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1AD2" w14:textId="77777777" w:rsidR="00FF6391" w:rsidRDefault="00FF6391" w:rsidP="00FF6391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14:paraId="46AEE758" w14:textId="77777777" w:rsidR="00FF6391" w:rsidRPr="00034B3D" w:rsidRDefault="00FF6391" w:rsidP="00FF6391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14:paraId="3EEDFAF4" w14:textId="77777777" w:rsidR="00FF6391" w:rsidRPr="00034B3D" w:rsidRDefault="00FF6391" w:rsidP="00FF6391">
      <w:pPr>
        <w:tabs>
          <w:tab w:val="center" w:pos="4749"/>
          <w:tab w:val="left" w:pos="7951"/>
        </w:tabs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Другої палати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06 грудня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14:paraId="4AC13044" w14:textId="77777777" w:rsidR="00FF6391" w:rsidRPr="00034B3D" w:rsidRDefault="00FF6391" w:rsidP="00FF6391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7065816F" w14:textId="77777777" w:rsidR="00FF6391" w:rsidRDefault="00FF6391" w:rsidP="00FF63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Другої палати 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шість</w:t>
      </w:r>
      <w:r w:rsidRPr="00460716">
        <w:rPr>
          <w:rFonts w:ascii="Times New Roman" w:hAnsi="Times New Roman" w:cs="Times New Roman"/>
          <w:sz w:val="26"/>
          <w:szCs w:val="26"/>
          <w:lang w:val="uk-UA"/>
        </w:rPr>
        <w:t xml:space="preserve"> членів Комісії: </w:t>
      </w:r>
      <w:r>
        <w:rPr>
          <w:rFonts w:ascii="Times New Roman" w:hAnsi="Times New Roman" w:cs="Times New Roman"/>
          <w:sz w:val="26"/>
          <w:szCs w:val="26"/>
          <w:lang w:val="uk-UA"/>
        </w:rPr>
        <w:t>Сидорович </w:t>
      </w:r>
      <w:r w:rsidRPr="00460716">
        <w:rPr>
          <w:rFonts w:ascii="Times New Roman" w:hAnsi="Times New Roman" w:cs="Times New Roman"/>
          <w:sz w:val="26"/>
          <w:szCs w:val="26"/>
          <w:lang w:val="uk-UA"/>
        </w:rPr>
        <w:t>Р.М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 w:rsidRPr="00460716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460716">
        <w:rPr>
          <w:rFonts w:ascii="Times New Roman" w:hAnsi="Times New Roman" w:cs="Times New Roman"/>
          <w:sz w:val="26"/>
          <w:szCs w:val="26"/>
          <w:lang w:val="uk-UA"/>
        </w:rPr>
        <w:t xml:space="preserve"> Р.А., </w:t>
      </w:r>
      <w:proofErr w:type="spellStart"/>
      <w:r w:rsidRPr="00460716"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 w:rsidRPr="00460716">
        <w:rPr>
          <w:rFonts w:ascii="Times New Roman" w:hAnsi="Times New Roman" w:cs="Times New Roman"/>
          <w:sz w:val="26"/>
          <w:szCs w:val="26"/>
          <w:lang w:val="uk-UA"/>
        </w:rPr>
        <w:t xml:space="preserve"> О.Л., </w:t>
      </w:r>
      <w:proofErr w:type="spellStart"/>
      <w:r w:rsidRPr="00460716"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 w:rsidRPr="00460716">
        <w:rPr>
          <w:rFonts w:ascii="Times New Roman" w:hAnsi="Times New Roman" w:cs="Times New Roman"/>
          <w:sz w:val="26"/>
          <w:szCs w:val="26"/>
          <w:lang w:val="uk-UA"/>
        </w:rPr>
        <w:t xml:space="preserve"> О.С.,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 Р.Б., Чумак С.Ю.</w:t>
      </w:r>
    </w:p>
    <w:p w14:paraId="01236C46" w14:textId="77777777" w:rsidR="00FF6391" w:rsidRPr="002870D8" w:rsidRDefault="00FF6391" w:rsidP="00FF63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6FD711A" w14:textId="77777777" w:rsidR="00FF6391" w:rsidRPr="00163860" w:rsidRDefault="00FF6391" w:rsidP="00FF639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3860">
        <w:rPr>
          <w:rFonts w:ascii="Times New Roman" w:hAnsi="Times New Roman" w:cs="Times New Roman"/>
          <w:sz w:val="26"/>
          <w:szCs w:val="26"/>
          <w:lang w:val="uk-UA"/>
        </w:rPr>
        <w:t xml:space="preserve">23 листопада 2023 року Вищою кваліфікаційною комісією суддів України </w:t>
      </w:r>
      <w:r w:rsidRPr="0016386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відкладено на 20 грудня 2023</w:t>
      </w:r>
      <w:r w:rsidRPr="0016386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 </w:t>
      </w:r>
      <w:r w:rsidRPr="0016386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року розгляд питання «Про дострокове закінчення відрядження судді Гадяцького районного суду Полтавської області».</w:t>
      </w:r>
    </w:p>
    <w:p w14:paraId="03E8CAB7" w14:textId="77777777" w:rsidR="00FF6391" w:rsidRPr="00163860" w:rsidRDefault="00FF6391" w:rsidP="00FF6391">
      <w:pPr>
        <w:pStyle w:val="a3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4B58C60" w14:textId="77777777" w:rsidR="00FF6391" w:rsidRPr="00163860" w:rsidRDefault="00FF6391" w:rsidP="00FF639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вирішила </w:t>
      </w:r>
      <w:r w:rsidRPr="0016386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продовжити перерву 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в </w:t>
      </w:r>
      <w:r w:rsidRPr="0016386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розгляді питання про відрядження суддів до Господарського суду Закарпатської області до 20 грудня 2023 року.</w:t>
      </w:r>
    </w:p>
    <w:p w14:paraId="13D6F3B4" w14:textId="77777777" w:rsidR="00FF6391" w:rsidRPr="00163860" w:rsidRDefault="00FF6391" w:rsidP="00FF6391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14:paraId="384FF60A" w14:textId="77777777" w:rsidR="00FF6391" w:rsidRPr="00163860" w:rsidRDefault="00FF6391" w:rsidP="00FF639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вирішила </w:t>
      </w:r>
      <w:r w:rsidRPr="0016386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продовжити строк розгляду питання про відрядження суддів до </w:t>
      </w:r>
      <w:proofErr w:type="spellStart"/>
      <w:r w:rsidRPr="0016386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Ружинського</w:t>
      </w:r>
      <w:proofErr w:type="spellEnd"/>
      <w:r w:rsidRPr="0016386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районного суду Житом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ирської області до 06 січня 2024</w:t>
      </w:r>
      <w:r w:rsidRPr="0016386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року.</w:t>
      </w:r>
    </w:p>
    <w:p w14:paraId="6E9EB991" w14:textId="77777777" w:rsidR="00FF6391" w:rsidRPr="00163860" w:rsidRDefault="00FF6391" w:rsidP="00FF6391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14:paraId="5A41EB02" w14:textId="77777777" w:rsidR="00FF6391" w:rsidRPr="00163860" w:rsidRDefault="00FF6391" w:rsidP="00FF639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вирішила </w:t>
      </w:r>
      <w:r w:rsidRPr="0016386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залишити без розгляду та повернути до Державної судової адміністрації України повідомлення про необхідність розгляду питання щодо відрядження суддів до Добровеличківського районного суду Кіровоградської області.</w:t>
      </w:r>
    </w:p>
    <w:p w14:paraId="2DE184F8" w14:textId="77777777" w:rsidR="00FF6391" w:rsidRPr="00163860" w:rsidRDefault="00FF6391" w:rsidP="00FF6391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14:paraId="3FB6DE62" w14:textId="77777777" w:rsidR="00FF6391" w:rsidRPr="00163860" w:rsidRDefault="00FF6391" w:rsidP="00FF639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вирішила </w:t>
      </w:r>
      <w:proofErr w:type="spellStart"/>
      <w:r w:rsidRPr="0016386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внести</w:t>
      </w:r>
      <w:proofErr w:type="spellEnd"/>
      <w:r w:rsidRPr="0016386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подання до Вищої ради правосуддя з рекомендацією на відрядження судді Ічнянського районного суду Чернігівської області </w:t>
      </w:r>
      <w:proofErr w:type="spellStart"/>
      <w:r w:rsidRPr="0016386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Фетісової</w:t>
      </w:r>
      <w:proofErr w:type="spellEnd"/>
      <w:r w:rsidRPr="0016386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Наталії Василівни до Прилуцького міськрайонного суду Чернігівської області строком на один рік.</w:t>
      </w:r>
    </w:p>
    <w:p w14:paraId="175D8E2F" w14:textId="77777777" w:rsidR="005067A0" w:rsidRPr="00FF6391" w:rsidRDefault="005067A0">
      <w:pPr>
        <w:rPr>
          <w:lang w:val="uk-UA"/>
        </w:rPr>
      </w:pPr>
    </w:p>
    <w:sectPr w:rsidR="005067A0" w:rsidRPr="00FF6391" w:rsidSect="00F86A99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66A90"/>
    <w:multiLevelType w:val="hybridMultilevel"/>
    <w:tmpl w:val="FCFABFDA"/>
    <w:lvl w:ilvl="0" w:tplc="B5C036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91"/>
    <w:rsid w:val="005067A0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9F4D"/>
  <w15:chartTrackingRefBased/>
  <w15:docId w15:val="{664E2197-5AFD-44AD-9C45-F56EE65E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39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919</Words>
  <Characters>524</Characters>
  <Application>Microsoft Office Word</Application>
  <DocSecurity>0</DocSecurity>
  <Lines>4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1</cp:revision>
  <dcterms:created xsi:type="dcterms:W3CDTF">2023-12-08T10:51:00Z</dcterms:created>
  <dcterms:modified xsi:type="dcterms:W3CDTF">2023-12-08T10:52:00Z</dcterms:modified>
</cp:coreProperties>
</file>