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72" w:rsidRPr="00E1459A" w:rsidRDefault="00931F72" w:rsidP="00931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1459A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931F72" w:rsidRPr="00E1459A" w:rsidRDefault="00931F72" w:rsidP="00931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1459A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931F72" w:rsidRPr="00E1459A" w:rsidRDefault="00931F72" w:rsidP="00931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1459A">
        <w:rPr>
          <w:rFonts w:ascii="Times New Roman" w:hAnsi="Times New Roman" w:cs="Times New Roman"/>
          <w:sz w:val="26"/>
          <w:szCs w:val="26"/>
          <w:lang w:val="uk-UA"/>
        </w:rPr>
        <w:t xml:space="preserve">у пленарному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17 червня</w:t>
      </w:r>
      <w:r w:rsidRPr="00E1459A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931F72" w:rsidRPr="00E1459A" w:rsidRDefault="00931F72" w:rsidP="00931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31F72" w:rsidRPr="00931A91" w:rsidRDefault="00931F72" w:rsidP="00931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931A91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13 членів Комісії: Шевчук </w:t>
      </w:r>
      <w:proofErr w:type="spellStart"/>
      <w:r w:rsidRPr="00931A91">
        <w:rPr>
          <w:rFonts w:ascii="Times New Roman" w:hAnsi="Times New Roman" w:cs="Times New Roman"/>
          <w:sz w:val="26"/>
          <w:szCs w:val="26"/>
          <w:lang w:val="uk-UA"/>
        </w:rPr>
        <w:t>Г.М</w:t>
      </w:r>
      <w:proofErr w:type="spellEnd"/>
      <w:r w:rsidRPr="00931A91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Богоніс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М.Б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Волкова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Л.М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            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Дух 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Я.М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 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Р.А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Н.Р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О.Л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Мельник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Р.І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О.С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., Пасічник 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А.В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Сабодаш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 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Р.Б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Чумак </w:t>
      </w:r>
      <w:proofErr w:type="spellStart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С.Ю</w:t>
      </w:r>
      <w:proofErr w:type="spellEnd"/>
      <w:r w:rsidRPr="00931A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931F72" w:rsidRPr="00931A91" w:rsidRDefault="00931F72" w:rsidP="00931F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931F72" w:rsidRPr="00931A91" w:rsidRDefault="00931F72" w:rsidP="00931F7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1A91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</w:t>
      </w:r>
      <w:r w:rsidRPr="00931A91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  <w:lang w:val="uk-UA"/>
        </w:rPr>
        <w:t>розгляду питання щодо відповідності суддів місцевих та апеляційних судів займаній посаді</w:t>
      </w:r>
      <w:r w:rsidRPr="00931A91">
        <w:rPr>
          <w:rFonts w:ascii="Times New Roman" w:hAnsi="Times New Roman" w:cs="Times New Roman"/>
          <w:sz w:val="26"/>
          <w:szCs w:val="26"/>
          <w:lang w:val="uk-UA"/>
        </w:rPr>
        <w:t xml:space="preserve"> Вища кваліфікаційна комісія суддів України вирішила:</w:t>
      </w:r>
    </w:p>
    <w:p w:rsidR="00931F72" w:rsidRPr="00931A91" w:rsidRDefault="00931F72" w:rsidP="00931F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31F72" w:rsidRPr="00931A91" w:rsidRDefault="00931F72" w:rsidP="00931F72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31A9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ідкласти розгляд питання стосовно судді Київського районного суду міста Одеси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Куриленко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Оксани Михайлівни</w:t>
      </w:r>
      <w:r w:rsidRPr="00931A9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31F72" w:rsidRPr="00931A91" w:rsidRDefault="00931F72" w:rsidP="00931F72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31F72" w:rsidRPr="00931A91" w:rsidRDefault="00931F72" w:rsidP="00931F7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31A9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Відкласти розгляд питання стосовно </w:t>
      </w:r>
      <w:r w:rsidRPr="00931A9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судді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Господарського суду Харківської області Дзюби Олега Анатолійовича</w:t>
      </w:r>
      <w:r w:rsidRPr="00931A91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931F72" w:rsidRPr="00931A91" w:rsidRDefault="00931F72" w:rsidP="00931F7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931F72" w:rsidRPr="00931A91" w:rsidRDefault="00931F72" w:rsidP="00931F7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Оголосити перерву в розгляді питання стосовно судді Київського районного суду міста Одеси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Чванкіна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Сергія Анатолійовича.</w:t>
      </w:r>
    </w:p>
    <w:p w:rsidR="00931F72" w:rsidRPr="00931A91" w:rsidRDefault="00931F72" w:rsidP="00931F72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277F79" w:rsidRPr="00931F72" w:rsidRDefault="00277F79">
      <w:pPr>
        <w:rPr>
          <w:lang w:val="uk-UA"/>
        </w:rPr>
      </w:pPr>
      <w:bookmarkStart w:id="0" w:name="_GoBack"/>
      <w:bookmarkEnd w:id="0"/>
    </w:p>
    <w:sectPr w:rsidR="00277F79" w:rsidRPr="00931F72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2BC"/>
    <w:multiLevelType w:val="multilevel"/>
    <w:tmpl w:val="6012F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8F"/>
    <w:rsid w:val="00277F79"/>
    <w:rsid w:val="00460E8F"/>
    <w:rsid w:val="00931F72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2024-06-24T09:49:00Z</dcterms:created>
  <dcterms:modified xsi:type="dcterms:W3CDTF">2024-06-24T09:49:00Z</dcterms:modified>
</cp:coreProperties>
</file>