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25" w:rsidRDefault="000D0325" w:rsidP="000D032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0D0325" w:rsidRPr="00034B3D" w:rsidRDefault="000D0325" w:rsidP="000D032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0D0325" w:rsidRDefault="000D0325" w:rsidP="000D0325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 31 січня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0D0325" w:rsidRPr="00EE4609" w:rsidRDefault="000D0325" w:rsidP="000D0325">
      <w:pPr>
        <w:spacing w:after="24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44670">
        <w:rPr>
          <w:rFonts w:ascii="Times New Roman" w:hAnsi="Times New Roman" w:cs="Times New Roman"/>
          <w:sz w:val="26"/>
          <w:szCs w:val="26"/>
          <w:lang w:val="uk-UA"/>
        </w:rPr>
        <w:t>Вищою кваліфікаційною комісією суддів України утв</w:t>
      </w:r>
      <w:r>
        <w:rPr>
          <w:rFonts w:ascii="Times New Roman" w:hAnsi="Times New Roman" w:cs="Times New Roman"/>
          <w:sz w:val="26"/>
          <w:szCs w:val="26"/>
          <w:lang w:val="uk-UA"/>
        </w:rPr>
        <w:t>орено тимчасову колегію для розгл</w:t>
      </w:r>
      <w:r w:rsidRPr="00B44670">
        <w:rPr>
          <w:rFonts w:ascii="Times New Roman" w:hAnsi="Times New Roman" w:cs="Times New Roman"/>
          <w:sz w:val="26"/>
          <w:szCs w:val="26"/>
          <w:lang w:val="uk-UA"/>
        </w:rPr>
        <w:t xml:space="preserve">яду питання </w:t>
      </w:r>
      <w:r w:rsidRPr="00EE4609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EE4609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Про дослідження досьє, проведення співбесіди та визначення результатів кваліфікаційного оцінювання суддів н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а відповідність займаній посаді</w:t>
      </w:r>
      <w:r w:rsidRPr="00EE4609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D0325" w:rsidRDefault="000D0325" w:rsidP="000D032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тимчасової 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три члени Комісії: </w:t>
      </w:r>
      <w:proofErr w:type="spellStart"/>
      <w:r w:rsidRPr="00937AC7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937AC7">
        <w:rPr>
          <w:rFonts w:ascii="Times New Roman" w:hAnsi="Times New Roman" w:cs="Times New Roman"/>
          <w:sz w:val="26"/>
          <w:szCs w:val="26"/>
          <w:lang w:val="uk-UA"/>
        </w:rPr>
        <w:t xml:space="preserve"> Р.А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Сидорович Р.М.</w:t>
      </w:r>
    </w:p>
    <w:p w:rsidR="000D0325" w:rsidRDefault="000D0325" w:rsidP="000D0325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751303">
        <w:rPr>
          <w:sz w:val="26"/>
          <w:szCs w:val="26"/>
          <w:lang w:val="uk-UA"/>
        </w:rPr>
        <w:t>Вища кваліфікаційна комісія суддів України</w:t>
      </w:r>
      <w:r>
        <w:rPr>
          <w:sz w:val="26"/>
          <w:szCs w:val="26"/>
          <w:lang w:val="uk-UA"/>
        </w:rPr>
        <w:t xml:space="preserve"> розглянула питання </w:t>
      </w:r>
      <w:r w:rsidRPr="00156317">
        <w:rPr>
          <w:sz w:val="26"/>
          <w:szCs w:val="26"/>
          <w:lang w:val="uk-UA"/>
        </w:rPr>
        <w:t xml:space="preserve">обрання головуючого у засіданні тимчасової колегії Вищої кваліфікаційної комісії суддів України для дослідження досьє, проведення співбесіди та визначення результатів кваліфікаційного оцінювання судді </w:t>
      </w:r>
      <w:proofErr w:type="spellStart"/>
      <w:r w:rsidRPr="00156317">
        <w:rPr>
          <w:sz w:val="26"/>
          <w:szCs w:val="26"/>
          <w:lang w:val="uk-UA"/>
        </w:rPr>
        <w:t>Тернівського</w:t>
      </w:r>
      <w:proofErr w:type="spellEnd"/>
      <w:r w:rsidRPr="00156317">
        <w:rPr>
          <w:sz w:val="26"/>
          <w:szCs w:val="26"/>
          <w:lang w:val="uk-UA"/>
        </w:rPr>
        <w:t xml:space="preserve"> міського суду Дніпропетровської області Солодовник Ірини Сергіївни на відповідність займаній посаді.</w:t>
      </w:r>
    </w:p>
    <w:p w:rsidR="000D0325" w:rsidRDefault="000D0325" w:rsidP="000D0325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Комісія вирішила </w:t>
      </w:r>
      <w:r w:rsidRPr="00156317">
        <w:rPr>
          <w:sz w:val="26"/>
          <w:szCs w:val="26"/>
          <w:lang w:val="uk-UA"/>
        </w:rPr>
        <w:t>обрати Сидоровича Р</w:t>
      </w:r>
      <w:r>
        <w:rPr>
          <w:sz w:val="26"/>
          <w:szCs w:val="26"/>
          <w:lang w:val="uk-UA"/>
        </w:rPr>
        <w:t>услана Михайловича</w:t>
      </w:r>
      <w:r w:rsidRPr="00156317">
        <w:rPr>
          <w:sz w:val="26"/>
          <w:szCs w:val="26"/>
          <w:lang w:val="uk-UA"/>
        </w:rPr>
        <w:t xml:space="preserve"> головуючим у засіданні тимчасової колегії Вищої кваліфікаційної комісії суддів України для дослідження досьє, проведення співбесіди та визначення результатів кваліфікаційного оцінювання судді </w:t>
      </w:r>
      <w:proofErr w:type="spellStart"/>
      <w:r w:rsidRPr="00156317">
        <w:rPr>
          <w:sz w:val="26"/>
          <w:szCs w:val="26"/>
          <w:lang w:val="uk-UA"/>
        </w:rPr>
        <w:t>Тернівського</w:t>
      </w:r>
      <w:proofErr w:type="spellEnd"/>
      <w:r w:rsidRPr="00156317">
        <w:rPr>
          <w:sz w:val="26"/>
          <w:szCs w:val="26"/>
          <w:lang w:val="uk-UA"/>
        </w:rPr>
        <w:t xml:space="preserve"> міського суду Дніпропетровської області Солодовник Ірини Сергіївни на відповідність займаній посаді</w:t>
      </w:r>
      <w:r>
        <w:rPr>
          <w:sz w:val="26"/>
          <w:szCs w:val="26"/>
          <w:lang w:val="uk-UA"/>
        </w:rPr>
        <w:t>.</w:t>
      </w:r>
    </w:p>
    <w:p w:rsidR="000D0325" w:rsidRDefault="000D0325" w:rsidP="000D0325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751303">
        <w:rPr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sz w:val="26"/>
          <w:szCs w:val="26"/>
          <w:lang w:val="uk-UA"/>
        </w:rPr>
        <w:t>вирішила:</w:t>
      </w:r>
    </w:p>
    <w:p w:rsidR="000D0325" w:rsidRPr="00AF76ED" w:rsidRDefault="000D0325" w:rsidP="000D0325">
      <w:pPr>
        <w:pStyle w:val="a3"/>
        <w:numPr>
          <w:ilvl w:val="1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 w:rsidRPr="00AF76ED">
        <w:rPr>
          <w:rFonts w:ascii="Times New Roman" w:eastAsia="Times New Roman" w:hAnsi="Times New Roman" w:cs="Times New Roman"/>
          <w:iCs/>
          <w:color w:val="1D1D1B"/>
          <w:sz w:val="26"/>
          <w:szCs w:val="26"/>
          <w:lang w:val="uk-UA" w:eastAsia="uk-UA"/>
        </w:rPr>
        <w:t xml:space="preserve">Визначити, що суддя </w:t>
      </w:r>
      <w:proofErr w:type="spellStart"/>
      <w:r w:rsidRPr="00AF76ED">
        <w:rPr>
          <w:rFonts w:ascii="Times New Roman" w:hAnsi="Times New Roman" w:cs="Times New Roman"/>
          <w:sz w:val="26"/>
          <w:szCs w:val="26"/>
          <w:lang w:val="uk-UA" w:eastAsia="uk-UA"/>
        </w:rPr>
        <w:t>Тернівського</w:t>
      </w:r>
      <w:proofErr w:type="spellEnd"/>
      <w:r w:rsidRPr="00AF76ED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міського суду Дніпропетровської області Солодовник Ірина Сергіївна</w:t>
      </w:r>
      <w:r w:rsidRPr="00AF76E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за результатами кваліфікаційного оцінювання на відповідність займаній посаді набрала 671,5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</w:t>
      </w:r>
      <w:proofErr w:type="spellStart"/>
      <w:r w:rsidRPr="00AF76E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бала</w:t>
      </w:r>
      <w:proofErr w:type="spellEnd"/>
      <w:r w:rsidRPr="00AF76E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:rsidR="000D0325" w:rsidRDefault="000D0325" w:rsidP="000D0325">
      <w:pPr>
        <w:pStyle w:val="a3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proofErr w:type="spellStart"/>
      <w:r w:rsidRPr="00AF76E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Внести</w:t>
      </w:r>
      <w:proofErr w:type="spellEnd"/>
      <w:r w:rsidRPr="00AF76E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на розгляд Вищої кваліфікаційної комісії суддів України у пленарному складі питання щодо відповідності судді </w:t>
      </w:r>
      <w:proofErr w:type="spellStart"/>
      <w:r w:rsidRPr="00AF76ED">
        <w:rPr>
          <w:rFonts w:ascii="Times New Roman" w:hAnsi="Times New Roman" w:cs="Times New Roman"/>
          <w:sz w:val="26"/>
          <w:szCs w:val="26"/>
          <w:lang w:val="uk-UA" w:eastAsia="uk-UA"/>
        </w:rPr>
        <w:t>Тернівського</w:t>
      </w:r>
      <w:proofErr w:type="spellEnd"/>
      <w:r w:rsidRPr="00AF76ED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міського суду Дніпропетровської області Солодовник Ірини Сергіївни на </w:t>
      </w:r>
      <w:r w:rsidRPr="00AF76E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відповідність займаній посаді.</w:t>
      </w:r>
    </w:p>
    <w:p w:rsidR="0041790E" w:rsidRPr="000D0325" w:rsidRDefault="00E85084" w:rsidP="000D0325">
      <w:pPr>
        <w:rPr>
          <w:lang w:val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2.2      </w:t>
      </w:r>
      <w:r w:rsidR="000D032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Зняти</w:t>
      </w:r>
      <w:r w:rsidR="000D0325" w:rsidRPr="00426DD3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з розгляду питання </w:t>
      </w:r>
      <w:r w:rsidR="000D0325" w:rsidRPr="00426DD3">
        <w:rPr>
          <w:rFonts w:ascii="ProbaPro" w:hAnsi="ProbaPro"/>
          <w:color w:val="1D1D1B"/>
          <w:sz w:val="26"/>
          <w:szCs w:val="26"/>
          <w:shd w:val="clear" w:color="auto" w:fill="FFFFFF"/>
          <w:lang w:val="uk-UA"/>
        </w:rPr>
        <w:t xml:space="preserve">про дослідження досьє, проведення співбесіди та визначення результатів кваліфікаційного оцінювання судді </w:t>
      </w:r>
      <w:proofErr w:type="spellStart"/>
      <w:r w:rsidR="000D0325" w:rsidRPr="00426DD3">
        <w:rPr>
          <w:rFonts w:ascii="ProbaPro" w:hAnsi="ProbaPro"/>
          <w:color w:val="1D1D1B"/>
          <w:sz w:val="26"/>
          <w:szCs w:val="26"/>
          <w:shd w:val="clear" w:color="auto" w:fill="FFFFFF"/>
          <w:lang w:val="uk-UA"/>
        </w:rPr>
        <w:t>Богородчанського</w:t>
      </w:r>
      <w:proofErr w:type="spellEnd"/>
      <w:r w:rsidR="000D0325" w:rsidRPr="00426DD3">
        <w:rPr>
          <w:rFonts w:ascii="ProbaPro" w:hAnsi="ProbaPro"/>
          <w:color w:val="1D1D1B"/>
          <w:sz w:val="26"/>
          <w:szCs w:val="26"/>
          <w:shd w:val="clear" w:color="auto" w:fill="FFFFFF"/>
          <w:lang w:val="uk-UA"/>
        </w:rPr>
        <w:t xml:space="preserve"> районного суду Івано-Франківської області </w:t>
      </w:r>
      <w:r w:rsidR="000D0325">
        <w:rPr>
          <w:rFonts w:ascii="ProbaPro" w:hAnsi="ProbaPro"/>
          <w:color w:val="1D1D1B"/>
          <w:sz w:val="26"/>
          <w:szCs w:val="26"/>
          <w:shd w:val="clear" w:color="auto" w:fill="FFFFFF"/>
          <w:lang w:val="uk-UA"/>
        </w:rPr>
        <w:t>Рибки Лесі Ярославівни</w:t>
      </w:r>
      <w:r w:rsidR="000D0325" w:rsidRPr="00426DD3">
        <w:rPr>
          <w:rFonts w:ascii="ProbaPro" w:hAnsi="ProbaPro"/>
          <w:color w:val="1D1D1B"/>
          <w:sz w:val="26"/>
          <w:szCs w:val="26"/>
          <w:shd w:val="clear" w:color="auto" w:fill="FFFFFF"/>
          <w:lang w:val="uk-UA"/>
        </w:rPr>
        <w:t xml:space="preserve"> на відповідність займаній посаді.</w:t>
      </w:r>
      <w:bookmarkStart w:id="0" w:name="_GoBack"/>
      <w:bookmarkEnd w:id="0"/>
    </w:p>
    <w:sectPr w:rsidR="0041790E" w:rsidRPr="000D03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71A35"/>
    <w:multiLevelType w:val="multilevel"/>
    <w:tmpl w:val="720EE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30"/>
    <w:rsid w:val="000D0325"/>
    <w:rsid w:val="0041790E"/>
    <w:rsid w:val="006D5630"/>
    <w:rsid w:val="00E8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2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325"/>
    <w:pPr>
      <w:ind w:left="720"/>
      <w:contextualSpacing/>
    </w:pPr>
  </w:style>
  <w:style w:type="paragraph" w:customStyle="1" w:styleId="rtejustify">
    <w:name w:val="rtejustify"/>
    <w:basedOn w:val="a"/>
    <w:rsid w:val="000D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2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325"/>
    <w:pPr>
      <w:ind w:left="720"/>
      <w:contextualSpacing/>
    </w:pPr>
  </w:style>
  <w:style w:type="paragraph" w:customStyle="1" w:styleId="rtejustify">
    <w:name w:val="rtejustify"/>
    <w:basedOn w:val="a"/>
    <w:rsid w:val="000D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1256</Words>
  <Characters>716</Characters>
  <Application>Microsoft Office Word</Application>
  <DocSecurity>0</DocSecurity>
  <Lines>5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3</cp:revision>
  <dcterms:created xsi:type="dcterms:W3CDTF">2024-02-06T14:28:00Z</dcterms:created>
  <dcterms:modified xsi:type="dcterms:W3CDTF">2024-02-06T14:31:00Z</dcterms:modified>
</cp:coreProperties>
</file>