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8FAF" w14:textId="77777777" w:rsidR="00E25A0B" w:rsidRPr="00E25A0B" w:rsidRDefault="00E25A0B" w:rsidP="00E25A0B">
      <w:pPr>
        <w:spacing w:after="0" w:line="36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5A0B">
        <w:rPr>
          <w:rFonts w:ascii="Times New Roman" w:eastAsia="Calibri" w:hAnsi="Times New Roman" w:cs="Times New Roman"/>
          <w:sz w:val="26"/>
          <w:szCs w:val="26"/>
        </w:rPr>
        <w:t xml:space="preserve">Результати засідання </w:t>
      </w:r>
    </w:p>
    <w:p w14:paraId="6997FACC" w14:textId="77777777" w:rsidR="00E25A0B" w:rsidRPr="00E25A0B" w:rsidRDefault="00E25A0B" w:rsidP="00E25A0B">
      <w:pPr>
        <w:spacing w:after="0" w:line="36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5A0B">
        <w:rPr>
          <w:rFonts w:ascii="Times New Roman" w:eastAsia="Calibri" w:hAnsi="Times New Roman" w:cs="Times New Roman"/>
          <w:sz w:val="26"/>
          <w:szCs w:val="26"/>
        </w:rPr>
        <w:t>Вищої кваліфікаційної комісії суддів України</w:t>
      </w:r>
    </w:p>
    <w:p w14:paraId="067D563B" w14:textId="77777777" w:rsidR="00E25A0B" w:rsidRPr="00E25A0B" w:rsidRDefault="00E25A0B" w:rsidP="00E25A0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25A0B">
        <w:rPr>
          <w:rFonts w:ascii="Times New Roman" w:eastAsia="Calibri" w:hAnsi="Times New Roman" w:cs="Times New Roman"/>
          <w:sz w:val="26"/>
          <w:szCs w:val="26"/>
        </w:rPr>
        <w:t>у складі колегії від 30 листопада 2023 року</w:t>
      </w:r>
    </w:p>
    <w:p w14:paraId="1161BB0D" w14:textId="77777777" w:rsidR="00E25A0B" w:rsidRPr="00E25A0B" w:rsidRDefault="00E25A0B" w:rsidP="00E25A0B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D519C3D" w14:textId="77777777" w:rsidR="00E25A0B" w:rsidRPr="00E25A0B" w:rsidRDefault="00E25A0B" w:rsidP="00E25A0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5A0B">
        <w:rPr>
          <w:rFonts w:ascii="Times New Roman" w:eastAsia="Calibri" w:hAnsi="Times New Roman" w:cs="Times New Roman"/>
          <w:sz w:val="26"/>
          <w:szCs w:val="26"/>
        </w:rPr>
        <w:t xml:space="preserve">У засіданні Вищої кваліфікаційної комісії суддів України у складі колегії взяли участь три члени Комісії: </w:t>
      </w:r>
      <w:proofErr w:type="spellStart"/>
      <w:r w:rsidRPr="00E25A0B">
        <w:rPr>
          <w:rFonts w:ascii="Times New Roman" w:eastAsia="Calibri" w:hAnsi="Times New Roman" w:cs="Times New Roman"/>
          <w:sz w:val="26"/>
          <w:szCs w:val="26"/>
        </w:rPr>
        <w:t>Кобецька</w:t>
      </w:r>
      <w:proofErr w:type="spellEnd"/>
      <w:r w:rsidRPr="00E25A0B">
        <w:rPr>
          <w:rFonts w:ascii="Times New Roman" w:eastAsia="Calibri" w:hAnsi="Times New Roman" w:cs="Times New Roman"/>
          <w:sz w:val="26"/>
          <w:szCs w:val="26"/>
        </w:rPr>
        <w:t xml:space="preserve"> Н.Р., Пасічник А.В., Шевчук Г.М. </w:t>
      </w:r>
    </w:p>
    <w:p w14:paraId="6EE3CB0A" w14:textId="77777777" w:rsidR="00E25A0B" w:rsidRPr="00E25A0B" w:rsidRDefault="00E25A0B" w:rsidP="00E25A0B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F13AA4" w14:textId="77777777" w:rsidR="00E25A0B" w:rsidRPr="00E25A0B" w:rsidRDefault="00E25A0B" w:rsidP="00E25A0B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25A0B">
        <w:rPr>
          <w:rFonts w:ascii="Times New Roman" w:eastAsia="Calibri" w:hAnsi="Times New Roman" w:cs="Times New Roman"/>
          <w:sz w:val="26"/>
          <w:szCs w:val="26"/>
        </w:rPr>
        <w:t xml:space="preserve">Вища кваліфікаційна комісія суддів України вирішила обрати </w:t>
      </w:r>
      <w:proofErr w:type="spellStart"/>
      <w:r w:rsidRPr="00E25A0B">
        <w:rPr>
          <w:rFonts w:ascii="Times New Roman" w:eastAsia="Calibri" w:hAnsi="Times New Roman" w:cs="Times New Roman"/>
          <w:sz w:val="26"/>
          <w:szCs w:val="26"/>
        </w:rPr>
        <w:t>Кобецьку</w:t>
      </w:r>
      <w:proofErr w:type="spellEnd"/>
      <w:r w:rsidRPr="00E25A0B">
        <w:rPr>
          <w:rFonts w:ascii="Times New Roman" w:eastAsia="Calibri" w:hAnsi="Times New Roman" w:cs="Times New Roman"/>
          <w:sz w:val="26"/>
          <w:szCs w:val="26"/>
        </w:rPr>
        <w:t xml:space="preserve"> Надію Романівну головуючим у засіданнях тимчасової колегії Вищої кваліфікаційної комісії суддів України від 12 жовтня 2023 року № 111/зп-23 для проведення кваліфікаційного оцінювання на відповідність займаній посаді судді Вінницького окружного адміністративного суду </w:t>
      </w:r>
      <w:proofErr w:type="spellStart"/>
      <w:r w:rsidRPr="00E25A0B">
        <w:rPr>
          <w:rFonts w:ascii="Times New Roman" w:eastAsia="Calibri" w:hAnsi="Times New Roman" w:cs="Times New Roman"/>
          <w:sz w:val="26"/>
          <w:szCs w:val="26"/>
        </w:rPr>
        <w:t>Вергелеса</w:t>
      </w:r>
      <w:proofErr w:type="spellEnd"/>
      <w:r w:rsidRPr="00E25A0B">
        <w:rPr>
          <w:rFonts w:ascii="Times New Roman" w:eastAsia="Calibri" w:hAnsi="Times New Roman" w:cs="Times New Roman"/>
          <w:sz w:val="26"/>
          <w:szCs w:val="26"/>
        </w:rPr>
        <w:t xml:space="preserve"> Андрія Валерійовича.</w:t>
      </w:r>
    </w:p>
    <w:p w14:paraId="40AC385E" w14:textId="77777777" w:rsidR="005067A0" w:rsidRDefault="005067A0"/>
    <w:sectPr w:rsidR="005067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0B"/>
    <w:rsid w:val="005067A0"/>
    <w:rsid w:val="00E2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ABF1"/>
  <w15:chartTrackingRefBased/>
  <w15:docId w15:val="{16A91802-2C99-4330-82D8-BB93A37E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229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2023-12-05T09:21:00Z</dcterms:created>
  <dcterms:modified xsi:type="dcterms:W3CDTF">2023-12-05T09:21:00Z</dcterms:modified>
</cp:coreProperties>
</file>