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0" w:rsidRPr="00D111AD" w:rsidRDefault="008D7900" w:rsidP="008D790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11AD">
        <w:rPr>
          <w:rFonts w:ascii="Times New Roman" w:hAnsi="Times New Roman" w:cs="Times New Roman"/>
          <w:sz w:val="28"/>
          <w:szCs w:val="28"/>
        </w:rPr>
        <w:t>Результати розгляду</w:t>
      </w:r>
    </w:p>
    <w:p w:rsidR="008D7900" w:rsidRPr="00D111AD" w:rsidRDefault="008D7900" w:rsidP="008D790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11AD">
        <w:rPr>
          <w:rFonts w:ascii="Times New Roman" w:hAnsi="Times New Roman" w:cs="Times New Roman"/>
          <w:sz w:val="28"/>
          <w:szCs w:val="28"/>
        </w:rPr>
        <w:t>питань порядку денного</w:t>
      </w:r>
    </w:p>
    <w:p w:rsidR="008D7900" w:rsidRPr="00D111AD" w:rsidRDefault="008D7900" w:rsidP="008D790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11AD">
        <w:rPr>
          <w:rFonts w:ascii="Times New Roman" w:hAnsi="Times New Roman" w:cs="Times New Roman"/>
          <w:sz w:val="28"/>
          <w:szCs w:val="28"/>
        </w:rPr>
        <w:t>засідання Вищої кваліфікаційної комісії суддів України</w:t>
      </w:r>
    </w:p>
    <w:p w:rsidR="008D7900" w:rsidRPr="00D111AD" w:rsidRDefault="008D7900" w:rsidP="008D7900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11AD">
        <w:rPr>
          <w:rFonts w:ascii="Times New Roman" w:hAnsi="Times New Roman" w:cs="Times New Roman"/>
          <w:sz w:val="28"/>
          <w:szCs w:val="28"/>
        </w:rPr>
        <w:t>від 26 липня 2023 року</w:t>
      </w:r>
    </w:p>
    <w:p w:rsidR="008D7900" w:rsidRPr="00D111AD" w:rsidRDefault="008D7900" w:rsidP="008D790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AD">
        <w:rPr>
          <w:rFonts w:ascii="Times New Roman" w:hAnsi="Times New Roman" w:cs="Times New Roman"/>
          <w:sz w:val="28"/>
          <w:szCs w:val="28"/>
        </w:rPr>
        <w:t>У засіданні Вищої кваліфікаційної комісії суддів України взяли участь 12 членів Комісії: Р.М. Ігнатов, Л.М. Волкова, В.О. </w:t>
      </w:r>
      <w:proofErr w:type="spellStart"/>
      <w:r w:rsidRPr="00D111AD">
        <w:rPr>
          <w:rFonts w:ascii="Times New Roman" w:hAnsi="Times New Roman" w:cs="Times New Roman"/>
          <w:sz w:val="28"/>
          <w:szCs w:val="28"/>
        </w:rPr>
        <w:t>Гацелюк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>, Р.А. </w:t>
      </w:r>
      <w:proofErr w:type="spellStart"/>
      <w:r w:rsidRPr="00D111AD">
        <w:rPr>
          <w:rFonts w:ascii="Times New Roman" w:hAnsi="Times New Roman" w:cs="Times New Roman"/>
          <w:sz w:val="28"/>
          <w:szCs w:val="28"/>
        </w:rPr>
        <w:t>Кидисюк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>, Н.Р. </w:t>
      </w:r>
      <w:proofErr w:type="spellStart"/>
      <w:r w:rsidRPr="00D111AD">
        <w:rPr>
          <w:rFonts w:ascii="Times New Roman" w:hAnsi="Times New Roman" w:cs="Times New Roman"/>
          <w:sz w:val="28"/>
          <w:szCs w:val="28"/>
        </w:rPr>
        <w:t>Кобецька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>, О.Л. </w:t>
      </w:r>
      <w:proofErr w:type="spellStart"/>
      <w:r w:rsidRPr="00D111AD">
        <w:rPr>
          <w:rFonts w:ascii="Times New Roman" w:hAnsi="Times New Roman" w:cs="Times New Roman"/>
          <w:sz w:val="28"/>
          <w:szCs w:val="28"/>
        </w:rPr>
        <w:t>Коліуш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>, Р.І. Мельник, О.С. </w:t>
      </w:r>
      <w:proofErr w:type="spellStart"/>
      <w:r w:rsidRPr="00D111AD">
        <w:rPr>
          <w:rFonts w:ascii="Times New Roman" w:hAnsi="Times New Roman" w:cs="Times New Roman"/>
          <w:sz w:val="28"/>
          <w:szCs w:val="28"/>
        </w:rPr>
        <w:t>Омельян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>, А.В. Пасічник, Р.Б. </w:t>
      </w:r>
      <w:proofErr w:type="spellStart"/>
      <w:r w:rsidRPr="00D111AD">
        <w:rPr>
          <w:rFonts w:ascii="Times New Roman" w:hAnsi="Times New Roman" w:cs="Times New Roman"/>
          <w:sz w:val="28"/>
          <w:szCs w:val="28"/>
        </w:rPr>
        <w:t>Сабодаш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>, Р.М. Сидорович., Г.М. Шевчук.</w:t>
      </w:r>
    </w:p>
    <w:p w:rsidR="008D7900" w:rsidRPr="00D111AD" w:rsidRDefault="008D7900" w:rsidP="008D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900" w:rsidRPr="00D111AD" w:rsidRDefault="008D7900" w:rsidP="008D79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AD">
        <w:rPr>
          <w:rFonts w:ascii="Times New Roman" w:hAnsi="Times New Roman" w:cs="Times New Roman"/>
          <w:sz w:val="28"/>
          <w:szCs w:val="28"/>
        </w:rPr>
        <w:t>Вища кваліфікаційна комісія суддів України вирішила затвердити кодовані результати анонімних письмових практичних завдань кваліфікаційного іспиту, призначеного рішенням Вищої кваліфікаційної комісії суддів України від 24 червня 2019 року № 107/зп-19.</w:t>
      </w:r>
    </w:p>
    <w:p w:rsidR="007F5D31" w:rsidRPr="008D7900" w:rsidRDefault="008D7900" w:rsidP="008D7900">
      <w:bookmarkStart w:id="0" w:name="_GoBack"/>
      <w:bookmarkEnd w:id="0"/>
    </w:p>
    <w:sectPr w:rsidR="007F5D31" w:rsidRPr="008D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92"/>
    <w:rsid w:val="000D321E"/>
    <w:rsid w:val="00272DB1"/>
    <w:rsid w:val="008D7900"/>
    <w:rsid w:val="00A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92"/>
    <w:pPr>
      <w:ind w:left="720"/>
      <w:contextualSpacing/>
    </w:pPr>
  </w:style>
  <w:style w:type="paragraph" w:styleId="a4">
    <w:name w:val="No Spacing"/>
    <w:uiPriority w:val="1"/>
    <w:qFormat/>
    <w:rsid w:val="008D7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92"/>
    <w:pPr>
      <w:ind w:left="720"/>
      <w:contextualSpacing/>
    </w:pPr>
  </w:style>
  <w:style w:type="paragraph" w:styleId="a4">
    <w:name w:val="No Spacing"/>
    <w:uiPriority w:val="1"/>
    <w:qFormat/>
    <w:rsid w:val="008D7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2023-07-27T10:24:00Z</dcterms:created>
  <dcterms:modified xsi:type="dcterms:W3CDTF">2023-07-27T10:24:00Z</dcterms:modified>
</cp:coreProperties>
</file>