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A8" w:rsidRPr="00034B3D" w:rsidRDefault="006232A8" w:rsidP="006232A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6232A8" w:rsidRPr="00034B3D" w:rsidRDefault="006232A8" w:rsidP="006232A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6232A8" w:rsidRPr="00034B3D" w:rsidRDefault="006232A8" w:rsidP="006232A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:rsidR="006232A8" w:rsidRPr="00034B3D" w:rsidRDefault="006232A8" w:rsidP="006232A8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Першої палати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04 жовтня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6232A8" w:rsidRPr="00034B3D" w:rsidRDefault="006232A8" w:rsidP="0062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Першої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палати взяли участь шість членів Комісії: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64735">
        <w:rPr>
          <w:rFonts w:ascii="Times New Roman" w:hAnsi="Times New Roman" w:cs="Times New Roman"/>
          <w:sz w:val="26"/>
          <w:szCs w:val="26"/>
          <w:lang w:val="uk-UA"/>
        </w:rPr>
        <w:t>Ігнатов Р.М.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Н.Р., Мельник Р.І., Пасічник А.В.</w:t>
      </w:r>
    </w:p>
    <w:p w:rsidR="006232A8" w:rsidRPr="00034B3D" w:rsidRDefault="006232A8" w:rsidP="006232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232A8" w:rsidRPr="00034B3D" w:rsidRDefault="006232A8" w:rsidP="00623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1. Вища кваліфікаційна комісія суддів України вирішила </w:t>
      </w:r>
      <w:r w:rsidRPr="005D78C4">
        <w:rPr>
          <w:rFonts w:ascii="Times New Roman" w:hAnsi="Times New Roman" w:cs="Times New Roman"/>
          <w:sz w:val="26"/>
          <w:szCs w:val="26"/>
          <w:lang w:val="uk-UA"/>
        </w:rPr>
        <w:t xml:space="preserve">залишити без розгляду та повернути до Державної судової адміністрації України повідомлення про необхідність розгляду питання щодо відрядження судді до </w:t>
      </w:r>
      <w:proofErr w:type="spellStart"/>
      <w:r w:rsidRPr="005D78C4">
        <w:rPr>
          <w:rFonts w:ascii="Times New Roman" w:hAnsi="Times New Roman" w:cs="Times New Roman"/>
          <w:sz w:val="26"/>
          <w:szCs w:val="26"/>
          <w:lang w:val="uk-UA"/>
        </w:rPr>
        <w:t>Арцизького</w:t>
      </w:r>
      <w:proofErr w:type="spellEnd"/>
      <w:r w:rsidRPr="005D78C4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</w:p>
    <w:p w:rsidR="006232A8" w:rsidRPr="00034B3D" w:rsidRDefault="006232A8" w:rsidP="00623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6232A8" w:rsidRPr="005D78C4" w:rsidRDefault="006232A8" w:rsidP="006232A8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34B3D">
        <w:rPr>
          <w:sz w:val="26"/>
          <w:szCs w:val="26"/>
          <w:lang w:val="uk-UA"/>
        </w:rPr>
        <w:t xml:space="preserve">2. Вища кваліфікаційна комісія суддів України вирішила </w:t>
      </w:r>
      <w:r w:rsidRPr="005D78C4">
        <w:rPr>
          <w:color w:val="000000" w:themeColor="text1"/>
          <w:sz w:val="26"/>
          <w:szCs w:val="26"/>
          <w:lang w:val="uk-UA"/>
        </w:rPr>
        <w:t>залишити без розгляду та повернути до Державної судової адміністрації України повідомлення про необхідність розгляду питання щодо відрядження суддів до Ніжинського міськрайонного суду Чернігівської області.</w:t>
      </w:r>
    </w:p>
    <w:p w:rsidR="007F5D31" w:rsidRDefault="006232A8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A8"/>
    <w:rsid w:val="000D321E"/>
    <w:rsid w:val="00272DB1"/>
    <w:rsid w:val="0062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2023-10-05T13:23:00Z</dcterms:created>
  <dcterms:modified xsi:type="dcterms:W3CDTF">2023-10-05T13:23:00Z</dcterms:modified>
</cp:coreProperties>
</file>