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64" w:rsidRPr="00C2602F" w:rsidRDefault="00512064" w:rsidP="0051206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512064" w:rsidRPr="00C2602F" w:rsidRDefault="00512064" w:rsidP="0051206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512064" w:rsidRPr="00C2602F" w:rsidRDefault="00512064" w:rsidP="0051206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512064" w:rsidRPr="00C2602F" w:rsidRDefault="00512064" w:rsidP="0051206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467CC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листопада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512064" w:rsidRDefault="00512064" w:rsidP="00512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Богон</w:t>
      </w:r>
      <w:r>
        <w:rPr>
          <w:rFonts w:ascii="Times New Roman" w:hAnsi="Times New Roman" w:cs="Times New Roman"/>
          <w:sz w:val="26"/>
          <w:szCs w:val="26"/>
          <w:lang w:val="uk-UA"/>
        </w:rPr>
        <w:t>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Омель</w:t>
      </w:r>
      <w:r>
        <w:rPr>
          <w:rFonts w:ascii="Times New Roman" w:hAnsi="Times New Roman" w:cs="Times New Roman"/>
          <w:sz w:val="26"/>
          <w:szCs w:val="26"/>
          <w:lang w:val="uk-UA"/>
        </w:rPr>
        <w:t>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Р.Б., Сидорович Р.М., Чумак 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512064" w:rsidRPr="00C2602F" w:rsidRDefault="00512064" w:rsidP="00512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12064" w:rsidRPr="002E51B6" w:rsidRDefault="00512064" w:rsidP="00512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51B6">
        <w:rPr>
          <w:rFonts w:ascii="Times New Roman" w:hAnsi="Times New Roman" w:cs="Times New Roman"/>
          <w:sz w:val="26"/>
          <w:szCs w:val="26"/>
          <w:lang w:val="uk-UA"/>
        </w:rPr>
        <w:t xml:space="preserve">Комісія вирішила: </w:t>
      </w:r>
    </w:p>
    <w:p w:rsidR="00512064" w:rsidRPr="005F0BDD" w:rsidRDefault="00512064" w:rsidP="005120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2E51B6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2E51B6">
        <w:rPr>
          <w:rFonts w:ascii="Times New Roman" w:hAnsi="Times New Roman" w:cs="Times New Roman"/>
          <w:sz w:val="26"/>
          <w:szCs w:val="26"/>
          <w:lang w:val="uk-UA"/>
        </w:rPr>
        <w:t xml:space="preserve"> зміни до форми декларації доброчесності судді, затвердженої рішенням Вищої кваліфікаційної комісії суддів України від 31 жовтня 2016 року №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E51B6">
        <w:rPr>
          <w:rFonts w:ascii="Times New Roman" w:hAnsi="Times New Roman" w:cs="Times New Roman"/>
          <w:sz w:val="26"/>
          <w:szCs w:val="26"/>
          <w:lang w:val="uk-UA"/>
        </w:rPr>
        <w:t xml:space="preserve">137/зп-16 </w:t>
      </w:r>
      <w:r w:rsidRPr="005F0BDD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2E51B6">
        <w:rPr>
          <w:rFonts w:ascii="Times New Roman" w:hAnsi="Times New Roman" w:cs="Times New Roman"/>
          <w:sz w:val="26"/>
          <w:szCs w:val="26"/>
          <w:lang w:val="uk-UA"/>
        </w:rPr>
        <w:t>зі змінами, внесеними рішенням Вищої кваліфікаційної комісії суддів України від 24 вересня 2018 року № 205/зп-18</w:t>
      </w:r>
      <w:r w:rsidRPr="005F0BD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2E51B6">
        <w:rPr>
          <w:rFonts w:ascii="Times New Roman" w:hAnsi="Times New Roman" w:cs="Times New Roman"/>
          <w:sz w:val="26"/>
          <w:szCs w:val="26"/>
          <w:lang w:val="uk-UA"/>
        </w:rPr>
        <w:t>, виклавши в новій редакції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2064" w:rsidRPr="002E51B6" w:rsidRDefault="00512064" w:rsidP="005120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proofErr w:type="spellStart"/>
      <w:r w:rsidRPr="002E51B6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2E51B6">
        <w:rPr>
          <w:rFonts w:ascii="Times New Roman" w:hAnsi="Times New Roman" w:cs="Times New Roman"/>
          <w:sz w:val="26"/>
          <w:szCs w:val="26"/>
          <w:lang w:val="uk-UA"/>
        </w:rPr>
        <w:t xml:space="preserve"> зміни до форми декларації доброчесності кандидата на посаду судді, затвердженої рішенням Вищої кваліфікаційної комісії суддів України від 24 вересня             2018 року № 205/зп-18, виклавши в новій редакції</w:t>
      </w:r>
      <w:r w:rsidRPr="00467CC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2064" w:rsidRPr="001856B4" w:rsidRDefault="00512064" w:rsidP="005120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12064" w:rsidRPr="00467CC5" w:rsidRDefault="00512064" w:rsidP="00512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7CC5">
        <w:rPr>
          <w:rFonts w:ascii="Times New Roman" w:hAnsi="Times New Roman" w:cs="Times New Roman"/>
          <w:sz w:val="26"/>
          <w:szCs w:val="26"/>
          <w:lang w:val="uk-UA"/>
        </w:rPr>
        <w:t>Комісія вирішила:</w:t>
      </w:r>
    </w:p>
    <w:p w:rsidR="00512064" w:rsidRPr="00467CC5" w:rsidRDefault="00512064" w:rsidP="0051206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7CC5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форму </w:t>
      </w:r>
      <w:r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467CC5">
        <w:rPr>
          <w:rFonts w:ascii="Times New Roman" w:hAnsi="Times New Roman" w:cs="Times New Roman"/>
          <w:sz w:val="26"/>
          <w:szCs w:val="26"/>
          <w:lang w:val="uk-UA"/>
        </w:rPr>
        <w:t xml:space="preserve"> зміст анкети кандидата на посаду судді згідно з додатком 1 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Комісії.</w:t>
      </w:r>
    </w:p>
    <w:p w:rsidR="00512064" w:rsidRPr="002B32F6" w:rsidRDefault="00512064" w:rsidP="0051206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Затвердити форму і зміст мотиваційного листа згідно з додатком 2 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2064" w:rsidRPr="002B32F6" w:rsidRDefault="00512064" w:rsidP="0051206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Визнати такою, що втратила чинність, форму анкети кандид</w:t>
      </w:r>
      <w:r>
        <w:rPr>
          <w:rFonts w:ascii="Times New Roman" w:hAnsi="Times New Roman" w:cs="Times New Roman"/>
          <w:sz w:val="26"/>
          <w:szCs w:val="26"/>
          <w:lang w:val="uk-UA"/>
        </w:rPr>
        <w:t>ата на посаду судді для участі в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доборі на посаду судді місцевого суду, затверджену рішенням Комісії від 03 квітня 2017 року № 28/зп-17.</w:t>
      </w:r>
    </w:p>
    <w:p w:rsidR="00512064" w:rsidRPr="002B32F6" w:rsidRDefault="00512064" w:rsidP="0051206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 Положення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про проведення конкурсу на зайняття вакантної посад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 судді, затвердженого 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рішенням Вищої кваліфікаційної комісії  суддів України від 02 листопада 2016 року № 141/зп-16 (зі змінами)</w:t>
      </w:r>
      <w:r>
        <w:rPr>
          <w:rFonts w:ascii="Times New Roman" w:hAnsi="Times New Roman" w:cs="Times New Roman"/>
          <w:sz w:val="26"/>
          <w:szCs w:val="26"/>
          <w:lang w:val="uk-UA"/>
        </w:rPr>
        <w:t>, такі зміни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підпункт 3 пункту 3.5.1 розділу ІІІ викласти в такій редакції:</w:t>
      </w:r>
    </w:p>
    <w:p w:rsidR="00512064" w:rsidRPr="002B32F6" w:rsidRDefault="00512064" w:rsidP="00512064">
      <w:pPr>
        <w:tabs>
          <w:tab w:val="left" w:pos="1134"/>
        </w:tabs>
        <w:spacing w:after="0" w:line="240" w:lineRule="auto"/>
        <w:ind w:left="993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«3) анкета кандидата на посаду судді подається згідно з додатком 4;»;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підпункт 4 пункту 3.5.1 розділу ІІІ викласти в такій редакції:</w:t>
      </w:r>
    </w:p>
    <w:p w:rsidR="00512064" w:rsidRPr="002B32F6" w:rsidRDefault="00512064" w:rsidP="00512064">
      <w:pPr>
        <w:spacing w:after="0" w:line="240" w:lineRule="auto"/>
        <w:ind w:left="993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«4) мотиваційний лист подається за формою, затвердженою Комісією;»;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підпункт 10 пункту 3.5.1 розділу ІІІ викласти в такій редакції:</w:t>
      </w:r>
    </w:p>
    <w:p w:rsidR="00512064" w:rsidRPr="002B32F6" w:rsidRDefault="00512064" w:rsidP="00512064">
      <w:pPr>
        <w:tabs>
          <w:tab w:val="left" w:pos="993"/>
        </w:tabs>
        <w:spacing w:after="0" w:line="240" w:lineRule="auto"/>
        <w:ind w:left="567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«10) згода на проведення </w:t>
      </w:r>
      <w:r>
        <w:rPr>
          <w:rFonts w:ascii="Times New Roman" w:hAnsi="Times New Roman" w:cs="Times New Roman"/>
          <w:sz w:val="26"/>
          <w:szCs w:val="26"/>
          <w:lang w:val="uk-UA"/>
        </w:rPr>
        <w:t>стосовно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нього спеціальної перевірки відповідно 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закону подається за формою згідно з Порядком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ризиком;»;</w:t>
      </w:r>
    </w:p>
    <w:p w:rsidR="00512064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567" w:right="-102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3080">
        <w:rPr>
          <w:rFonts w:ascii="Times New Roman" w:hAnsi="Times New Roman" w:cs="Times New Roman"/>
          <w:sz w:val="26"/>
          <w:szCs w:val="26"/>
          <w:lang w:val="uk-UA"/>
        </w:rPr>
        <w:t>підпункт 13 пункту 3.5.1 розділу ІІІ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D730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12064" w:rsidRDefault="00512064" w:rsidP="00512064">
      <w:pPr>
        <w:tabs>
          <w:tab w:val="left" w:pos="993"/>
        </w:tabs>
        <w:suppressAutoHyphens/>
        <w:spacing w:after="0" w:line="240" w:lineRule="auto"/>
        <w:ind w:left="567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а) в абзаці першому після слів «кандидата на посаду судді» доповнити словом «окремим»;</w:t>
      </w:r>
    </w:p>
    <w:p w:rsidR="00512064" w:rsidRDefault="00512064" w:rsidP="00512064">
      <w:pPr>
        <w:tabs>
          <w:tab w:val="left" w:pos="993"/>
        </w:tabs>
        <w:suppressAutoHyphens/>
        <w:spacing w:after="0" w:line="240" w:lineRule="auto"/>
        <w:ind w:left="567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б) доповнити новим абзацом такого змісту:</w:t>
      </w:r>
    </w:p>
    <w:p w:rsidR="00512064" w:rsidRDefault="00512064" w:rsidP="00512064">
      <w:pPr>
        <w:tabs>
          <w:tab w:val="left" w:pos="993"/>
        </w:tabs>
        <w:suppressAutoHyphens/>
        <w:spacing w:after="0" w:line="240" w:lineRule="auto"/>
        <w:ind w:left="567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12064" w:rsidRPr="00D73080" w:rsidRDefault="00512064" w:rsidP="00512064">
      <w:pPr>
        <w:tabs>
          <w:tab w:val="left" w:pos="993"/>
        </w:tabs>
        <w:suppressAutoHyphens/>
        <w:spacing w:after="0" w:line="240" w:lineRule="auto"/>
        <w:ind w:left="567" w:right="-1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3080">
        <w:rPr>
          <w:rFonts w:ascii="Times New Roman" w:hAnsi="Times New Roman" w:cs="Times New Roman"/>
          <w:sz w:val="26"/>
          <w:szCs w:val="26"/>
          <w:lang w:val="uk-UA"/>
        </w:rPr>
        <w:t>«4) рекомендації, що характеризують кандидата на посаду судді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вказують про його відповідність</w:t>
      </w:r>
      <w:r w:rsidRPr="00D73080">
        <w:rPr>
          <w:rFonts w:ascii="Times New Roman" w:hAnsi="Times New Roman" w:cs="Times New Roman"/>
          <w:sz w:val="26"/>
          <w:szCs w:val="26"/>
          <w:lang w:val="uk-UA"/>
        </w:rPr>
        <w:t xml:space="preserve"> вимогам статті 69 Закону;»;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3 до Положення про проведення конкурсу на зайняття в</w:t>
      </w:r>
      <w:r>
        <w:rPr>
          <w:rFonts w:ascii="Times New Roman" w:hAnsi="Times New Roman" w:cs="Times New Roman"/>
          <w:sz w:val="26"/>
          <w:szCs w:val="26"/>
          <w:lang w:val="uk-UA"/>
        </w:rPr>
        <w:t>акантної посади судді викласти в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редакції згідно з додатком 3 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додаток 4 до Положення про проведення конкурсу на зайняття в</w:t>
      </w:r>
      <w:r>
        <w:rPr>
          <w:rFonts w:ascii="Times New Roman" w:hAnsi="Times New Roman" w:cs="Times New Roman"/>
          <w:sz w:val="26"/>
          <w:szCs w:val="26"/>
          <w:lang w:val="uk-UA"/>
        </w:rPr>
        <w:t>акантної посади судді викласти в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редакції згідно з додатком 1 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512064" w:rsidRPr="002B32F6" w:rsidRDefault="00512064" w:rsidP="0051206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>додатки 6 та 8 до Положення про проведення конкурсу на зайняття вакантної посади судді виключити.</w:t>
      </w:r>
    </w:p>
    <w:p w:rsidR="00512064" w:rsidRPr="002B32F6" w:rsidRDefault="00512064" w:rsidP="0051206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0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форми документів, подані кандидатами на посаду судді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B32F6">
        <w:rPr>
          <w:rFonts w:ascii="Times New Roman" w:hAnsi="Times New Roman" w:cs="Times New Roman"/>
          <w:sz w:val="26"/>
          <w:szCs w:val="26"/>
          <w:lang w:val="uk-UA"/>
        </w:rPr>
        <w:t xml:space="preserve"> межах незавершених конкурсів на зайняття вакантних посад суддів, є чинними під час проведення відповідних процедур.</w:t>
      </w:r>
    </w:p>
    <w:p w:rsidR="007F5D31" w:rsidRDefault="00512064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BCD"/>
    <w:multiLevelType w:val="hybridMultilevel"/>
    <w:tmpl w:val="2140EE9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4F26"/>
    <w:multiLevelType w:val="hybridMultilevel"/>
    <w:tmpl w:val="AB2E85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5A29F0"/>
    <w:multiLevelType w:val="hybridMultilevel"/>
    <w:tmpl w:val="9A22A412"/>
    <w:lvl w:ilvl="0" w:tplc="82FC7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64"/>
    <w:rsid w:val="000D321E"/>
    <w:rsid w:val="00272DB1"/>
    <w:rsid w:val="005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2023-11-06T09:36:00Z</dcterms:created>
  <dcterms:modified xsi:type="dcterms:W3CDTF">2023-11-06T09:37:00Z</dcterms:modified>
</cp:coreProperties>
</file>