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4C" w:rsidRPr="00757849" w:rsidRDefault="00B5324C" w:rsidP="00B5324C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57849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B5324C" w:rsidRPr="00757849" w:rsidRDefault="00B5324C" w:rsidP="00B5324C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57849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B5324C" w:rsidRPr="00757849" w:rsidRDefault="00B5324C" w:rsidP="00B5324C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57849">
        <w:rPr>
          <w:rFonts w:ascii="Times New Roman" w:hAnsi="Times New Roman" w:cs="Times New Roman"/>
          <w:sz w:val="26"/>
          <w:szCs w:val="26"/>
          <w:lang w:val="uk-UA"/>
        </w:rPr>
        <w:t xml:space="preserve">у складі колегії </w:t>
      </w:r>
      <w:r>
        <w:rPr>
          <w:rFonts w:ascii="Times New Roman" w:hAnsi="Times New Roman" w:cs="Times New Roman"/>
          <w:sz w:val="26"/>
          <w:szCs w:val="26"/>
          <w:lang w:val="uk-UA"/>
        </w:rPr>
        <w:t>20 червня</w:t>
      </w:r>
      <w:r w:rsidRPr="00757849">
        <w:rPr>
          <w:rFonts w:ascii="Times New Roman" w:hAnsi="Times New Roman" w:cs="Times New Roman"/>
          <w:sz w:val="26"/>
          <w:szCs w:val="26"/>
          <w:lang w:val="uk-UA"/>
        </w:rPr>
        <w:t xml:space="preserve"> 2024 року</w:t>
      </w:r>
    </w:p>
    <w:p w:rsidR="00B5324C" w:rsidRDefault="00B5324C" w:rsidP="00B532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колегії взяли участь три члени Комісії: Чумак С.Ю., Пасічник А.В.,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Р.Б. </w:t>
      </w:r>
    </w:p>
    <w:p w:rsidR="00B5324C" w:rsidRDefault="00B5324C" w:rsidP="00B532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5324C" w:rsidRDefault="00B5324C" w:rsidP="00B5324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за результатами дослідження досьє, проведення співбесіди та визначення результатів кваліфікаційного оцінювання суддів на відповідність займаній посаді вирішила:</w:t>
      </w:r>
    </w:p>
    <w:p w:rsidR="00B5324C" w:rsidRDefault="00B5324C" w:rsidP="00B532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5324C" w:rsidRPr="00D24BAA" w:rsidRDefault="00B5324C" w:rsidP="00B5324C">
      <w:pPr>
        <w:pStyle w:val="a5"/>
        <w:numPr>
          <w:ilvl w:val="1"/>
          <w:numId w:val="2"/>
        </w:numPr>
        <w:tabs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Pr="001939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изначити, що суддя </w:t>
      </w:r>
      <w:r w:rsidRPr="00794792">
        <w:rPr>
          <w:rFonts w:ascii="Times New Roman" w:hAnsi="Times New Roman" w:cs="Times New Roman"/>
          <w:sz w:val="26"/>
          <w:szCs w:val="26"/>
        </w:rPr>
        <w:t>Хотинського районного суду Чернівецької області</w:t>
      </w:r>
      <w:r w:rsidRPr="001939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94792">
        <w:rPr>
          <w:rFonts w:ascii="Times New Roman" w:hAnsi="Times New Roman" w:cs="Times New Roman"/>
          <w:sz w:val="26"/>
          <w:szCs w:val="26"/>
        </w:rPr>
        <w:t>Гураль</w:t>
      </w:r>
      <w:proofErr w:type="spellEnd"/>
      <w:r w:rsidRPr="00794792">
        <w:rPr>
          <w:rFonts w:ascii="Times New Roman" w:hAnsi="Times New Roman" w:cs="Times New Roman"/>
          <w:sz w:val="26"/>
          <w:szCs w:val="26"/>
        </w:rPr>
        <w:t xml:space="preserve"> Лілія Леонідівна</w:t>
      </w:r>
      <w:r w:rsidRPr="001939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 результатами кваліфікаційного оцінювання суддів місцевих судів на відповідність займаній посаді набрала </w:t>
      </w:r>
      <w:r w:rsidRPr="00B5324C">
        <w:rPr>
          <w:rFonts w:ascii="Times New Roman" w:hAnsi="Times New Roman" w:cs="Times New Roman"/>
          <w:sz w:val="26"/>
          <w:szCs w:val="26"/>
          <w:shd w:val="clear" w:color="auto" w:fill="FFFFFF"/>
        </w:rPr>
        <w:t>704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,125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бала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B5324C" w:rsidRDefault="00B5324C" w:rsidP="00B5324C">
      <w:pPr>
        <w:pStyle w:val="a5"/>
        <w:tabs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1939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Визнати суддю </w:t>
      </w:r>
      <w:r w:rsidRPr="00794792">
        <w:rPr>
          <w:rFonts w:ascii="Times New Roman" w:hAnsi="Times New Roman" w:cs="Times New Roman"/>
          <w:sz w:val="26"/>
          <w:szCs w:val="26"/>
        </w:rPr>
        <w:t>Хотинського районного суду Чернівецької області</w:t>
      </w:r>
      <w:r w:rsidRPr="001939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94792">
        <w:rPr>
          <w:rFonts w:ascii="Times New Roman" w:hAnsi="Times New Roman" w:cs="Times New Roman"/>
          <w:sz w:val="26"/>
          <w:szCs w:val="26"/>
        </w:rPr>
        <w:t>Гураль</w:t>
      </w:r>
      <w:proofErr w:type="spellEnd"/>
      <w:r w:rsidRPr="00794792">
        <w:rPr>
          <w:rFonts w:ascii="Times New Roman" w:hAnsi="Times New Roman" w:cs="Times New Roman"/>
          <w:sz w:val="26"/>
          <w:szCs w:val="26"/>
        </w:rPr>
        <w:t xml:space="preserve"> Лілі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794792">
        <w:rPr>
          <w:rFonts w:ascii="Times New Roman" w:hAnsi="Times New Roman" w:cs="Times New Roman"/>
          <w:sz w:val="26"/>
          <w:szCs w:val="26"/>
        </w:rPr>
        <w:t xml:space="preserve"> Леонідівн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1939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такою, що відповідає займаній посаді.</w:t>
      </w:r>
    </w:p>
    <w:p w:rsidR="00B5324C" w:rsidRDefault="00B5324C" w:rsidP="00B5324C">
      <w:pPr>
        <w:pStyle w:val="a5"/>
        <w:tabs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Питання щодо внесення подання з рекомендацією на призначення на посаду судді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внести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розгляд Вищої кваліфікаційної комісії суддів України у пленарному складі.</w:t>
      </w:r>
    </w:p>
    <w:p w:rsidR="00B5324C" w:rsidRDefault="00B5324C" w:rsidP="00B5324C">
      <w:pPr>
        <w:pStyle w:val="a5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B5324C" w:rsidRDefault="00B5324C" w:rsidP="00B5324C">
      <w:pPr>
        <w:pStyle w:val="a5"/>
        <w:numPr>
          <w:ilvl w:val="1"/>
          <w:numId w:val="2"/>
        </w:numPr>
        <w:tabs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Відкласти розгляд питання стосовно судді </w:t>
      </w:r>
      <w:proofErr w:type="spellStart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Октябрського</w:t>
      </w:r>
      <w:proofErr w:type="spellEnd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районного суду міста Полтави </w:t>
      </w:r>
      <w:proofErr w:type="spellStart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Гальонкіної</w:t>
      </w:r>
      <w:proofErr w:type="spellEnd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Юлії Сергіївни</w:t>
      </w:r>
      <w:r w:rsidRPr="004A666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B5324C" w:rsidRDefault="00B5324C" w:rsidP="00B5324C">
      <w:pPr>
        <w:pStyle w:val="a5"/>
        <w:tabs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ab/>
        <w:t>Надати строк для надання пояснень щодо висновку Громадської ради доброчесності до 08 липня 2024 року</w:t>
      </w:r>
      <w:r w:rsidRPr="00112AC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B5324C" w:rsidRDefault="00B5324C" w:rsidP="00B5324C">
      <w:pPr>
        <w:spacing w:after="0" w:line="360" w:lineRule="exact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835456" w:rsidRPr="006460A9" w:rsidRDefault="00835456" w:rsidP="006460A9">
      <w:pPr>
        <w:rPr>
          <w:lang w:val="uk-UA"/>
        </w:rPr>
      </w:pPr>
      <w:bookmarkStart w:id="0" w:name="_GoBack"/>
      <w:bookmarkEnd w:id="0"/>
    </w:p>
    <w:sectPr w:rsidR="00835456" w:rsidRPr="006460A9" w:rsidSect="00E1459A">
      <w:pgSz w:w="11906" w:h="16838"/>
      <w:pgMar w:top="709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D74D7"/>
    <w:multiLevelType w:val="hybridMultilevel"/>
    <w:tmpl w:val="4B80D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E1EA8"/>
    <w:multiLevelType w:val="multilevel"/>
    <w:tmpl w:val="555E55F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1"/>
    <w:rsid w:val="000977A4"/>
    <w:rsid w:val="006460A9"/>
    <w:rsid w:val="00706439"/>
    <w:rsid w:val="0082089A"/>
    <w:rsid w:val="00835456"/>
    <w:rsid w:val="00926901"/>
    <w:rsid w:val="00B5324C"/>
    <w:rsid w:val="00E4064D"/>
    <w:rsid w:val="00F8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4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83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2089A"/>
    <w:pPr>
      <w:ind w:left="720"/>
      <w:contextualSpacing/>
    </w:pPr>
  </w:style>
  <w:style w:type="paragraph" w:styleId="a4">
    <w:name w:val="No Spacing"/>
    <w:uiPriority w:val="1"/>
    <w:qFormat/>
    <w:rsid w:val="00E4064D"/>
    <w:pPr>
      <w:spacing w:after="0" w:line="240" w:lineRule="auto"/>
    </w:pPr>
    <w:rPr>
      <w:lang w:val="ru-RU"/>
    </w:rPr>
  </w:style>
  <w:style w:type="paragraph" w:customStyle="1" w:styleId="a5">
    <w:name w:val="По умолчанию"/>
    <w:rsid w:val="00B5324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uk-UA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4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83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2089A"/>
    <w:pPr>
      <w:ind w:left="720"/>
      <w:contextualSpacing/>
    </w:pPr>
  </w:style>
  <w:style w:type="paragraph" w:styleId="a4">
    <w:name w:val="No Spacing"/>
    <w:uiPriority w:val="1"/>
    <w:qFormat/>
    <w:rsid w:val="00E4064D"/>
    <w:pPr>
      <w:spacing w:after="0" w:line="240" w:lineRule="auto"/>
    </w:pPr>
    <w:rPr>
      <w:lang w:val="ru-RU"/>
    </w:rPr>
  </w:style>
  <w:style w:type="paragraph" w:customStyle="1" w:styleId="a5">
    <w:name w:val="По умолчанию"/>
    <w:rsid w:val="00B5324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uk-UA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748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Трофімов Денис Богданович</dc:creator>
  <cp:keywords/>
  <dc:description/>
  <cp:lastModifiedBy>Трофімов Денис Богданович</cp:lastModifiedBy>
  <cp:revision>8</cp:revision>
  <dcterms:created xsi:type="dcterms:W3CDTF">2024-05-07T09:58:00Z</dcterms:created>
  <dcterms:modified xsi:type="dcterms:W3CDTF">2024-06-24T06:57:00Z</dcterms:modified>
</cp:coreProperties>
</file>