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E3B" w:rsidRPr="0038673A" w:rsidRDefault="00A87E3B" w:rsidP="00A87E3B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A87E3B" w:rsidRPr="00466721" w:rsidRDefault="00A87E3B" w:rsidP="00A87E3B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A87E3B" w:rsidRPr="00466721" w:rsidRDefault="00A87E3B" w:rsidP="00A87E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A87E3B" w:rsidRPr="00466721" w:rsidRDefault="00A87E3B" w:rsidP="00A87E3B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</w:p>
    <w:p w:rsidR="00A87E3B" w:rsidRPr="00466721" w:rsidRDefault="00A87E3B" w:rsidP="00A87E3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08 серпня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A87E3B" w:rsidRPr="00466721" w:rsidRDefault="00A87E3B" w:rsidP="00A87E3B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A87E3B" w:rsidRDefault="00A87E3B" w:rsidP="00A87E3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15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A87E3B" w:rsidRPr="004671C8" w:rsidRDefault="00A87E3B" w:rsidP="00A87E3B">
      <w:pPr>
        <w:contextualSpacing/>
        <w:rPr>
          <w:rFonts w:ascii="Times New Roman" w:hAnsi="Times New Roman" w:cs="Times New Roman"/>
          <w:sz w:val="26"/>
          <w:szCs w:val="26"/>
        </w:rPr>
      </w:pPr>
      <w:r w:rsidRPr="004671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Pr="004671C8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4671C8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4671C8"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 w:rsidRPr="004671C8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4671C8">
        <w:rPr>
          <w:rFonts w:ascii="Times New Roman" w:hAnsi="Times New Roman" w:cs="Times New Roman"/>
          <w:sz w:val="26"/>
          <w:szCs w:val="26"/>
          <w:lang w:val="uk-UA"/>
        </w:rPr>
        <w:t xml:space="preserve"> О.С., Сидорович Р.М.</w:t>
      </w:r>
    </w:p>
    <w:p w:rsidR="00A87E3B" w:rsidRPr="004671C8" w:rsidRDefault="00A87E3B" w:rsidP="00A87E3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A87E3B" w:rsidRPr="00466721" w:rsidRDefault="00A87E3B" w:rsidP="00A87E3B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A87E3B" w:rsidRPr="00F17054" w:rsidRDefault="00A87E3B" w:rsidP="00A87E3B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І. Про розгляд повідомлення </w:t>
      </w:r>
      <w:proofErr w:type="spellStart"/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Смалюка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Р.В.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щодо інформації, яка може свідчити про недостовірність (в то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му числі неповноту) тверджень, указаних суддею А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пеляційного суду Київської області Авраменком Миколою Григоровичем у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декларації доброчесності судді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за 2017 рік.</w:t>
      </w:r>
    </w:p>
    <w:p w:rsidR="00A87E3B" w:rsidRPr="00F17054" w:rsidRDefault="00A87E3B" w:rsidP="00A87E3B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A87E3B" w:rsidRPr="00F17054" w:rsidRDefault="00A87E3B" w:rsidP="00A87E3B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</w:pPr>
      <w:r w:rsidRPr="00F17054"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  <w:t>(доповідач – член Вищої кваліфікаційної комісії суддів України Волкова Л.М.)</w:t>
      </w:r>
    </w:p>
    <w:p w:rsidR="00A87E3B" w:rsidRPr="00F17054" w:rsidRDefault="00A87E3B" w:rsidP="00A87E3B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A87E3B" w:rsidRPr="00F17054" w:rsidRDefault="00A87E3B" w:rsidP="00A87E3B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ІІ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. Про ро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згляд повідомлення Козачка М.В.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щодо інформації, яка може свідчити про недостовірність (в то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му числі неповноту) тверджень, у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казаних суддею Житомирського апеляційного суду </w:t>
      </w:r>
      <w:proofErr w:type="spellStart"/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Миніч</w:t>
      </w:r>
      <w:proofErr w:type="spellEnd"/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Тетяною Іванівною у деклараціях доброчесності судді за 2015 –2018 роки.</w:t>
      </w:r>
    </w:p>
    <w:p w:rsidR="00A87E3B" w:rsidRPr="00F17054" w:rsidRDefault="00A87E3B" w:rsidP="00A87E3B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A87E3B" w:rsidRPr="00F17054" w:rsidRDefault="00A87E3B" w:rsidP="00A87E3B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</w:pPr>
      <w:r w:rsidRPr="00F17054"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  <w:t>(доповідач – член Вищої кваліфікаційної комісії суддів України Волкова Л.М.)</w:t>
      </w:r>
    </w:p>
    <w:p w:rsidR="00A87E3B" w:rsidRPr="00F17054" w:rsidRDefault="00A87E3B" w:rsidP="00A87E3B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F858D6" w:rsidRPr="00A87E3B" w:rsidRDefault="00A87E3B">
      <w:pPr>
        <w:rPr>
          <w:lang w:val="uk-UA"/>
        </w:rPr>
      </w:pPr>
      <w:bookmarkStart w:id="0" w:name="_GoBack"/>
      <w:bookmarkEnd w:id="0"/>
    </w:p>
    <w:sectPr w:rsidR="00F858D6" w:rsidRPr="00A87E3B" w:rsidSect="008026AD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3B"/>
    <w:rsid w:val="00A87E3B"/>
    <w:rsid w:val="00E521C9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8E7F9-27C5-4928-AF08-D7E418F7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E3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3B"/>
    <w:pPr>
      <w:ind w:left="720"/>
      <w:contextualSpacing/>
    </w:pPr>
  </w:style>
  <w:style w:type="paragraph" w:customStyle="1" w:styleId="paragraf">
    <w:name w:val="paragraf"/>
    <w:basedOn w:val="a"/>
    <w:rsid w:val="00A8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</cp:revision>
  <dcterms:created xsi:type="dcterms:W3CDTF">2023-08-04T12:57:00Z</dcterms:created>
  <dcterms:modified xsi:type="dcterms:W3CDTF">2023-08-04T12:57:00Z</dcterms:modified>
</cp:coreProperties>
</file>