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C9" w:rsidRDefault="008C31C9" w:rsidP="008C31C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8C31C9" w:rsidRDefault="008C31C9" w:rsidP="008C3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8C31C9" w:rsidRDefault="008C31C9" w:rsidP="008C31C9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8C31C9" w:rsidRDefault="008C31C9" w:rsidP="008C31C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03 липня 2024 року</w:t>
      </w:r>
    </w:p>
    <w:p w:rsidR="008C31C9" w:rsidRDefault="008C31C9" w:rsidP="008C31C9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C31C9" w:rsidRDefault="008C31C9" w:rsidP="008C31C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14 год 00 хв</w:t>
      </w:r>
    </w:p>
    <w:p w:rsidR="008C31C9" w:rsidRDefault="008C31C9" w:rsidP="008C3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C31C9" w:rsidRDefault="008C31C9" w:rsidP="008C3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C31C9" w:rsidRDefault="008C31C9" w:rsidP="008C3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8C31C9" w:rsidRDefault="008C31C9" w:rsidP="008C3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C31C9" w:rsidRDefault="008C31C9" w:rsidP="008C31C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>
        <w:rPr>
          <w:rFonts w:ascii="ProbaPro" w:hAnsi="ProbaPro"/>
          <w:color w:val="000000"/>
          <w:sz w:val="26"/>
          <w:szCs w:val="26"/>
          <w:lang w:val="uk-UA"/>
        </w:rPr>
        <w:t xml:space="preserve">визначення стадії (етапу), з якої продовжується оцінювання судді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Київського окружного адміністративного суду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 w:eastAsia="ru-RU"/>
        </w:rPr>
        <w:t>Головенка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Олега Дмитровича </w:t>
      </w:r>
      <w:r>
        <w:rPr>
          <w:rFonts w:ascii="ProbaPro" w:hAnsi="ProbaPro"/>
          <w:color w:val="000000"/>
          <w:sz w:val="26"/>
          <w:szCs w:val="26"/>
          <w:shd w:val="clear" w:color="auto" w:fill="FFFFFF"/>
          <w:lang w:val="uk-UA"/>
        </w:rPr>
        <w:t>на відповідність займаній посаді.</w:t>
      </w:r>
    </w:p>
    <w:p w:rsidR="008C31C9" w:rsidRDefault="008C31C9" w:rsidP="008C31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8C31C9" w:rsidRPr="008C31C9" w:rsidRDefault="008C31C9" w:rsidP="008C31C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C31C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C31C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Волкова Л.М.)</w:t>
      </w:r>
    </w:p>
    <w:p w:rsidR="0050467B" w:rsidRPr="008C31C9" w:rsidRDefault="0050467B">
      <w:pPr>
        <w:rPr>
          <w:lang w:val="uk-UA"/>
        </w:rPr>
      </w:pPr>
      <w:bookmarkStart w:id="0" w:name="_GoBack"/>
      <w:bookmarkEnd w:id="0"/>
    </w:p>
    <w:sectPr w:rsidR="0050467B" w:rsidRPr="008C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EC"/>
    <w:multiLevelType w:val="hybridMultilevel"/>
    <w:tmpl w:val="3F32B3F0"/>
    <w:lvl w:ilvl="0" w:tplc="8464927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9"/>
    <w:rsid w:val="0050467B"/>
    <w:rsid w:val="008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2024-06-27T08:36:00Z</dcterms:created>
  <dcterms:modified xsi:type="dcterms:W3CDTF">2024-06-27T08:36:00Z</dcterms:modified>
</cp:coreProperties>
</file>