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2842" w:rsidRPr="00053ADB" w:rsidRDefault="004B2842" w:rsidP="007777DB">
      <w:pPr>
        <w:spacing w:after="0" w:line="240" w:lineRule="auto"/>
        <w:ind w:left="-567"/>
        <w:jc w:val="center"/>
        <w:rPr>
          <w:rFonts w:ascii="Times New Roman" w:eastAsia="Times New Roman" w:hAnsi="Times New Roman" w:cs="Times New Roman"/>
          <w:sz w:val="36"/>
          <w:szCs w:val="36"/>
          <w:lang w:eastAsia="ru-RU"/>
        </w:rPr>
      </w:pPr>
      <w:r w:rsidRPr="00053ADB">
        <w:rPr>
          <w:rFonts w:ascii="Times New Roman" w:eastAsia="Times New Roman" w:hAnsi="Times New Roman" w:cs="Times New Roman"/>
          <w:noProof/>
          <w:kern w:val="2"/>
          <w:sz w:val="36"/>
          <w:szCs w:val="36"/>
          <w:lang w:eastAsia="uk-UA"/>
        </w:rPr>
        <w:drawing>
          <wp:inline distT="0" distB="0" distL="0" distR="0" wp14:anchorId="0E4CA061" wp14:editId="2CB16FF9">
            <wp:extent cx="540385" cy="7156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385" cy="715645"/>
                    </a:xfrm>
                    <a:prstGeom prst="rect">
                      <a:avLst/>
                    </a:prstGeom>
                    <a:solidFill>
                      <a:srgbClr val="FFFFFF"/>
                    </a:solidFill>
                    <a:ln>
                      <a:noFill/>
                    </a:ln>
                  </pic:spPr>
                </pic:pic>
              </a:graphicData>
            </a:graphic>
          </wp:inline>
        </w:drawing>
      </w:r>
    </w:p>
    <w:p w:rsidR="004B2842" w:rsidRPr="00053ADB" w:rsidRDefault="004B2842" w:rsidP="007777DB">
      <w:pPr>
        <w:spacing w:after="0" w:line="240" w:lineRule="auto"/>
        <w:rPr>
          <w:rFonts w:ascii="Times New Roman" w:eastAsia="Times New Roman" w:hAnsi="Times New Roman" w:cs="Times New Roman"/>
          <w:sz w:val="36"/>
          <w:szCs w:val="36"/>
          <w:lang w:eastAsia="ru-RU"/>
        </w:rPr>
      </w:pPr>
    </w:p>
    <w:p w:rsidR="004B2842" w:rsidRPr="00053ADB" w:rsidRDefault="004B2842" w:rsidP="007777DB">
      <w:pPr>
        <w:widowControl w:val="0"/>
        <w:suppressAutoHyphens/>
        <w:spacing w:after="0" w:line="240" w:lineRule="auto"/>
        <w:jc w:val="center"/>
        <w:rPr>
          <w:rFonts w:ascii="Times New Roman" w:eastAsia="Times New Roman" w:hAnsi="Times New Roman" w:cs="Times New Roman"/>
          <w:bCs/>
          <w:kern w:val="2"/>
          <w:sz w:val="36"/>
          <w:szCs w:val="36"/>
          <w:lang w:eastAsia="hi-IN" w:bidi="hi-IN"/>
        </w:rPr>
      </w:pPr>
      <w:r w:rsidRPr="00053ADB">
        <w:rPr>
          <w:rFonts w:ascii="Times New Roman" w:eastAsia="Times New Roman" w:hAnsi="Times New Roman" w:cs="Times New Roman"/>
          <w:bCs/>
          <w:kern w:val="2"/>
          <w:sz w:val="36"/>
          <w:szCs w:val="36"/>
          <w:lang w:eastAsia="hi-IN" w:bidi="hi-IN"/>
        </w:rPr>
        <w:t>ВИЩА КВАЛІФІКАЦІЙНА КОМІСІЯ СУДДІВ УКРАЇНИ</w:t>
      </w:r>
    </w:p>
    <w:p w:rsidR="004B2842" w:rsidRPr="00053ADB" w:rsidRDefault="004B2842" w:rsidP="007777DB">
      <w:pPr>
        <w:spacing w:after="0" w:line="240" w:lineRule="auto"/>
        <w:jc w:val="center"/>
        <w:rPr>
          <w:rFonts w:ascii="Times New Roman" w:eastAsia="Times New Roman" w:hAnsi="Times New Roman" w:cs="Times New Roman"/>
          <w:sz w:val="26"/>
          <w:szCs w:val="26"/>
          <w:lang w:eastAsia="ru-RU"/>
        </w:rPr>
      </w:pPr>
    </w:p>
    <w:p w:rsidR="004B2842" w:rsidRPr="00053ADB" w:rsidRDefault="007777DB" w:rsidP="007777DB">
      <w:pPr>
        <w:tabs>
          <w:tab w:val="left" w:pos="9072"/>
        </w:tabs>
        <w:spacing w:after="0" w:line="240" w:lineRule="auto"/>
        <w:rPr>
          <w:rFonts w:ascii="Times New Roman" w:eastAsia="Times New Roman" w:hAnsi="Times New Roman" w:cs="Times New Roman"/>
          <w:sz w:val="26"/>
          <w:szCs w:val="26"/>
          <w:lang w:eastAsia="ru-RU"/>
        </w:rPr>
      </w:pPr>
      <w:r w:rsidRPr="00053ADB">
        <w:rPr>
          <w:rFonts w:ascii="Times New Roman" w:eastAsia="Times New Roman" w:hAnsi="Times New Roman" w:cs="Times New Roman"/>
          <w:sz w:val="26"/>
          <w:szCs w:val="26"/>
          <w:lang w:eastAsia="ru-RU"/>
        </w:rPr>
        <w:t xml:space="preserve">16 жовтня 2024 року </w:t>
      </w:r>
      <w:r w:rsidRPr="00053ADB">
        <w:rPr>
          <w:rFonts w:ascii="Times New Roman" w:eastAsia="Times New Roman" w:hAnsi="Times New Roman" w:cs="Times New Roman"/>
          <w:sz w:val="26"/>
          <w:szCs w:val="26"/>
          <w:lang w:eastAsia="ru-RU"/>
        </w:rPr>
        <w:tab/>
      </w:r>
      <w:r w:rsidR="004B2842" w:rsidRPr="00053ADB">
        <w:rPr>
          <w:rFonts w:ascii="Times New Roman" w:eastAsia="Times New Roman" w:hAnsi="Times New Roman" w:cs="Times New Roman"/>
          <w:sz w:val="26"/>
          <w:szCs w:val="26"/>
          <w:lang w:eastAsia="ru-RU"/>
        </w:rPr>
        <w:t xml:space="preserve">м. Київ </w:t>
      </w:r>
    </w:p>
    <w:p w:rsidR="004B2842" w:rsidRPr="00053ADB" w:rsidRDefault="004B2842" w:rsidP="007777DB">
      <w:pPr>
        <w:tabs>
          <w:tab w:val="left" w:pos="7740"/>
        </w:tabs>
        <w:spacing w:after="0" w:line="240" w:lineRule="auto"/>
        <w:jc w:val="center"/>
        <w:rPr>
          <w:rFonts w:ascii="Times New Roman" w:hAnsi="Times New Roman" w:cs="Times New Roman"/>
          <w:sz w:val="26"/>
          <w:szCs w:val="26"/>
        </w:rPr>
      </w:pPr>
    </w:p>
    <w:p w:rsidR="004B2842" w:rsidRPr="00053ADB" w:rsidRDefault="004B2842" w:rsidP="007777DB">
      <w:pPr>
        <w:tabs>
          <w:tab w:val="left" w:pos="7740"/>
        </w:tabs>
        <w:spacing w:after="0" w:line="240" w:lineRule="auto"/>
        <w:jc w:val="center"/>
        <w:rPr>
          <w:rFonts w:ascii="Times New Roman" w:hAnsi="Times New Roman" w:cs="Times New Roman"/>
          <w:sz w:val="26"/>
          <w:szCs w:val="26"/>
        </w:rPr>
      </w:pPr>
      <w:bookmarkStart w:id="0" w:name="_GoBack"/>
      <w:bookmarkEnd w:id="0"/>
      <w:r w:rsidRPr="00053ADB">
        <w:rPr>
          <w:rFonts w:ascii="Times New Roman" w:hAnsi="Times New Roman" w:cs="Times New Roman"/>
          <w:sz w:val="26"/>
          <w:szCs w:val="26"/>
        </w:rPr>
        <w:t xml:space="preserve">Р І Ш Е Н </w:t>
      </w:r>
      <w:proofErr w:type="spellStart"/>
      <w:r w:rsidRPr="00053ADB">
        <w:rPr>
          <w:rFonts w:ascii="Times New Roman" w:hAnsi="Times New Roman" w:cs="Times New Roman"/>
          <w:sz w:val="26"/>
          <w:szCs w:val="26"/>
        </w:rPr>
        <w:t>Н</w:t>
      </w:r>
      <w:proofErr w:type="spellEnd"/>
      <w:r w:rsidRPr="00053ADB">
        <w:rPr>
          <w:rFonts w:ascii="Times New Roman" w:hAnsi="Times New Roman" w:cs="Times New Roman"/>
          <w:sz w:val="26"/>
          <w:szCs w:val="26"/>
        </w:rPr>
        <w:t xml:space="preserve"> Я </w:t>
      </w:r>
      <w:r w:rsidR="00D21CE6" w:rsidRPr="00053ADB">
        <w:rPr>
          <w:rFonts w:ascii="Times New Roman" w:hAnsi="Times New Roman" w:cs="Times New Roman"/>
          <w:sz w:val="26"/>
          <w:szCs w:val="26"/>
        </w:rPr>
        <w:t xml:space="preserve"> </w:t>
      </w:r>
      <w:r w:rsidRPr="00053ADB">
        <w:rPr>
          <w:rFonts w:ascii="Times New Roman" w:hAnsi="Times New Roman" w:cs="Times New Roman"/>
          <w:sz w:val="26"/>
          <w:szCs w:val="26"/>
        </w:rPr>
        <w:t xml:space="preserve">№ </w:t>
      </w:r>
      <w:r w:rsidR="00D21CE6" w:rsidRPr="00053ADB">
        <w:rPr>
          <w:rFonts w:ascii="Times New Roman" w:hAnsi="Times New Roman" w:cs="Times New Roman"/>
          <w:sz w:val="26"/>
          <w:szCs w:val="26"/>
          <w:u w:val="single"/>
        </w:rPr>
        <w:t>84/пс-24</w:t>
      </w:r>
    </w:p>
    <w:p w:rsidR="004B2842" w:rsidRPr="00053ADB" w:rsidRDefault="004B2842" w:rsidP="007777DB">
      <w:pPr>
        <w:tabs>
          <w:tab w:val="left" w:pos="7740"/>
        </w:tabs>
        <w:spacing w:after="0" w:line="240" w:lineRule="auto"/>
        <w:jc w:val="center"/>
        <w:rPr>
          <w:rFonts w:ascii="Times New Roman" w:hAnsi="Times New Roman" w:cs="Times New Roman"/>
          <w:sz w:val="26"/>
          <w:szCs w:val="26"/>
        </w:rPr>
      </w:pPr>
    </w:p>
    <w:p w:rsidR="004B2842" w:rsidRPr="00053ADB" w:rsidRDefault="004B2842" w:rsidP="007777DB">
      <w:pPr>
        <w:shd w:val="clear" w:color="auto" w:fill="FFFFFF"/>
        <w:spacing w:after="0" w:line="240" w:lineRule="auto"/>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Вища кваліфікаційна комісія суддів України у складі Першої палати:</w:t>
      </w:r>
    </w:p>
    <w:p w:rsidR="004B2842" w:rsidRPr="00053ADB" w:rsidRDefault="004B2842" w:rsidP="007777DB">
      <w:pPr>
        <w:shd w:val="clear" w:color="auto" w:fill="FFFFFF"/>
        <w:spacing w:after="0" w:line="240" w:lineRule="auto"/>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головуючого – Андрія ПАСІЧНИКА,</w:t>
      </w:r>
    </w:p>
    <w:p w:rsidR="00DF75EA" w:rsidRPr="00053ADB" w:rsidRDefault="00DF75EA" w:rsidP="007777DB">
      <w:pPr>
        <w:shd w:val="clear" w:color="auto" w:fill="FFFFFF"/>
        <w:spacing w:after="0" w:line="240" w:lineRule="auto"/>
        <w:jc w:val="both"/>
        <w:rPr>
          <w:rFonts w:ascii="Times New Roman" w:eastAsia="Times New Roman" w:hAnsi="Times New Roman" w:cs="Times New Roman"/>
          <w:sz w:val="26"/>
          <w:szCs w:val="26"/>
          <w:lang w:eastAsia="uk-UA"/>
        </w:rPr>
      </w:pPr>
    </w:p>
    <w:p w:rsidR="004B2842" w:rsidRPr="00053ADB" w:rsidRDefault="004B2842" w:rsidP="007777DB">
      <w:pPr>
        <w:shd w:val="clear" w:color="auto" w:fill="FFFFFF"/>
        <w:spacing w:after="0" w:line="240" w:lineRule="auto"/>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членів Комісії: Людмили ВОЛКОВОЇ, Ярослава ДУХА, Романа КИДИСЮКА, Олега КОЛІУША</w:t>
      </w:r>
      <w:r w:rsidR="009133D0" w:rsidRPr="00053ADB">
        <w:rPr>
          <w:rFonts w:ascii="Times New Roman" w:eastAsia="Times New Roman" w:hAnsi="Times New Roman" w:cs="Times New Roman"/>
          <w:sz w:val="26"/>
          <w:szCs w:val="26"/>
          <w:lang w:eastAsia="uk-UA"/>
        </w:rPr>
        <w:t xml:space="preserve"> (доповідач)</w:t>
      </w:r>
      <w:r w:rsidRPr="00053ADB">
        <w:rPr>
          <w:rFonts w:ascii="Times New Roman" w:eastAsia="Times New Roman" w:hAnsi="Times New Roman" w:cs="Times New Roman"/>
          <w:sz w:val="26"/>
          <w:szCs w:val="26"/>
          <w:lang w:eastAsia="uk-UA"/>
        </w:rPr>
        <w:t xml:space="preserve">, Романа САБОДАША, </w:t>
      </w:r>
      <w:r w:rsidR="009133D0" w:rsidRPr="00053ADB">
        <w:rPr>
          <w:rFonts w:ascii="Times New Roman" w:eastAsia="Times New Roman" w:hAnsi="Times New Roman" w:cs="Times New Roman"/>
          <w:sz w:val="26"/>
          <w:szCs w:val="26"/>
          <w:lang w:eastAsia="uk-UA"/>
        </w:rPr>
        <w:t xml:space="preserve">Руслана СИДОРОВИЧА, </w:t>
      </w:r>
      <w:r w:rsidRPr="00053ADB">
        <w:rPr>
          <w:rFonts w:ascii="Times New Roman" w:eastAsia="Times New Roman" w:hAnsi="Times New Roman" w:cs="Times New Roman"/>
          <w:sz w:val="26"/>
          <w:szCs w:val="26"/>
          <w:lang w:eastAsia="uk-UA"/>
        </w:rPr>
        <w:t>Сергія ЧУМАКА,</w:t>
      </w:r>
    </w:p>
    <w:p w:rsidR="00DF75EA" w:rsidRPr="00053ADB" w:rsidRDefault="00DF75EA" w:rsidP="007777DB">
      <w:pPr>
        <w:shd w:val="clear" w:color="auto" w:fill="FFFFFF"/>
        <w:spacing w:after="0" w:line="240" w:lineRule="auto"/>
        <w:jc w:val="both"/>
        <w:rPr>
          <w:rFonts w:ascii="Times New Roman" w:eastAsia="Times New Roman" w:hAnsi="Times New Roman" w:cs="Times New Roman"/>
          <w:sz w:val="26"/>
          <w:szCs w:val="26"/>
          <w:lang w:eastAsia="uk-UA"/>
        </w:rPr>
      </w:pPr>
    </w:p>
    <w:p w:rsidR="004B2842" w:rsidRPr="00053ADB" w:rsidRDefault="004B2842" w:rsidP="007777DB">
      <w:pPr>
        <w:shd w:val="clear" w:color="auto" w:fill="FFFFFF"/>
        <w:spacing w:after="0" w:line="240" w:lineRule="auto"/>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розглянувши питання про відрядження судді</w:t>
      </w:r>
      <w:r w:rsidR="00DF75EA" w:rsidRPr="00053ADB">
        <w:rPr>
          <w:rFonts w:ascii="Times New Roman" w:eastAsia="Times New Roman" w:hAnsi="Times New Roman" w:cs="Times New Roman"/>
          <w:sz w:val="26"/>
          <w:szCs w:val="26"/>
          <w:lang w:eastAsia="uk-UA"/>
        </w:rPr>
        <w:t>в</w:t>
      </w:r>
      <w:r w:rsidRPr="00053ADB">
        <w:rPr>
          <w:rFonts w:ascii="Times New Roman" w:eastAsia="Times New Roman" w:hAnsi="Times New Roman" w:cs="Times New Roman"/>
          <w:sz w:val="26"/>
          <w:szCs w:val="26"/>
          <w:lang w:eastAsia="uk-UA"/>
        </w:rPr>
        <w:t xml:space="preserve"> </w:t>
      </w:r>
      <w:r w:rsidR="00DF75EA" w:rsidRPr="00053ADB">
        <w:rPr>
          <w:rFonts w:ascii="Times New Roman" w:eastAsia="Times New Roman" w:hAnsi="Times New Roman" w:cs="Times New Roman"/>
          <w:sz w:val="26"/>
          <w:szCs w:val="26"/>
          <w:lang w:eastAsia="uk-UA"/>
        </w:rPr>
        <w:t xml:space="preserve">до Шосткинського міськрайонного </w:t>
      </w:r>
      <w:r w:rsidRPr="00053ADB">
        <w:rPr>
          <w:rFonts w:ascii="Times New Roman" w:eastAsia="Times New Roman" w:hAnsi="Times New Roman" w:cs="Times New Roman"/>
          <w:sz w:val="26"/>
          <w:szCs w:val="26"/>
          <w:lang w:eastAsia="uk-UA"/>
        </w:rPr>
        <w:t xml:space="preserve">суду </w:t>
      </w:r>
      <w:r w:rsidR="00DF75EA" w:rsidRPr="00053ADB">
        <w:rPr>
          <w:rFonts w:ascii="Times New Roman" w:eastAsia="Times New Roman" w:hAnsi="Times New Roman" w:cs="Times New Roman"/>
          <w:sz w:val="26"/>
          <w:szCs w:val="26"/>
          <w:lang w:eastAsia="uk-UA"/>
        </w:rPr>
        <w:t>Сумської</w:t>
      </w:r>
      <w:r w:rsidRPr="00053ADB">
        <w:rPr>
          <w:rFonts w:ascii="Times New Roman" w:eastAsia="Times New Roman" w:hAnsi="Times New Roman" w:cs="Times New Roman"/>
          <w:sz w:val="26"/>
          <w:szCs w:val="26"/>
          <w:lang w:eastAsia="uk-UA"/>
        </w:rPr>
        <w:t xml:space="preserve"> області,</w:t>
      </w:r>
    </w:p>
    <w:p w:rsidR="004B7073" w:rsidRPr="00053ADB" w:rsidRDefault="004B7073" w:rsidP="007777DB">
      <w:pPr>
        <w:shd w:val="clear" w:color="auto" w:fill="FFFFFF"/>
        <w:spacing w:after="0" w:line="240" w:lineRule="auto"/>
        <w:jc w:val="both"/>
        <w:rPr>
          <w:rFonts w:ascii="Times New Roman" w:eastAsia="Times New Roman" w:hAnsi="Times New Roman" w:cs="Times New Roman"/>
          <w:sz w:val="26"/>
          <w:szCs w:val="26"/>
          <w:lang w:eastAsia="uk-UA"/>
        </w:rPr>
      </w:pPr>
    </w:p>
    <w:p w:rsidR="004B2842" w:rsidRPr="00053ADB" w:rsidRDefault="004B2842" w:rsidP="007777DB">
      <w:pPr>
        <w:shd w:val="clear" w:color="auto" w:fill="FFFFFF"/>
        <w:spacing w:after="0" w:line="240" w:lineRule="auto"/>
        <w:jc w:val="center"/>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встановила:</w:t>
      </w:r>
    </w:p>
    <w:p w:rsidR="004B2842" w:rsidRPr="00053ADB" w:rsidRDefault="004B2842" w:rsidP="007777DB">
      <w:pPr>
        <w:shd w:val="clear" w:color="auto" w:fill="FFFFFF"/>
        <w:spacing w:after="0" w:line="240" w:lineRule="auto"/>
        <w:jc w:val="center"/>
        <w:rPr>
          <w:rFonts w:ascii="Times New Roman" w:eastAsia="Times New Roman" w:hAnsi="Times New Roman" w:cs="Times New Roman"/>
          <w:sz w:val="26"/>
          <w:szCs w:val="26"/>
          <w:lang w:eastAsia="uk-UA"/>
        </w:rPr>
      </w:pPr>
    </w:p>
    <w:p w:rsidR="004B2842" w:rsidRPr="00053ADB" w:rsidRDefault="004B2842" w:rsidP="007777DB">
      <w:pPr>
        <w:shd w:val="clear" w:color="auto" w:fill="FFFFFF"/>
        <w:spacing w:after="0" w:line="240" w:lineRule="auto"/>
        <w:ind w:firstLine="708"/>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 xml:space="preserve">До Вищої кваліфікаційної комісії суддів України </w:t>
      </w:r>
      <w:r w:rsidR="0009119B" w:rsidRPr="00053ADB">
        <w:rPr>
          <w:rFonts w:ascii="Times New Roman" w:eastAsia="Times New Roman" w:hAnsi="Times New Roman" w:cs="Times New Roman"/>
          <w:sz w:val="26"/>
          <w:szCs w:val="26"/>
          <w:lang w:eastAsia="uk-UA"/>
        </w:rPr>
        <w:t>23.09</w:t>
      </w:r>
      <w:r w:rsidRPr="00053ADB">
        <w:rPr>
          <w:rFonts w:ascii="Times New Roman" w:eastAsia="Times New Roman" w:hAnsi="Times New Roman" w:cs="Times New Roman"/>
          <w:sz w:val="26"/>
          <w:szCs w:val="26"/>
          <w:lang w:eastAsia="uk-UA"/>
        </w:rPr>
        <w:t>.202</w:t>
      </w:r>
      <w:r w:rsidR="0009119B" w:rsidRPr="00053ADB">
        <w:rPr>
          <w:rFonts w:ascii="Times New Roman" w:eastAsia="Times New Roman" w:hAnsi="Times New Roman" w:cs="Times New Roman"/>
          <w:sz w:val="26"/>
          <w:szCs w:val="26"/>
          <w:lang w:eastAsia="uk-UA"/>
        </w:rPr>
        <w:t>4</w:t>
      </w:r>
      <w:r w:rsidRPr="00053ADB">
        <w:rPr>
          <w:rFonts w:ascii="Times New Roman" w:eastAsia="Times New Roman" w:hAnsi="Times New Roman" w:cs="Times New Roman"/>
          <w:sz w:val="26"/>
          <w:szCs w:val="26"/>
          <w:lang w:eastAsia="uk-UA"/>
        </w:rPr>
        <w:t xml:space="preserve"> надійшло повідомлення Державної судової адміністрації України </w:t>
      </w:r>
      <w:r w:rsidRPr="00053ADB">
        <w:rPr>
          <w:rFonts w:ascii="Times New Roman" w:hAnsi="Times New Roman" w:cs="Times New Roman"/>
          <w:bCs/>
          <w:sz w:val="26"/>
          <w:szCs w:val="26"/>
        </w:rPr>
        <w:t xml:space="preserve">(далі – ДСА України) </w:t>
      </w:r>
      <w:r w:rsidRPr="00053ADB">
        <w:rPr>
          <w:rFonts w:ascii="Times New Roman" w:eastAsia="Times New Roman" w:hAnsi="Times New Roman" w:cs="Times New Roman"/>
          <w:sz w:val="26"/>
          <w:szCs w:val="26"/>
          <w:lang w:eastAsia="uk-UA"/>
        </w:rPr>
        <w:t xml:space="preserve">про необхідність розгляду питання щодо відрядження </w:t>
      </w:r>
      <w:r w:rsidR="00BD7F8A" w:rsidRPr="00053ADB">
        <w:rPr>
          <w:rFonts w:ascii="Times New Roman" w:hAnsi="Times New Roman" w:cs="Times New Roman"/>
          <w:sz w:val="26"/>
          <w:szCs w:val="26"/>
        </w:rPr>
        <w:t>двох</w:t>
      </w:r>
      <w:r w:rsidRPr="00053ADB">
        <w:rPr>
          <w:rFonts w:ascii="Times New Roman" w:hAnsi="Times New Roman" w:cs="Times New Roman"/>
          <w:sz w:val="26"/>
          <w:szCs w:val="26"/>
        </w:rPr>
        <w:t xml:space="preserve"> суддів до </w:t>
      </w:r>
      <w:r w:rsidR="00BD7F8A" w:rsidRPr="00053ADB">
        <w:rPr>
          <w:rFonts w:ascii="Times New Roman" w:eastAsia="Times New Roman" w:hAnsi="Times New Roman" w:cs="Times New Roman"/>
          <w:sz w:val="26"/>
          <w:szCs w:val="26"/>
          <w:lang w:eastAsia="uk-UA"/>
        </w:rPr>
        <w:t>Шосткинського міськрайонного суду Сумської області</w:t>
      </w:r>
      <w:r w:rsidRPr="00053ADB">
        <w:rPr>
          <w:rFonts w:ascii="Times New Roman" w:hAnsi="Times New Roman" w:cs="Times New Roman"/>
          <w:sz w:val="26"/>
          <w:szCs w:val="26"/>
        </w:rPr>
        <w:t xml:space="preserve"> строком на один рік</w:t>
      </w:r>
      <w:r w:rsidRPr="00053ADB">
        <w:rPr>
          <w:rFonts w:ascii="Times New Roman" w:eastAsia="Times New Roman" w:hAnsi="Times New Roman" w:cs="Times New Roman"/>
          <w:sz w:val="26"/>
          <w:szCs w:val="26"/>
          <w:lang w:eastAsia="uk-UA"/>
        </w:rPr>
        <w:t xml:space="preserve"> у зв’язку з виявленням надмірного рівня судового навантаження.</w:t>
      </w:r>
    </w:p>
    <w:p w:rsidR="009E6F71" w:rsidRPr="00053ADB" w:rsidRDefault="004B2842" w:rsidP="007777DB">
      <w:pPr>
        <w:autoSpaceDE w:val="0"/>
        <w:autoSpaceDN w:val="0"/>
        <w:adjustRightInd w:val="0"/>
        <w:spacing w:after="0" w:line="240" w:lineRule="auto"/>
        <w:ind w:firstLine="708"/>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 xml:space="preserve">У повідомленні ДСА України зазначено, що в </w:t>
      </w:r>
      <w:r w:rsidR="00BD7F8A" w:rsidRPr="00053ADB">
        <w:rPr>
          <w:rFonts w:ascii="Times New Roman" w:eastAsia="Times New Roman" w:hAnsi="Times New Roman" w:cs="Times New Roman"/>
          <w:sz w:val="26"/>
          <w:szCs w:val="26"/>
          <w:lang w:eastAsia="uk-UA"/>
        </w:rPr>
        <w:t xml:space="preserve">Шосткинському міськрайонному суді Сумської області </w:t>
      </w:r>
      <w:r w:rsidRPr="00053ADB">
        <w:rPr>
          <w:rFonts w:ascii="Times New Roman" w:eastAsia="Times New Roman" w:hAnsi="Times New Roman" w:cs="Times New Roman"/>
          <w:sz w:val="26"/>
          <w:szCs w:val="26"/>
          <w:lang w:eastAsia="uk-UA"/>
        </w:rPr>
        <w:t>визначено 1</w:t>
      </w:r>
      <w:r w:rsidR="00B51C2D" w:rsidRPr="00053ADB">
        <w:rPr>
          <w:rFonts w:ascii="Times New Roman" w:eastAsia="Times New Roman" w:hAnsi="Times New Roman" w:cs="Times New Roman"/>
          <w:sz w:val="26"/>
          <w:szCs w:val="26"/>
          <w:lang w:eastAsia="uk-UA"/>
        </w:rPr>
        <w:t xml:space="preserve">0 </w:t>
      </w:r>
      <w:r w:rsidRPr="00053ADB">
        <w:rPr>
          <w:rFonts w:ascii="Times New Roman" w:eastAsia="Times New Roman" w:hAnsi="Times New Roman" w:cs="Times New Roman"/>
          <w:sz w:val="26"/>
          <w:szCs w:val="26"/>
          <w:lang w:eastAsia="uk-UA"/>
        </w:rPr>
        <w:t xml:space="preserve">посад суддів, фактична чисельність становить </w:t>
      </w:r>
      <w:r w:rsidR="00B51C2D" w:rsidRPr="00053ADB">
        <w:rPr>
          <w:rFonts w:ascii="Times New Roman" w:eastAsia="Times New Roman" w:hAnsi="Times New Roman" w:cs="Times New Roman"/>
          <w:sz w:val="26"/>
          <w:szCs w:val="26"/>
          <w:lang w:eastAsia="uk-UA"/>
        </w:rPr>
        <w:t>п</w:t>
      </w:r>
      <w:r w:rsidRPr="00053ADB">
        <w:rPr>
          <w:rFonts w:ascii="Times New Roman" w:eastAsia="Times New Roman" w:hAnsi="Times New Roman" w:cs="Times New Roman"/>
          <w:sz w:val="26"/>
          <w:szCs w:val="26"/>
          <w:lang w:eastAsia="uk-UA"/>
        </w:rPr>
        <w:t>’ять суддів</w:t>
      </w:r>
      <w:r w:rsidR="00B51C2D" w:rsidRPr="00053ADB">
        <w:rPr>
          <w:rFonts w:ascii="Times New Roman" w:eastAsia="Times New Roman" w:hAnsi="Times New Roman" w:cs="Times New Roman"/>
          <w:sz w:val="26"/>
          <w:szCs w:val="26"/>
          <w:lang w:eastAsia="uk-UA"/>
        </w:rPr>
        <w:t xml:space="preserve">. </w:t>
      </w:r>
    </w:p>
    <w:p w:rsidR="004B2842" w:rsidRPr="00053ADB" w:rsidRDefault="004B2842" w:rsidP="007777DB">
      <w:pPr>
        <w:tabs>
          <w:tab w:val="left" w:pos="7740"/>
        </w:tabs>
        <w:spacing w:after="0" w:line="240" w:lineRule="auto"/>
        <w:ind w:firstLine="709"/>
        <w:jc w:val="both"/>
        <w:rPr>
          <w:rFonts w:ascii="Times New Roman" w:hAnsi="Times New Roman" w:cs="Times New Roman"/>
          <w:sz w:val="26"/>
          <w:szCs w:val="26"/>
        </w:rPr>
      </w:pPr>
      <w:r w:rsidRPr="00053ADB">
        <w:rPr>
          <w:rFonts w:ascii="Times New Roman" w:hAnsi="Times New Roman" w:cs="Times New Roman"/>
          <w:sz w:val="26"/>
          <w:szCs w:val="26"/>
        </w:rPr>
        <w:t xml:space="preserve">За інформацією ДСА України, нормативний час, потрібний суддям для розгляду справ, що надійшли до місцевих загальних судів, за </w:t>
      </w:r>
      <w:r w:rsidR="006850FF" w:rsidRPr="00053ADB">
        <w:rPr>
          <w:rFonts w:ascii="Times New Roman" w:hAnsi="Times New Roman" w:cs="Times New Roman"/>
          <w:sz w:val="26"/>
          <w:szCs w:val="26"/>
        </w:rPr>
        <w:t xml:space="preserve">перше півріччя </w:t>
      </w:r>
      <w:r w:rsidRPr="00053ADB">
        <w:rPr>
          <w:rFonts w:ascii="Times New Roman" w:hAnsi="Times New Roman" w:cs="Times New Roman"/>
          <w:sz w:val="26"/>
          <w:szCs w:val="26"/>
        </w:rPr>
        <w:t>202</w:t>
      </w:r>
      <w:r w:rsidR="006850FF" w:rsidRPr="00053ADB">
        <w:rPr>
          <w:rFonts w:ascii="Times New Roman" w:hAnsi="Times New Roman" w:cs="Times New Roman"/>
          <w:sz w:val="26"/>
          <w:szCs w:val="26"/>
        </w:rPr>
        <w:t>4</w:t>
      </w:r>
      <w:r w:rsidRPr="00053ADB">
        <w:rPr>
          <w:rFonts w:ascii="Times New Roman" w:hAnsi="Times New Roman" w:cs="Times New Roman"/>
          <w:sz w:val="26"/>
          <w:szCs w:val="26"/>
        </w:rPr>
        <w:t xml:space="preserve"> року, становить у середньому по Україні 2</w:t>
      </w:r>
      <w:r w:rsidR="006850FF" w:rsidRPr="00053ADB">
        <w:rPr>
          <w:rFonts w:ascii="Times New Roman" w:hAnsi="Times New Roman" w:cs="Times New Roman"/>
          <w:sz w:val="26"/>
          <w:szCs w:val="26"/>
        </w:rPr>
        <w:t>13</w:t>
      </w:r>
      <w:r w:rsidRPr="00053ADB">
        <w:rPr>
          <w:rFonts w:ascii="Times New Roman" w:hAnsi="Times New Roman" w:cs="Times New Roman"/>
          <w:sz w:val="26"/>
          <w:szCs w:val="26"/>
        </w:rPr>
        <w:t xml:space="preserve"> дні</w:t>
      </w:r>
      <w:r w:rsidR="006850FF" w:rsidRPr="00053ADB">
        <w:rPr>
          <w:rFonts w:ascii="Times New Roman" w:hAnsi="Times New Roman" w:cs="Times New Roman"/>
          <w:sz w:val="26"/>
          <w:szCs w:val="26"/>
        </w:rPr>
        <w:t>в</w:t>
      </w:r>
      <w:r w:rsidRPr="00053ADB">
        <w:rPr>
          <w:rFonts w:ascii="Times New Roman" w:hAnsi="Times New Roman" w:cs="Times New Roman"/>
          <w:sz w:val="26"/>
          <w:szCs w:val="26"/>
        </w:rPr>
        <w:t xml:space="preserve"> для кожного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24.11.2020 № 3237/0/15-20).</w:t>
      </w:r>
    </w:p>
    <w:p w:rsidR="004B2842" w:rsidRPr="00053ADB" w:rsidRDefault="004B2842" w:rsidP="007777DB">
      <w:pPr>
        <w:tabs>
          <w:tab w:val="left" w:pos="7740"/>
        </w:tabs>
        <w:spacing w:after="0" w:line="240" w:lineRule="auto"/>
        <w:ind w:firstLine="709"/>
        <w:jc w:val="both"/>
        <w:rPr>
          <w:rFonts w:ascii="Times New Roman" w:hAnsi="Times New Roman" w:cs="Times New Roman"/>
          <w:sz w:val="26"/>
          <w:szCs w:val="26"/>
        </w:rPr>
      </w:pPr>
      <w:r w:rsidRPr="00053ADB">
        <w:rPr>
          <w:rFonts w:ascii="Times New Roman" w:hAnsi="Times New Roman" w:cs="Times New Roman"/>
          <w:sz w:val="26"/>
          <w:szCs w:val="26"/>
        </w:rPr>
        <w:t xml:space="preserve">У </w:t>
      </w:r>
      <w:r w:rsidR="00A303B6" w:rsidRPr="00053ADB">
        <w:rPr>
          <w:rFonts w:ascii="Times New Roman" w:eastAsia="Times New Roman" w:hAnsi="Times New Roman" w:cs="Times New Roman"/>
          <w:sz w:val="26"/>
          <w:szCs w:val="26"/>
          <w:lang w:eastAsia="uk-UA"/>
        </w:rPr>
        <w:t xml:space="preserve">Шосткинському міськрайонному суді Сумської області </w:t>
      </w:r>
      <w:r w:rsidRPr="00053ADB">
        <w:rPr>
          <w:rFonts w:ascii="Times New Roman" w:hAnsi="Times New Roman" w:cs="Times New Roman"/>
          <w:sz w:val="26"/>
          <w:szCs w:val="26"/>
        </w:rPr>
        <w:t xml:space="preserve">нормативний час розгляду справ є більшим за середній по Україні та становить </w:t>
      </w:r>
      <w:r w:rsidR="00A303B6" w:rsidRPr="00053ADB">
        <w:rPr>
          <w:rFonts w:ascii="Times New Roman" w:hAnsi="Times New Roman" w:cs="Times New Roman"/>
          <w:sz w:val="26"/>
          <w:szCs w:val="26"/>
        </w:rPr>
        <w:t>357</w:t>
      </w:r>
      <w:r w:rsidRPr="00053ADB">
        <w:rPr>
          <w:rFonts w:ascii="Times New Roman" w:hAnsi="Times New Roman" w:cs="Times New Roman"/>
          <w:sz w:val="26"/>
          <w:szCs w:val="26"/>
        </w:rPr>
        <w:t xml:space="preserve"> дні</w:t>
      </w:r>
      <w:r w:rsidR="002F02F3" w:rsidRPr="00053ADB">
        <w:rPr>
          <w:rFonts w:ascii="Times New Roman" w:hAnsi="Times New Roman" w:cs="Times New Roman"/>
          <w:sz w:val="26"/>
          <w:szCs w:val="26"/>
        </w:rPr>
        <w:t>в</w:t>
      </w:r>
      <w:r w:rsidRPr="00053ADB">
        <w:rPr>
          <w:rFonts w:ascii="Times New Roman" w:hAnsi="Times New Roman" w:cs="Times New Roman"/>
          <w:sz w:val="26"/>
          <w:szCs w:val="26"/>
        </w:rPr>
        <w:t xml:space="preserve"> на одного суддю, що, на переконання ДСА України, свідчить про надмірне навантаження в цьому суді. За твердженням ДСА України, відрядження </w:t>
      </w:r>
      <w:r w:rsidR="00A303B6" w:rsidRPr="00053ADB">
        <w:rPr>
          <w:rFonts w:ascii="Times New Roman" w:hAnsi="Times New Roman" w:cs="Times New Roman"/>
          <w:sz w:val="26"/>
          <w:szCs w:val="26"/>
        </w:rPr>
        <w:t>дв</w:t>
      </w:r>
      <w:r w:rsidRPr="00053ADB">
        <w:rPr>
          <w:rFonts w:ascii="Times New Roman" w:hAnsi="Times New Roman" w:cs="Times New Roman"/>
          <w:sz w:val="26"/>
          <w:szCs w:val="26"/>
        </w:rPr>
        <w:t xml:space="preserve">ох суддів </w:t>
      </w:r>
      <w:r w:rsidR="004831A2" w:rsidRPr="00053ADB">
        <w:rPr>
          <w:rFonts w:ascii="Times New Roman" w:hAnsi="Times New Roman" w:cs="Times New Roman"/>
          <w:sz w:val="26"/>
          <w:szCs w:val="26"/>
        </w:rPr>
        <w:t xml:space="preserve">до </w:t>
      </w:r>
      <w:r w:rsidR="004831A2" w:rsidRPr="00053ADB">
        <w:rPr>
          <w:rFonts w:ascii="Times New Roman" w:eastAsia="Times New Roman" w:hAnsi="Times New Roman" w:cs="Times New Roman"/>
          <w:sz w:val="26"/>
          <w:szCs w:val="26"/>
          <w:lang w:eastAsia="uk-UA"/>
        </w:rPr>
        <w:t>Шосткинського міськрайонного суду Сумської області</w:t>
      </w:r>
      <w:r w:rsidRPr="00053ADB">
        <w:rPr>
          <w:rFonts w:ascii="Times New Roman" w:eastAsia="Times New Roman" w:hAnsi="Times New Roman" w:cs="Times New Roman"/>
          <w:sz w:val="26"/>
          <w:szCs w:val="26"/>
          <w:lang w:eastAsia="uk-UA"/>
        </w:rPr>
        <w:t xml:space="preserve"> </w:t>
      </w:r>
      <w:r w:rsidRPr="00053ADB">
        <w:rPr>
          <w:rFonts w:ascii="Times New Roman" w:hAnsi="Times New Roman" w:cs="Times New Roman"/>
          <w:sz w:val="26"/>
          <w:szCs w:val="26"/>
        </w:rPr>
        <w:t>дозволить частково врегулювати рівень судового навантаження в цьому суді.</w:t>
      </w:r>
    </w:p>
    <w:p w:rsidR="004B2842" w:rsidRPr="00053ADB" w:rsidRDefault="004B2842" w:rsidP="007777DB">
      <w:pPr>
        <w:tabs>
          <w:tab w:val="left" w:pos="7740"/>
        </w:tabs>
        <w:spacing w:after="0" w:line="240" w:lineRule="auto"/>
        <w:ind w:firstLine="709"/>
        <w:jc w:val="both"/>
        <w:rPr>
          <w:rFonts w:ascii="Times New Roman" w:hAnsi="Times New Roman" w:cs="Times New Roman"/>
          <w:sz w:val="26"/>
          <w:szCs w:val="26"/>
        </w:rPr>
      </w:pPr>
      <w:r w:rsidRPr="00053ADB">
        <w:rPr>
          <w:rFonts w:ascii="Times New Roman" w:hAnsi="Times New Roman" w:cs="Times New Roman"/>
          <w:sz w:val="26"/>
          <w:szCs w:val="26"/>
        </w:rPr>
        <w:t>ДСА України також наголошує, що відрядження суддів із судів, територіальну підсудність яких змінено, не вплине на доступ до правосуддя в цих судах.</w:t>
      </w:r>
    </w:p>
    <w:p w:rsidR="004B2842" w:rsidRPr="00053ADB" w:rsidRDefault="004B2842" w:rsidP="007777DB">
      <w:pPr>
        <w:autoSpaceDE w:val="0"/>
        <w:autoSpaceDN w:val="0"/>
        <w:adjustRightInd w:val="0"/>
        <w:spacing w:after="0" w:line="240" w:lineRule="auto"/>
        <w:ind w:firstLine="708"/>
        <w:jc w:val="both"/>
        <w:rPr>
          <w:rFonts w:ascii="Times New Roman" w:hAnsi="Times New Roman" w:cs="Times New Roman"/>
          <w:sz w:val="26"/>
          <w:szCs w:val="26"/>
          <w:lang w:eastAsia="uk-UA"/>
        </w:rPr>
      </w:pPr>
      <w:r w:rsidRPr="00053ADB">
        <w:rPr>
          <w:rFonts w:ascii="Times New Roman" w:hAnsi="Times New Roman" w:cs="Times New Roman"/>
          <w:sz w:val="26"/>
          <w:szCs w:val="26"/>
          <w:lang w:eastAsia="uk-UA"/>
        </w:rPr>
        <w:t xml:space="preserve">Відповідно до частини першої статті 55 Закону України «Про судоустрій і статус суддів» (далі – Закон)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w:t>
      </w:r>
      <w:r w:rsidRPr="00053ADB">
        <w:rPr>
          <w:rFonts w:ascii="Times New Roman" w:hAnsi="Times New Roman" w:cs="Times New Roman"/>
          <w:sz w:val="26"/>
          <w:szCs w:val="26"/>
          <w:lang w:eastAsia="uk-UA"/>
        </w:rPr>
        <w:lastRenderedPageBreak/>
        <w:t>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4B2842" w:rsidRPr="00053ADB" w:rsidRDefault="004B2842" w:rsidP="007777DB">
      <w:pPr>
        <w:autoSpaceDE w:val="0"/>
        <w:autoSpaceDN w:val="0"/>
        <w:adjustRightInd w:val="0"/>
        <w:spacing w:after="0" w:line="240" w:lineRule="auto"/>
        <w:ind w:firstLine="708"/>
        <w:jc w:val="both"/>
        <w:rPr>
          <w:rFonts w:ascii="Times New Roman" w:hAnsi="Times New Roman" w:cs="Times New Roman"/>
          <w:sz w:val="26"/>
          <w:szCs w:val="26"/>
          <w:lang w:eastAsia="uk-UA"/>
        </w:rPr>
      </w:pPr>
      <w:r w:rsidRPr="00053ADB">
        <w:rPr>
          <w:rFonts w:ascii="Times New Roman" w:hAnsi="Times New Roman" w:cs="Times New Roman"/>
          <w:sz w:val="26"/>
          <w:szCs w:val="26"/>
          <w:lang w:eastAsia="uk-UA"/>
        </w:rPr>
        <w:t>Згідно з частиною другою статті 55 Закону відрядження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4B2842" w:rsidRPr="00053ADB" w:rsidRDefault="004B2842" w:rsidP="007777DB">
      <w:pPr>
        <w:autoSpaceDE w:val="0"/>
        <w:autoSpaceDN w:val="0"/>
        <w:adjustRightInd w:val="0"/>
        <w:spacing w:after="0" w:line="240" w:lineRule="auto"/>
        <w:ind w:firstLine="708"/>
        <w:jc w:val="both"/>
        <w:rPr>
          <w:rFonts w:ascii="Times New Roman" w:hAnsi="Times New Roman" w:cs="Times New Roman"/>
          <w:sz w:val="26"/>
          <w:szCs w:val="26"/>
          <w:lang w:eastAsia="uk-UA"/>
        </w:rPr>
      </w:pPr>
      <w:r w:rsidRPr="00053ADB">
        <w:rPr>
          <w:rFonts w:ascii="Times New Roman" w:hAnsi="Times New Roman" w:cs="Times New Roman"/>
          <w:sz w:val="26"/>
          <w:szCs w:val="26"/>
          <w:lang w:eastAsia="uk-UA"/>
        </w:rPr>
        <w:t xml:space="preserve">Розгляд питання щодо відрядження судді здійснюється згідно з Порядком відрядження судді до іншого суду того самого рівня і спеціалізації (як тимчасового переведення), </w:t>
      </w:r>
      <w:r w:rsidR="00053ADB" w:rsidRPr="00053ADB">
        <w:rPr>
          <w:rFonts w:ascii="Times New Roman" w:hAnsi="Times New Roman" w:cs="Times New Roman"/>
          <w:sz w:val="26"/>
          <w:szCs w:val="26"/>
          <w:lang w:eastAsia="uk-UA"/>
        </w:rPr>
        <w:t xml:space="preserve"> </w:t>
      </w:r>
      <w:r w:rsidRPr="00053ADB">
        <w:rPr>
          <w:rFonts w:ascii="Times New Roman" w:hAnsi="Times New Roman" w:cs="Times New Roman"/>
          <w:sz w:val="26"/>
          <w:szCs w:val="26"/>
          <w:lang w:eastAsia="uk-UA"/>
        </w:rPr>
        <w:t>затвердженим</w:t>
      </w:r>
      <w:r w:rsidR="00053ADB" w:rsidRPr="00053ADB">
        <w:rPr>
          <w:rFonts w:ascii="Times New Roman" w:hAnsi="Times New Roman" w:cs="Times New Roman"/>
          <w:sz w:val="26"/>
          <w:szCs w:val="26"/>
          <w:lang w:eastAsia="uk-UA"/>
        </w:rPr>
        <w:t xml:space="preserve"> </w:t>
      </w:r>
      <w:r w:rsidRPr="00053ADB">
        <w:rPr>
          <w:rFonts w:ascii="Times New Roman" w:hAnsi="Times New Roman" w:cs="Times New Roman"/>
          <w:sz w:val="26"/>
          <w:szCs w:val="26"/>
          <w:lang w:eastAsia="uk-UA"/>
        </w:rPr>
        <w:t xml:space="preserve"> рішенням</w:t>
      </w:r>
      <w:r w:rsidR="00053ADB" w:rsidRPr="00053ADB">
        <w:rPr>
          <w:rFonts w:ascii="Times New Roman" w:hAnsi="Times New Roman" w:cs="Times New Roman"/>
          <w:sz w:val="26"/>
          <w:szCs w:val="26"/>
          <w:lang w:eastAsia="uk-UA"/>
        </w:rPr>
        <w:t xml:space="preserve"> </w:t>
      </w:r>
      <w:r w:rsidRPr="00053ADB">
        <w:rPr>
          <w:rFonts w:ascii="Times New Roman" w:hAnsi="Times New Roman" w:cs="Times New Roman"/>
          <w:sz w:val="26"/>
          <w:szCs w:val="26"/>
          <w:lang w:eastAsia="uk-UA"/>
        </w:rPr>
        <w:t xml:space="preserve"> Вищої</w:t>
      </w:r>
      <w:r w:rsidR="00053ADB" w:rsidRPr="00053ADB">
        <w:rPr>
          <w:rFonts w:ascii="Times New Roman" w:hAnsi="Times New Roman" w:cs="Times New Roman"/>
          <w:sz w:val="26"/>
          <w:szCs w:val="26"/>
          <w:lang w:eastAsia="uk-UA"/>
        </w:rPr>
        <w:t xml:space="preserve"> </w:t>
      </w:r>
      <w:r w:rsidRPr="00053ADB">
        <w:rPr>
          <w:rFonts w:ascii="Times New Roman" w:hAnsi="Times New Roman" w:cs="Times New Roman"/>
          <w:sz w:val="26"/>
          <w:szCs w:val="26"/>
          <w:lang w:eastAsia="uk-UA"/>
        </w:rPr>
        <w:t xml:space="preserve"> ради</w:t>
      </w:r>
      <w:r w:rsidR="00053ADB" w:rsidRPr="00053ADB">
        <w:rPr>
          <w:rFonts w:ascii="Times New Roman" w:hAnsi="Times New Roman" w:cs="Times New Roman"/>
          <w:sz w:val="26"/>
          <w:szCs w:val="26"/>
          <w:lang w:eastAsia="uk-UA"/>
        </w:rPr>
        <w:t xml:space="preserve"> </w:t>
      </w:r>
      <w:r w:rsidRPr="00053ADB">
        <w:rPr>
          <w:rFonts w:ascii="Times New Roman" w:hAnsi="Times New Roman" w:cs="Times New Roman"/>
          <w:sz w:val="26"/>
          <w:szCs w:val="26"/>
          <w:lang w:eastAsia="uk-UA"/>
        </w:rPr>
        <w:t xml:space="preserve"> правосуддя від 24.01.2017</w:t>
      </w:r>
      <w:r w:rsidR="00053ADB" w:rsidRPr="00053ADB">
        <w:rPr>
          <w:rFonts w:ascii="Times New Roman" w:hAnsi="Times New Roman" w:cs="Times New Roman"/>
          <w:sz w:val="26"/>
          <w:szCs w:val="26"/>
          <w:lang w:eastAsia="uk-UA"/>
        </w:rPr>
        <w:t xml:space="preserve"> </w:t>
      </w:r>
      <w:r w:rsidRPr="00053ADB">
        <w:rPr>
          <w:rFonts w:ascii="Times New Roman" w:hAnsi="Times New Roman" w:cs="Times New Roman"/>
          <w:sz w:val="26"/>
          <w:szCs w:val="26"/>
          <w:lang w:eastAsia="uk-UA"/>
        </w:rPr>
        <w:t>№</w:t>
      </w:r>
      <w:r w:rsidR="00053ADB" w:rsidRPr="00053ADB">
        <w:rPr>
          <w:rFonts w:ascii="Times New Roman" w:hAnsi="Times New Roman" w:cs="Times New Roman"/>
          <w:sz w:val="26"/>
          <w:szCs w:val="26"/>
          <w:lang w:eastAsia="uk-UA"/>
        </w:rPr>
        <w:t> </w:t>
      </w:r>
      <w:r w:rsidRPr="00053ADB">
        <w:rPr>
          <w:rFonts w:ascii="Times New Roman" w:hAnsi="Times New Roman" w:cs="Times New Roman"/>
          <w:sz w:val="26"/>
          <w:szCs w:val="26"/>
          <w:lang w:eastAsia="uk-UA"/>
        </w:rPr>
        <w:t xml:space="preserve">54/0/15-17 (зі змінами) (далі – Порядок). </w:t>
      </w:r>
    </w:p>
    <w:p w:rsidR="004B2842" w:rsidRPr="00053ADB" w:rsidRDefault="004B2842" w:rsidP="007777DB">
      <w:pPr>
        <w:suppressAutoHyphens/>
        <w:autoSpaceDE w:val="0"/>
        <w:autoSpaceDN w:val="0"/>
        <w:adjustRightInd w:val="0"/>
        <w:spacing w:after="0" w:line="240" w:lineRule="auto"/>
        <w:ind w:firstLine="708"/>
        <w:jc w:val="both"/>
        <w:rPr>
          <w:rFonts w:ascii="Times New Roman" w:eastAsia="Times New Roman" w:hAnsi="Times New Roman" w:cs="Times New Roman"/>
          <w:bCs/>
          <w:sz w:val="26"/>
          <w:szCs w:val="26"/>
          <w:lang w:eastAsia="ar-SA"/>
        </w:rPr>
      </w:pPr>
      <w:r w:rsidRPr="00053ADB">
        <w:rPr>
          <w:rFonts w:ascii="Times New Roman" w:eastAsia="Times New Roman" w:hAnsi="Times New Roman" w:cs="Times New Roman"/>
          <w:bCs/>
          <w:sz w:val="26"/>
          <w:szCs w:val="26"/>
          <w:lang w:eastAsia="ar-SA"/>
        </w:rPr>
        <w:t xml:space="preserve">Відповідно до протоколу розподілу між членами Комісії від </w:t>
      </w:r>
      <w:r w:rsidR="008E2859" w:rsidRPr="00053ADB">
        <w:rPr>
          <w:rFonts w:ascii="Times New Roman" w:eastAsia="Times New Roman" w:hAnsi="Times New Roman" w:cs="Times New Roman"/>
          <w:bCs/>
          <w:sz w:val="26"/>
          <w:szCs w:val="26"/>
          <w:lang w:eastAsia="ar-SA"/>
        </w:rPr>
        <w:t>23.09.2024</w:t>
      </w:r>
      <w:r w:rsidRPr="00053ADB">
        <w:rPr>
          <w:rFonts w:ascii="Times New Roman" w:eastAsia="Times New Roman" w:hAnsi="Times New Roman" w:cs="Times New Roman"/>
          <w:bCs/>
          <w:sz w:val="26"/>
          <w:szCs w:val="26"/>
          <w:lang w:eastAsia="ar-SA"/>
        </w:rPr>
        <w:t xml:space="preserve"> доповідачем за повідомленням ДСА України про необхідність розгляду питання щодо відрядження суддів до </w:t>
      </w:r>
      <w:r w:rsidR="008E2859" w:rsidRPr="00053ADB">
        <w:rPr>
          <w:rFonts w:ascii="Times New Roman" w:eastAsia="Times New Roman" w:hAnsi="Times New Roman" w:cs="Times New Roman"/>
          <w:sz w:val="26"/>
          <w:szCs w:val="26"/>
          <w:lang w:eastAsia="uk-UA"/>
        </w:rPr>
        <w:t xml:space="preserve">Шосткинського міськрайонного суду Сумської області </w:t>
      </w:r>
      <w:r w:rsidRPr="00053ADB">
        <w:rPr>
          <w:rFonts w:ascii="Times New Roman" w:eastAsia="Times New Roman" w:hAnsi="Times New Roman" w:cs="Times New Roman"/>
          <w:bCs/>
          <w:sz w:val="26"/>
          <w:szCs w:val="26"/>
          <w:lang w:eastAsia="ar-SA"/>
        </w:rPr>
        <w:t>(єдиний унікальний номер справи 32дпс-</w:t>
      </w:r>
      <w:r w:rsidR="008E2859" w:rsidRPr="00053ADB">
        <w:rPr>
          <w:rFonts w:ascii="Times New Roman" w:eastAsia="Times New Roman" w:hAnsi="Times New Roman" w:cs="Times New Roman"/>
          <w:bCs/>
          <w:sz w:val="26"/>
          <w:szCs w:val="26"/>
          <w:lang w:eastAsia="ar-SA"/>
        </w:rPr>
        <w:t>1958/24</w:t>
      </w:r>
      <w:r w:rsidRPr="00053ADB">
        <w:rPr>
          <w:rFonts w:ascii="Times New Roman" w:eastAsia="Times New Roman" w:hAnsi="Times New Roman" w:cs="Times New Roman"/>
          <w:bCs/>
          <w:sz w:val="26"/>
          <w:szCs w:val="26"/>
          <w:lang w:eastAsia="ar-SA"/>
        </w:rPr>
        <w:t xml:space="preserve">) визначено члена Комісії </w:t>
      </w:r>
      <w:proofErr w:type="spellStart"/>
      <w:r w:rsidRPr="00053ADB">
        <w:rPr>
          <w:rFonts w:ascii="Times New Roman" w:eastAsia="Times New Roman" w:hAnsi="Times New Roman" w:cs="Times New Roman"/>
          <w:bCs/>
          <w:sz w:val="26"/>
          <w:szCs w:val="26"/>
          <w:lang w:eastAsia="ar-SA"/>
        </w:rPr>
        <w:t>Коліуша</w:t>
      </w:r>
      <w:proofErr w:type="spellEnd"/>
      <w:r w:rsidRPr="00053ADB">
        <w:rPr>
          <w:rFonts w:ascii="Times New Roman" w:eastAsia="Times New Roman" w:hAnsi="Times New Roman" w:cs="Times New Roman"/>
          <w:bCs/>
          <w:sz w:val="26"/>
          <w:szCs w:val="26"/>
          <w:lang w:eastAsia="ar-SA"/>
        </w:rPr>
        <w:t xml:space="preserve"> О.Л.</w:t>
      </w:r>
    </w:p>
    <w:p w:rsidR="004B2842" w:rsidRPr="00053ADB" w:rsidRDefault="004B2842" w:rsidP="007777DB">
      <w:pPr>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lang w:eastAsia="ar-SA"/>
        </w:rPr>
      </w:pPr>
      <w:r w:rsidRPr="00053ADB">
        <w:rPr>
          <w:rFonts w:ascii="Times New Roman" w:eastAsia="Times New Roman" w:hAnsi="Times New Roman" w:cs="Times New Roman"/>
          <w:bCs/>
          <w:sz w:val="26"/>
          <w:szCs w:val="26"/>
          <w:lang w:eastAsia="ar-SA"/>
        </w:rPr>
        <w:t xml:space="preserve">На офіційному </w:t>
      </w:r>
      <w:proofErr w:type="spellStart"/>
      <w:r w:rsidRPr="00053ADB">
        <w:rPr>
          <w:rFonts w:ascii="Times New Roman" w:eastAsia="Times New Roman" w:hAnsi="Times New Roman" w:cs="Times New Roman"/>
          <w:bCs/>
          <w:sz w:val="26"/>
          <w:szCs w:val="26"/>
          <w:lang w:eastAsia="ar-SA"/>
        </w:rPr>
        <w:t>вебсайті</w:t>
      </w:r>
      <w:proofErr w:type="spellEnd"/>
      <w:r w:rsidRPr="00053ADB">
        <w:rPr>
          <w:rFonts w:ascii="Times New Roman" w:eastAsia="Times New Roman" w:hAnsi="Times New Roman" w:cs="Times New Roman"/>
          <w:bCs/>
          <w:sz w:val="26"/>
          <w:szCs w:val="26"/>
          <w:lang w:eastAsia="ar-SA"/>
        </w:rPr>
        <w:t xml:space="preserve"> Комісії </w:t>
      </w:r>
      <w:r w:rsidR="008E2859" w:rsidRPr="00053ADB">
        <w:rPr>
          <w:rFonts w:ascii="Times New Roman" w:eastAsia="Times New Roman" w:hAnsi="Times New Roman" w:cs="Times New Roman"/>
          <w:bCs/>
          <w:sz w:val="26"/>
          <w:szCs w:val="26"/>
          <w:lang w:eastAsia="ar-SA"/>
        </w:rPr>
        <w:t>26.09.2024</w:t>
      </w:r>
      <w:r w:rsidRPr="00053ADB">
        <w:rPr>
          <w:rFonts w:ascii="Times New Roman" w:eastAsia="Times New Roman" w:hAnsi="Times New Roman" w:cs="Times New Roman"/>
          <w:bCs/>
          <w:sz w:val="26"/>
          <w:szCs w:val="26"/>
          <w:lang w:eastAsia="ar-SA"/>
        </w:rPr>
        <w:t xml:space="preserve"> опубліковано оголошення про призначення до розгляду питання про відрядження суддів до </w:t>
      </w:r>
      <w:r w:rsidR="008E2859" w:rsidRPr="00053ADB">
        <w:rPr>
          <w:rFonts w:ascii="Times New Roman" w:eastAsia="Times New Roman" w:hAnsi="Times New Roman" w:cs="Times New Roman"/>
          <w:sz w:val="26"/>
          <w:szCs w:val="26"/>
          <w:lang w:eastAsia="uk-UA"/>
        </w:rPr>
        <w:t>Шосткинського міськрайонного суду Сумської області</w:t>
      </w:r>
      <w:r w:rsidRPr="00053ADB">
        <w:rPr>
          <w:rFonts w:ascii="Times New Roman" w:eastAsia="Times New Roman" w:hAnsi="Times New Roman" w:cs="Times New Roman"/>
          <w:bCs/>
          <w:sz w:val="26"/>
          <w:szCs w:val="26"/>
          <w:lang w:eastAsia="ar-SA"/>
        </w:rPr>
        <w:t xml:space="preserve"> на </w:t>
      </w:r>
      <w:r w:rsidR="00DE02F3" w:rsidRPr="00053ADB">
        <w:rPr>
          <w:rFonts w:ascii="Times New Roman" w:eastAsia="Times New Roman" w:hAnsi="Times New Roman" w:cs="Times New Roman"/>
          <w:bCs/>
          <w:sz w:val="26"/>
          <w:szCs w:val="26"/>
          <w:lang w:eastAsia="ar-SA"/>
        </w:rPr>
        <w:t>16.10.2024</w:t>
      </w:r>
      <w:r w:rsidRPr="00053ADB">
        <w:rPr>
          <w:rFonts w:ascii="Times New Roman" w:eastAsia="Times New Roman" w:hAnsi="Times New Roman" w:cs="Times New Roman"/>
          <w:bCs/>
          <w:sz w:val="26"/>
          <w:szCs w:val="26"/>
          <w:lang w:eastAsia="ar-SA"/>
        </w:rPr>
        <w:t>.</w:t>
      </w:r>
    </w:p>
    <w:p w:rsidR="004B2842" w:rsidRPr="00053ADB" w:rsidRDefault="004B2842" w:rsidP="007777DB">
      <w:pPr>
        <w:shd w:val="clear" w:color="auto" w:fill="FFFFFF"/>
        <w:spacing w:after="0" w:line="240" w:lineRule="auto"/>
        <w:ind w:firstLine="709"/>
        <w:jc w:val="both"/>
        <w:rPr>
          <w:rFonts w:ascii="Times New Roman" w:hAnsi="Times New Roman" w:cs="Times New Roman"/>
          <w:sz w:val="26"/>
          <w:szCs w:val="26"/>
        </w:rPr>
      </w:pPr>
      <w:r w:rsidRPr="00053ADB">
        <w:rPr>
          <w:rFonts w:ascii="Times New Roman" w:eastAsia="Times New Roman" w:hAnsi="Times New Roman" w:cs="Times New Roman"/>
          <w:sz w:val="26"/>
          <w:szCs w:val="26"/>
          <w:lang w:eastAsia="uk-UA"/>
        </w:rPr>
        <w:t xml:space="preserve">До Комісії </w:t>
      </w:r>
      <w:r w:rsidR="00DE02F3" w:rsidRPr="00053ADB">
        <w:rPr>
          <w:rFonts w:ascii="Times New Roman" w:eastAsia="Times New Roman" w:hAnsi="Times New Roman" w:cs="Times New Roman"/>
          <w:sz w:val="26"/>
          <w:szCs w:val="26"/>
          <w:lang w:eastAsia="uk-UA"/>
        </w:rPr>
        <w:t>30.09.2024</w:t>
      </w:r>
      <w:r w:rsidRPr="00053ADB">
        <w:rPr>
          <w:rFonts w:ascii="Times New Roman" w:eastAsia="Times New Roman" w:hAnsi="Times New Roman" w:cs="Times New Roman"/>
          <w:sz w:val="26"/>
          <w:szCs w:val="26"/>
          <w:lang w:eastAsia="uk-UA"/>
        </w:rPr>
        <w:t xml:space="preserve"> зі згодою на відрядження до </w:t>
      </w:r>
      <w:r w:rsidR="00DE02F3" w:rsidRPr="00053ADB">
        <w:rPr>
          <w:rFonts w:ascii="Times New Roman" w:eastAsia="Times New Roman" w:hAnsi="Times New Roman" w:cs="Times New Roman"/>
          <w:sz w:val="26"/>
          <w:szCs w:val="26"/>
          <w:lang w:eastAsia="uk-UA"/>
        </w:rPr>
        <w:t xml:space="preserve">Шосткинського міськрайонного суду Сумської області </w:t>
      </w:r>
      <w:r w:rsidRPr="00053ADB">
        <w:rPr>
          <w:rFonts w:ascii="Times New Roman" w:eastAsia="Times New Roman" w:hAnsi="Times New Roman" w:cs="Times New Roman"/>
          <w:sz w:val="26"/>
          <w:szCs w:val="26"/>
          <w:lang w:eastAsia="uk-UA"/>
        </w:rPr>
        <w:t xml:space="preserve">звернулася суддя </w:t>
      </w:r>
      <w:r w:rsidR="00DE02F3" w:rsidRPr="00053ADB">
        <w:rPr>
          <w:rFonts w:ascii="Times New Roman" w:hAnsi="Times New Roman" w:cs="Times New Roman"/>
          <w:sz w:val="26"/>
          <w:szCs w:val="26"/>
        </w:rPr>
        <w:t>Ямпільського</w:t>
      </w:r>
      <w:r w:rsidRPr="00053ADB">
        <w:rPr>
          <w:rFonts w:ascii="Times New Roman" w:hAnsi="Times New Roman" w:cs="Times New Roman"/>
          <w:sz w:val="26"/>
          <w:szCs w:val="26"/>
        </w:rPr>
        <w:t xml:space="preserve"> районного суду </w:t>
      </w:r>
      <w:r w:rsidR="00DE02F3" w:rsidRPr="00053ADB">
        <w:rPr>
          <w:rFonts w:ascii="Times New Roman" w:hAnsi="Times New Roman" w:cs="Times New Roman"/>
          <w:sz w:val="26"/>
          <w:szCs w:val="26"/>
        </w:rPr>
        <w:t xml:space="preserve">Сумської області </w:t>
      </w:r>
      <w:proofErr w:type="spellStart"/>
      <w:r w:rsidR="00DE02F3" w:rsidRPr="00053ADB">
        <w:rPr>
          <w:rFonts w:ascii="Times New Roman" w:hAnsi="Times New Roman" w:cs="Times New Roman"/>
          <w:sz w:val="26"/>
          <w:szCs w:val="26"/>
        </w:rPr>
        <w:t>Сатарова</w:t>
      </w:r>
      <w:proofErr w:type="spellEnd"/>
      <w:r w:rsidR="00DE02F3" w:rsidRPr="00053ADB">
        <w:rPr>
          <w:rFonts w:ascii="Times New Roman" w:hAnsi="Times New Roman" w:cs="Times New Roman"/>
          <w:sz w:val="26"/>
          <w:szCs w:val="26"/>
        </w:rPr>
        <w:t xml:space="preserve"> Олена Вікторівна</w:t>
      </w:r>
      <w:r w:rsidRPr="00053ADB">
        <w:rPr>
          <w:rFonts w:ascii="Times New Roman" w:hAnsi="Times New Roman" w:cs="Times New Roman"/>
          <w:sz w:val="26"/>
          <w:szCs w:val="26"/>
        </w:rPr>
        <w:t>.</w:t>
      </w:r>
    </w:p>
    <w:p w:rsidR="00AC3947" w:rsidRPr="00053ADB" w:rsidRDefault="004B2842" w:rsidP="007777DB">
      <w:pPr>
        <w:autoSpaceDE w:val="0"/>
        <w:autoSpaceDN w:val="0"/>
        <w:adjustRightInd w:val="0"/>
        <w:spacing w:after="0" w:line="240" w:lineRule="auto"/>
        <w:ind w:firstLine="708"/>
        <w:jc w:val="both"/>
        <w:rPr>
          <w:rFonts w:ascii="Times New Roman" w:eastAsia="Times New Roman" w:hAnsi="Times New Roman" w:cs="Times New Roman"/>
          <w:sz w:val="26"/>
          <w:szCs w:val="26"/>
          <w:lang w:eastAsia="uk-UA"/>
        </w:rPr>
      </w:pPr>
      <w:bookmarkStart w:id="1" w:name="_Hlk142647871"/>
      <w:r w:rsidRPr="00053ADB">
        <w:rPr>
          <w:rFonts w:ascii="Times New Roman" w:eastAsia="Times New Roman" w:hAnsi="Times New Roman" w:cs="Times New Roman"/>
          <w:sz w:val="26"/>
          <w:szCs w:val="26"/>
          <w:lang w:eastAsia="uk-UA"/>
        </w:rPr>
        <w:t xml:space="preserve">В обґрунтування згоди </w:t>
      </w:r>
      <w:r w:rsidR="00EA12C4" w:rsidRPr="00053ADB">
        <w:rPr>
          <w:rFonts w:ascii="Times New Roman" w:eastAsia="Times New Roman" w:hAnsi="Times New Roman" w:cs="Times New Roman"/>
          <w:sz w:val="26"/>
          <w:szCs w:val="26"/>
          <w:lang w:eastAsia="uk-UA"/>
        </w:rPr>
        <w:t>суддя додатково зазначи</w:t>
      </w:r>
      <w:r w:rsidR="00B324A1" w:rsidRPr="00053ADB">
        <w:rPr>
          <w:rFonts w:ascii="Times New Roman" w:eastAsia="Times New Roman" w:hAnsi="Times New Roman" w:cs="Times New Roman"/>
          <w:sz w:val="26"/>
          <w:szCs w:val="26"/>
          <w:lang w:eastAsia="uk-UA"/>
        </w:rPr>
        <w:t xml:space="preserve">ла, що </w:t>
      </w:r>
      <w:r w:rsidR="00584F7F" w:rsidRPr="00053ADB">
        <w:rPr>
          <w:rFonts w:ascii="Times New Roman" w:eastAsia="Times New Roman" w:hAnsi="Times New Roman" w:cs="Times New Roman"/>
          <w:sz w:val="26"/>
          <w:szCs w:val="26"/>
          <w:lang w:eastAsia="uk-UA"/>
        </w:rPr>
        <w:t xml:space="preserve">вона разом зі своєю </w:t>
      </w:r>
      <w:r w:rsidR="00053ADB" w:rsidRPr="00053ADB">
        <w:rPr>
          <w:rFonts w:ascii="Times New Roman" w:eastAsia="Times New Roman" w:hAnsi="Times New Roman" w:cs="Times New Roman"/>
          <w:sz w:val="26"/>
          <w:szCs w:val="26"/>
          <w:lang w:eastAsia="uk-UA"/>
        </w:rPr>
        <w:t>ІНФОРМАЦІЯ_1</w:t>
      </w:r>
      <w:r w:rsidR="00584F7F" w:rsidRPr="00053ADB">
        <w:rPr>
          <w:rFonts w:ascii="Times New Roman" w:eastAsia="Times New Roman" w:hAnsi="Times New Roman" w:cs="Times New Roman"/>
          <w:sz w:val="26"/>
          <w:szCs w:val="26"/>
          <w:lang w:eastAsia="uk-UA"/>
        </w:rPr>
        <w:t xml:space="preserve"> дитиною </w:t>
      </w:r>
      <w:r w:rsidR="00053ADB" w:rsidRPr="00053ADB">
        <w:rPr>
          <w:rFonts w:ascii="Times New Roman" w:eastAsia="Times New Roman" w:hAnsi="Times New Roman" w:cs="Times New Roman"/>
          <w:sz w:val="26"/>
          <w:szCs w:val="26"/>
          <w:lang w:eastAsia="uk-UA"/>
        </w:rPr>
        <w:t>ОСОБА_1</w:t>
      </w:r>
      <w:r w:rsidR="00584F7F" w:rsidRPr="00053ADB">
        <w:rPr>
          <w:rFonts w:ascii="Times New Roman" w:eastAsia="Times New Roman" w:hAnsi="Times New Roman" w:cs="Times New Roman"/>
          <w:sz w:val="26"/>
          <w:szCs w:val="26"/>
          <w:lang w:eastAsia="uk-UA"/>
        </w:rPr>
        <w:t xml:space="preserve">, </w:t>
      </w:r>
      <w:r w:rsidR="00053ADB" w:rsidRPr="00053ADB">
        <w:rPr>
          <w:rFonts w:ascii="Times New Roman" w:eastAsia="Times New Roman" w:hAnsi="Times New Roman" w:cs="Times New Roman"/>
          <w:sz w:val="26"/>
          <w:szCs w:val="26"/>
          <w:lang w:eastAsia="uk-UA"/>
        </w:rPr>
        <w:t>____</w:t>
      </w:r>
      <w:r w:rsidR="00584F7F" w:rsidRPr="00053ADB">
        <w:rPr>
          <w:rFonts w:ascii="Times New Roman" w:eastAsia="Times New Roman" w:hAnsi="Times New Roman" w:cs="Times New Roman"/>
          <w:sz w:val="26"/>
          <w:szCs w:val="26"/>
          <w:lang w:eastAsia="uk-UA"/>
        </w:rPr>
        <w:t xml:space="preserve"> року народження</w:t>
      </w:r>
      <w:r w:rsidR="002F02F3" w:rsidRPr="00053ADB">
        <w:rPr>
          <w:rFonts w:ascii="Times New Roman" w:eastAsia="Times New Roman" w:hAnsi="Times New Roman" w:cs="Times New Roman"/>
          <w:sz w:val="26"/>
          <w:szCs w:val="26"/>
          <w:lang w:eastAsia="uk-UA"/>
        </w:rPr>
        <w:t>,</w:t>
      </w:r>
      <w:r w:rsidR="00584F7F" w:rsidRPr="00053ADB">
        <w:rPr>
          <w:rFonts w:ascii="Times New Roman" w:eastAsia="Times New Roman" w:hAnsi="Times New Roman" w:cs="Times New Roman"/>
          <w:sz w:val="26"/>
          <w:szCs w:val="26"/>
          <w:lang w:eastAsia="uk-UA"/>
        </w:rPr>
        <w:t xml:space="preserve"> </w:t>
      </w:r>
      <w:r w:rsidR="007B16CE" w:rsidRPr="00053ADB">
        <w:rPr>
          <w:rFonts w:ascii="Times New Roman" w:eastAsia="Times New Roman" w:hAnsi="Times New Roman" w:cs="Times New Roman"/>
          <w:sz w:val="26"/>
          <w:szCs w:val="26"/>
          <w:lang w:eastAsia="uk-UA"/>
        </w:rPr>
        <w:t xml:space="preserve">зареєстрована та фактично проживає в </w:t>
      </w:r>
      <w:r w:rsidR="00B324A1" w:rsidRPr="00053ADB">
        <w:rPr>
          <w:rFonts w:ascii="Times New Roman" w:eastAsia="Times New Roman" w:hAnsi="Times New Roman" w:cs="Times New Roman"/>
          <w:sz w:val="26"/>
          <w:szCs w:val="26"/>
          <w:lang w:eastAsia="uk-UA"/>
        </w:rPr>
        <w:t>міст</w:t>
      </w:r>
      <w:r w:rsidR="007B16CE" w:rsidRPr="00053ADB">
        <w:rPr>
          <w:rFonts w:ascii="Times New Roman" w:eastAsia="Times New Roman" w:hAnsi="Times New Roman" w:cs="Times New Roman"/>
          <w:sz w:val="26"/>
          <w:szCs w:val="26"/>
          <w:lang w:eastAsia="uk-UA"/>
        </w:rPr>
        <w:t>і</w:t>
      </w:r>
      <w:r w:rsidR="00B324A1" w:rsidRPr="00053ADB">
        <w:rPr>
          <w:rFonts w:ascii="Times New Roman" w:eastAsia="Times New Roman" w:hAnsi="Times New Roman" w:cs="Times New Roman"/>
          <w:sz w:val="26"/>
          <w:szCs w:val="26"/>
          <w:lang w:eastAsia="uk-UA"/>
        </w:rPr>
        <w:t xml:space="preserve"> Шостка</w:t>
      </w:r>
      <w:r w:rsidR="00BC3833" w:rsidRPr="00053ADB">
        <w:rPr>
          <w:rFonts w:ascii="Times New Roman" w:eastAsia="Times New Roman" w:hAnsi="Times New Roman" w:cs="Times New Roman"/>
          <w:sz w:val="26"/>
          <w:szCs w:val="26"/>
          <w:lang w:eastAsia="uk-UA"/>
        </w:rPr>
        <w:t>.</w:t>
      </w:r>
    </w:p>
    <w:bookmarkEnd w:id="1"/>
    <w:p w:rsidR="0040433D" w:rsidRPr="00053ADB" w:rsidRDefault="004B2842" w:rsidP="007777DB">
      <w:pPr>
        <w:shd w:val="clear" w:color="auto" w:fill="FFFFFF"/>
        <w:spacing w:after="0" w:line="240" w:lineRule="auto"/>
        <w:ind w:firstLine="709"/>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 xml:space="preserve">У засідання Комісії суддя </w:t>
      </w:r>
      <w:proofErr w:type="spellStart"/>
      <w:r w:rsidR="00AC55C3" w:rsidRPr="00053ADB">
        <w:rPr>
          <w:rFonts w:ascii="Times New Roman" w:hAnsi="Times New Roman" w:cs="Times New Roman"/>
          <w:sz w:val="26"/>
          <w:szCs w:val="26"/>
        </w:rPr>
        <w:t>Сатарова</w:t>
      </w:r>
      <w:proofErr w:type="spellEnd"/>
      <w:r w:rsidR="00AC55C3" w:rsidRPr="00053ADB">
        <w:rPr>
          <w:rFonts w:ascii="Times New Roman" w:hAnsi="Times New Roman" w:cs="Times New Roman"/>
          <w:sz w:val="26"/>
          <w:szCs w:val="26"/>
        </w:rPr>
        <w:t xml:space="preserve"> О.В</w:t>
      </w:r>
      <w:r w:rsidRPr="00053ADB">
        <w:rPr>
          <w:rFonts w:ascii="Times New Roman" w:hAnsi="Times New Roman" w:cs="Times New Roman"/>
          <w:sz w:val="26"/>
          <w:szCs w:val="26"/>
        </w:rPr>
        <w:t xml:space="preserve">. </w:t>
      </w:r>
      <w:r w:rsidRPr="00053ADB">
        <w:rPr>
          <w:rFonts w:ascii="Times New Roman" w:eastAsia="Times New Roman" w:hAnsi="Times New Roman" w:cs="Times New Roman"/>
          <w:sz w:val="26"/>
          <w:szCs w:val="26"/>
          <w:lang w:eastAsia="uk-UA"/>
        </w:rPr>
        <w:t>не з’явилась.</w:t>
      </w:r>
    </w:p>
    <w:p w:rsidR="004B2842" w:rsidRPr="00053ADB" w:rsidRDefault="004B2842" w:rsidP="007777DB">
      <w:pPr>
        <w:shd w:val="clear" w:color="auto" w:fill="FFFFFF"/>
        <w:spacing w:after="0" w:line="240" w:lineRule="auto"/>
        <w:ind w:firstLine="709"/>
        <w:jc w:val="both"/>
        <w:rPr>
          <w:rFonts w:ascii="Times New Roman" w:eastAsia="Times New Roman" w:hAnsi="Times New Roman" w:cs="Times New Roman"/>
          <w:sz w:val="26"/>
          <w:szCs w:val="26"/>
          <w:lang w:eastAsia="uk-UA"/>
        </w:rPr>
      </w:pPr>
      <w:r w:rsidRPr="00053ADB">
        <w:rPr>
          <w:rFonts w:ascii="Times New Roman" w:hAnsi="Times New Roman" w:cs="Times New Roman"/>
          <w:sz w:val="26"/>
          <w:szCs w:val="26"/>
          <w:shd w:val="clear" w:color="auto" w:fill="FFFFFF"/>
        </w:rPr>
        <w:t>Згідно з абзацом другим пункту 8 розділу ІІІ Порядку неявка судді не перешкоджає розгляду питання щодо внесення подання про його відрядження.</w:t>
      </w:r>
    </w:p>
    <w:p w:rsidR="004B2842" w:rsidRPr="00053ADB" w:rsidRDefault="004B2842" w:rsidP="007777DB">
      <w:pPr>
        <w:shd w:val="clear" w:color="auto" w:fill="FFFFFF"/>
        <w:spacing w:after="0" w:line="240" w:lineRule="auto"/>
        <w:ind w:firstLine="709"/>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 xml:space="preserve">Заслухавши доповідача, проаналізувавши матеріали щодо відрядження суддів до </w:t>
      </w:r>
      <w:r w:rsidR="00AC55C3" w:rsidRPr="00053ADB">
        <w:rPr>
          <w:rFonts w:ascii="Times New Roman" w:eastAsia="Times New Roman" w:hAnsi="Times New Roman" w:cs="Times New Roman"/>
          <w:sz w:val="26"/>
          <w:szCs w:val="26"/>
          <w:lang w:eastAsia="uk-UA"/>
        </w:rPr>
        <w:t>Шосткинського міськрайонного суду Сумської області</w:t>
      </w:r>
      <w:r w:rsidRPr="00053ADB">
        <w:rPr>
          <w:rFonts w:ascii="Times New Roman" w:eastAsia="Times New Roman" w:hAnsi="Times New Roman" w:cs="Times New Roman"/>
          <w:sz w:val="26"/>
          <w:szCs w:val="26"/>
          <w:lang w:eastAsia="uk-UA"/>
        </w:rPr>
        <w:t xml:space="preserve">, Комісія встановила таке. </w:t>
      </w:r>
    </w:p>
    <w:p w:rsidR="004B2842" w:rsidRPr="00053ADB" w:rsidRDefault="004B2842" w:rsidP="007777DB">
      <w:pPr>
        <w:tabs>
          <w:tab w:val="left" w:pos="7740"/>
        </w:tabs>
        <w:spacing w:after="0" w:line="240" w:lineRule="auto"/>
        <w:ind w:firstLine="709"/>
        <w:jc w:val="both"/>
        <w:rPr>
          <w:rFonts w:ascii="Times New Roman" w:hAnsi="Times New Roman" w:cs="Times New Roman"/>
          <w:sz w:val="26"/>
          <w:szCs w:val="26"/>
        </w:rPr>
      </w:pPr>
      <w:r w:rsidRPr="00053ADB">
        <w:rPr>
          <w:rFonts w:ascii="Times New Roman" w:hAnsi="Times New Roman" w:cs="Times New Roman"/>
          <w:sz w:val="26"/>
          <w:szCs w:val="26"/>
        </w:rPr>
        <w:t xml:space="preserve">Указом Президента України від </w:t>
      </w:r>
      <w:r w:rsidR="003F0718" w:rsidRPr="00053ADB">
        <w:rPr>
          <w:rFonts w:ascii="Times New Roman" w:hAnsi="Times New Roman" w:cs="Times New Roman"/>
          <w:sz w:val="26"/>
          <w:szCs w:val="26"/>
        </w:rPr>
        <w:t>14.01</w:t>
      </w:r>
      <w:r w:rsidRPr="00053ADB">
        <w:rPr>
          <w:rFonts w:ascii="Times New Roman" w:hAnsi="Times New Roman" w:cs="Times New Roman"/>
          <w:sz w:val="26"/>
          <w:szCs w:val="26"/>
        </w:rPr>
        <w:t xml:space="preserve">.2020 № </w:t>
      </w:r>
      <w:r w:rsidR="003F0718" w:rsidRPr="00053ADB">
        <w:rPr>
          <w:rFonts w:ascii="Times New Roman" w:hAnsi="Times New Roman" w:cs="Times New Roman"/>
          <w:sz w:val="26"/>
          <w:szCs w:val="26"/>
        </w:rPr>
        <w:t>7</w:t>
      </w:r>
      <w:r w:rsidRPr="00053ADB">
        <w:rPr>
          <w:rFonts w:ascii="Times New Roman" w:hAnsi="Times New Roman" w:cs="Times New Roman"/>
          <w:sz w:val="26"/>
          <w:szCs w:val="26"/>
        </w:rPr>
        <w:t xml:space="preserve">/2020 </w:t>
      </w:r>
      <w:proofErr w:type="spellStart"/>
      <w:r w:rsidRPr="00053ADB">
        <w:rPr>
          <w:rFonts w:ascii="Times New Roman" w:hAnsi="Times New Roman" w:cs="Times New Roman"/>
          <w:sz w:val="26"/>
          <w:szCs w:val="26"/>
        </w:rPr>
        <w:t>Са</w:t>
      </w:r>
      <w:r w:rsidR="003F0718" w:rsidRPr="00053ADB">
        <w:rPr>
          <w:rFonts w:ascii="Times New Roman" w:hAnsi="Times New Roman" w:cs="Times New Roman"/>
          <w:sz w:val="26"/>
          <w:szCs w:val="26"/>
        </w:rPr>
        <w:t>тарову</w:t>
      </w:r>
      <w:proofErr w:type="spellEnd"/>
      <w:r w:rsidRPr="00053ADB">
        <w:rPr>
          <w:rFonts w:ascii="Times New Roman" w:hAnsi="Times New Roman" w:cs="Times New Roman"/>
          <w:sz w:val="26"/>
          <w:szCs w:val="26"/>
        </w:rPr>
        <w:t xml:space="preserve"> О.</w:t>
      </w:r>
      <w:r w:rsidR="003F0718" w:rsidRPr="00053ADB">
        <w:rPr>
          <w:rFonts w:ascii="Times New Roman" w:hAnsi="Times New Roman" w:cs="Times New Roman"/>
          <w:sz w:val="26"/>
          <w:szCs w:val="26"/>
        </w:rPr>
        <w:t>В</w:t>
      </w:r>
      <w:r w:rsidRPr="00053ADB">
        <w:rPr>
          <w:rFonts w:ascii="Times New Roman" w:hAnsi="Times New Roman" w:cs="Times New Roman"/>
          <w:sz w:val="26"/>
          <w:szCs w:val="26"/>
        </w:rPr>
        <w:t xml:space="preserve">. призначено на посаду судді </w:t>
      </w:r>
      <w:r w:rsidR="00D00188" w:rsidRPr="00053ADB">
        <w:rPr>
          <w:rFonts w:ascii="Times New Roman" w:hAnsi="Times New Roman" w:cs="Times New Roman"/>
          <w:sz w:val="26"/>
          <w:szCs w:val="26"/>
        </w:rPr>
        <w:t>Ямпільського районного суду Сумської області</w:t>
      </w:r>
      <w:r w:rsidRPr="00053ADB">
        <w:rPr>
          <w:rFonts w:ascii="Times New Roman" w:hAnsi="Times New Roman" w:cs="Times New Roman"/>
          <w:sz w:val="26"/>
          <w:szCs w:val="26"/>
        </w:rPr>
        <w:t>.</w:t>
      </w:r>
    </w:p>
    <w:p w:rsidR="004B2842" w:rsidRPr="00053ADB" w:rsidRDefault="004B2842" w:rsidP="007777DB">
      <w:pPr>
        <w:tabs>
          <w:tab w:val="left" w:pos="7740"/>
        </w:tabs>
        <w:spacing w:after="0" w:line="240" w:lineRule="auto"/>
        <w:ind w:firstLine="709"/>
        <w:jc w:val="both"/>
        <w:rPr>
          <w:rFonts w:ascii="Times New Roman" w:hAnsi="Times New Roman" w:cs="Times New Roman"/>
          <w:sz w:val="26"/>
          <w:szCs w:val="26"/>
        </w:rPr>
      </w:pPr>
      <w:r w:rsidRPr="00053ADB">
        <w:rPr>
          <w:rFonts w:ascii="Times New Roman" w:hAnsi="Times New Roman" w:cs="Times New Roman"/>
          <w:sz w:val="26"/>
          <w:szCs w:val="26"/>
        </w:rPr>
        <w:t xml:space="preserve">Стаж роботи на посаді судді становить понад </w:t>
      </w:r>
      <w:r w:rsidR="00D00188" w:rsidRPr="00053ADB">
        <w:rPr>
          <w:rFonts w:ascii="Times New Roman" w:hAnsi="Times New Roman" w:cs="Times New Roman"/>
          <w:sz w:val="26"/>
          <w:szCs w:val="26"/>
        </w:rPr>
        <w:t>4</w:t>
      </w:r>
      <w:r w:rsidRPr="00053ADB">
        <w:rPr>
          <w:rFonts w:ascii="Times New Roman" w:hAnsi="Times New Roman" w:cs="Times New Roman"/>
          <w:sz w:val="26"/>
          <w:szCs w:val="26"/>
        </w:rPr>
        <w:t xml:space="preserve"> роки.</w:t>
      </w:r>
    </w:p>
    <w:p w:rsidR="004B2842" w:rsidRPr="00053ADB" w:rsidRDefault="004B2842" w:rsidP="007777DB">
      <w:pPr>
        <w:autoSpaceDE w:val="0"/>
        <w:autoSpaceDN w:val="0"/>
        <w:adjustRightInd w:val="0"/>
        <w:spacing w:after="0" w:line="240" w:lineRule="auto"/>
        <w:ind w:firstLine="708"/>
        <w:jc w:val="both"/>
        <w:rPr>
          <w:rFonts w:ascii="Times New Roman" w:hAnsi="Times New Roman" w:cs="Times New Roman"/>
          <w:sz w:val="26"/>
          <w:szCs w:val="26"/>
          <w:lang w:eastAsia="uk-UA"/>
        </w:rPr>
      </w:pPr>
      <w:r w:rsidRPr="00053ADB">
        <w:rPr>
          <w:rFonts w:ascii="Times New Roman" w:hAnsi="Times New Roman" w:cs="Times New Roman"/>
          <w:sz w:val="26"/>
          <w:szCs w:val="26"/>
          <w:lang w:eastAsia="uk-UA"/>
        </w:rPr>
        <w:t xml:space="preserve">Відповідно до довідки </w:t>
      </w:r>
      <w:r w:rsidR="00AE36B7" w:rsidRPr="00053ADB">
        <w:rPr>
          <w:rFonts w:ascii="Times New Roman" w:hAnsi="Times New Roman" w:cs="Times New Roman"/>
          <w:sz w:val="26"/>
          <w:szCs w:val="26"/>
        </w:rPr>
        <w:t>Ямпільського районного суду Сумської області</w:t>
      </w:r>
      <w:r w:rsidR="00053ADB" w:rsidRPr="00053ADB">
        <w:rPr>
          <w:rFonts w:ascii="Times New Roman" w:hAnsi="Times New Roman" w:cs="Times New Roman"/>
          <w:sz w:val="26"/>
          <w:szCs w:val="26"/>
        </w:rPr>
        <w:t xml:space="preserve"> </w:t>
      </w:r>
      <w:r w:rsidRPr="00053ADB">
        <w:rPr>
          <w:rFonts w:ascii="Times New Roman" w:hAnsi="Times New Roman" w:cs="Times New Roman"/>
          <w:sz w:val="26"/>
          <w:szCs w:val="26"/>
          <w:lang w:eastAsia="uk-UA"/>
        </w:rPr>
        <w:t>у 202</w:t>
      </w:r>
      <w:r w:rsidR="00AE36B7" w:rsidRPr="00053ADB">
        <w:rPr>
          <w:rFonts w:ascii="Times New Roman" w:hAnsi="Times New Roman" w:cs="Times New Roman"/>
          <w:sz w:val="26"/>
          <w:szCs w:val="26"/>
          <w:lang w:eastAsia="uk-UA"/>
        </w:rPr>
        <w:t>2</w:t>
      </w:r>
      <w:r w:rsidRPr="00053ADB">
        <w:rPr>
          <w:rFonts w:ascii="Times New Roman" w:hAnsi="Times New Roman" w:cs="Times New Roman"/>
          <w:sz w:val="26"/>
          <w:szCs w:val="26"/>
          <w:lang w:eastAsia="uk-UA"/>
        </w:rPr>
        <w:t xml:space="preserve"> році суддею </w:t>
      </w:r>
      <w:proofErr w:type="spellStart"/>
      <w:r w:rsidRPr="00053ADB">
        <w:rPr>
          <w:rFonts w:ascii="Times New Roman" w:hAnsi="Times New Roman" w:cs="Times New Roman"/>
          <w:sz w:val="26"/>
          <w:szCs w:val="26"/>
          <w:lang w:eastAsia="uk-UA"/>
        </w:rPr>
        <w:t>Са</w:t>
      </w:r>
      <w:r w:rsidR="00AE36B7" w:rsidRPr="00053ADB">
        <w:rPr>
          <w:rFonts w:ascii="Times New Roman" w:hAnsi="Times New Roman" w:cs="Times New Roman"/>
          <w:sz w:val="26"/>
          <w:szCs w:val="26"/>
          <w:lang w:eastAsia="uk-UA"/>
        </w:rPr>
        <w:t>таровою</w:t>
      </w:r>
      <w:proofErr w:type="spellEnd"/>
      <w:r w:rsidRPr="00053ADB">
        <w:rPr>
          <w:rFonts w:ascii="Times New Roman" w:hAnsi="Times New Roman" w:cs="Times New Roman"/>
          <w:sz w:val="26"/>
          <w:szCs w:val="26"/>
          <w:lang w:eastAsia="uk-UA"/>
        </w:rPr>
        <w:t xml:space="preserve"> О.</w:t>
      </w:r>
      <w:r w:rsidR="00AE36B7" w:rsidRPr="00053ADB">
        <w:rPr>
          <w:rFonts w:ascii="Times New Roman" w:hAnsi="Times New Roman" w:cs="Times New Roman"/>
          <w:sz w:val="26"/>
          <w:szCs w:val="26"/>
          <w:lang w:eastAsia="uk-UA"/>
        </w:rPr>
        <w:t>В</w:t>
      </w:r>
      <w:r w:rsidRPr="00053ADB">
        <w:rPr>
          <w:rFonts w:ascii="Times New Roman" w:hAnsi="Times New Roman" w:cs="Times New Roman"/>
          <w:sz w:val="26"/>
          <w:szCs w:val="26"/>
          <w:lang w:eastAsia="uk-UA"/>
        </w:rPr>
        <w:t xml:space="preserve">. розглянуто: </w:t>
      </w:r>
      <w:r w:rsidR="00AE36B7" w:rsidRPr="00053ADB">
        <w:rPr>
          <w:rFonts w:ascii="Times New Roman" w:hAnsi="Times New Roman" w:cs="Times New Roman"/>
          <w:sz w:val="26"/>
          <w:szCs w:val="26"/>
          <w:lang w:eastAsia="uk-UA"/>
        </w:rPr>
        <w:t xml:space="preserve">85 </w:t>
      </w:r>
      <w:r w:rsidRPr="00053ADB">
        <w:rPr>
          <w:rFonts w:ascii="Times New Roman" w:hAnsi="Times New Roman" w:cs="Times New Roman"/>
          <w:sz w:val="26"/>
          <w:szCs w:val="26"/>
          <w:lang w:eastAsia="uk-UA"/>
        </w:rPr>
        <w:t xml:space="preserve">кримінальних справ, із них у </w:t>
      </w:r>
      <w:r w:rsidR="00AE36B7" w:rsidRPr="00053ADB">
        <w:rPr>
          <w:rFonts w:ascii="Times New Roman" w:hAnsi="Times New Roman" w:cs="Times New Roman"/>
          <w:sz w:val="26"/>
          <w:szCs w:val="26"/>
          <w:lang w:eastAsia="uk-UA"/>
        </w:rPr>
        <w:t>7</w:t>
      </w:r>
      <w:r w:rsidRPr="00053ADB">
        <w:rPr>
          <w:rFonts w:ascii="Times New Roman" w:hAnsi="Times New Roman" w:cs="Times New Roman"/>
          <w:sz w:val="26"/>
          <w:szCs w:val="26"/>
          <w:lang w:eastAsia="uk-UA"/>
        </w:rPr>
        <w:t xml:space="preserve"> справах рішення скасовано; </w:t>
      </w:r>
      <w:r w:rsidR="00AE36B7" w:rsidRPr="00053ADB">
        <w:rPr>
          <w:rFonts w:ascii="Times New Roman" w:hAnsi="Times New Roman" w:cs="Times New Roman"/>
          <w:sz w:val="26"/>
          <w:szCs w:val="26"/>
          <w:lang w:eastAsia="uk-UA"/>
        </w:rPr>
        <w:t>125</w:t>
      </w:r>
      <w:r w:rsidRPr="00053ADB">
        <w:rPr>
          <w:rFonts w:ascii="Times New Roman" w:hAnsi="Times New Roman" w:cs="Times New Roman"/>
          <w:sz w:val="26"/>
          <w:szCs w:val="26"/>
          <w:lang w:eastAsia="uk-UA"/>
        </w:rPr>
        <w:t xml:space="preserve"> цивільн</w:t>
      </w:r>
      <w:r w:rsidR="004359EA" w:rsidRPr="00053ADB">
        <w:rPr>
          <w:rFonts w:ascii="Times New Roman" w:hAnsi="Times New Roman" w:cs="Times New Roman"/>
          <w:sz w:val="26"/>
          <w:szCs w:val="26"/>
          <w:lang w:eastAsia="uk-UA"/>
        </w:rPr>
        <w:t>их</w:t>
      </w:r>
      <w:r w:rsidRPr="00053ADB">
        <w:rPr>
          <w:rFonts w:ascii="Times New Roman" w:hAnsi="Times New Roman" w:cs="Times New Roman"/>
          <w:sz w:val="26"/>
          <w:szCs w:val="26"/>
          <w:lang w:eastAsia="uk-UA"/>
        </w:rPr>
        <w:t xml:space="preserve"> справ, 2 адміністративн</w:t>
      </w:r>
      <w:r w:rsidR="004359EA" w:rsidRPr="00053ADB">
        <w:rPr>
          <w:rFonts w:ascii="Times New Roman" w:hAnsi="Times New Roman" w:cs="Times New Roman"/>
          <w:sz w:val="26"/>
          <w:szCs w:val="26"/>
          <w:lang w:eastAsia="uk-UA"/>
        </w:rPr>
        <w:t>і</w:t>
      </w:r>
      <w:r w:rsidRPr="00053ADB">
        <w:rPr>
          <w:rFonts w:ascii="Times New Roman" w:hAnsi="Times New Roman" w:cs="Times New Roman"/>
          <w:sz w:val="26"/>
          <w:szCs w:val="26"/>
          <w:lang w:eastAsia="uk-UA"/>
        </w:rPr>
        <w:t xml:space="preserve"> справ</w:t>
      </w:r>
      <w:r w:rsidR="004359EA" w:rsidRPr="00053ADB">
        <w:rPr>
          <w:rFonts w:ascii="Times New Roman" w:hAnsi="Times New Roman" w:cs="Times New Roman"/>
          <w:sz w:val="26"/>
          <w:szCs w:val="26"/>
          <w:lang w:eastAsia="uk-UA"/>
        </w:rPr>
        <w:t>и</w:t>
      </w:r>
      <w:r w:rsidRPr="00053ADB">
        <w:rPr>
          <w:rFonts w:ascii="Times New Roman" w:hAnsi="Times New Roman" w:cs="Times New Roman"/>
          <w:sz w:val="26"/>
          <w:szCs w:val="26"/>
          <w:lang w:eastAsia="uk-UA"/>
        </w:rPr>
        <w:t xml:space="preserve">; </w:t>
      </w:r>
      <w:r w:rsidR="004359EA" w:rsidRPr="00053ADB">
        <w:rPr>
          <w:rFonts w:ascii="Times New Roman" w:hAnsi="Times New Roman" w:cs="Times New Roman"/>
          <w:sz w:val="26"/>
          <w:szCs w:val="26"/>
          <w:lang w:eastAsia="uk-UA"/>
        </w:rPr>
        <w:t>227</w:t>
      </w:r>
      <w:r w:rsidRPr="00053ADB">
        <w:rPr>
          <w:rFonts w:ascii="Times New Roman" w:hAnsi="Times New Roman" w:cs="Times New Roman"/>
          <w:sz w:val="26"/>
          <w:szCs w:val="26"/>
          <w:lang w:eastAsia="uk-UA"/>
        </w:rPr>
        <w:t xml:space="preserve"> справ про адміністративні правопорушення, із них в 1 справі рішення </w:t>
      </w:r>
      <w:r w:rsidR="004359EA" w:rsidRPr="00053ADB">
        <w:rPr>
          <w:rFonts w:ascii="Times New Roman" w:hAnsi="Times New Roman" w:cs="Times New Roman"/>
          <w:sz w:val="26"/>
          <w:szCs w:val="26"/>
          <w:lang w:eastAsia="uk-UA"/>
        </w:rPr>
        <w:t>скасован</w:t>
      </w:r>
      <w:r w:rsidRPr="00053ADB">
        <w:rPr>
          <w:rFonts w:ascii="Times New Roman" w:hAnsi="Times New Roman" w:cs="Times New Roman"/>
          <w:sz w:val="26"/>
          <w:szCs w:val="26"/>
          <w:lang w:eastAsia="uk-UA"/>
        </w:rPr>
        <w:t>о.</w:t>
      </w:r>
    </w:p>
    <w:p w:rsidR="004B2842" w:rsidRPr="00053ADB" w:rsidRDefault="004B2842" w:rsidP="007777DB">
      <w:pPr>
        <w:autoSpaceDE w:val="0"/>
        <w:autoSpaceDN w:val="0"/>
        <w:adjustRightInd w:val="0"/>
        <w:spacing w:after="0" w:line="240" w:lineRule="auto"/>
        <w:ind w:firstLine="708"/>
        <w:jc w:val="both"/>
        <w:rPr>
          <w:rFonts w:ascii="Times New Roman" w:hAnsi="Times New Roman" w:cs="Times New Roman"/>
          <w:sz w:val="26"/>
          <w:szCs w:val="26"/>
          <w:lang w:eastAsia="uk-UA"/>
        </w:rPr>
      </w:pPr>
      <w:r w:rsidRPr="00053ADB">
        <w:rPr>
          <w:rFonts w:ascii="Times New Roman" w:hAnsi="Times New Roman" w:cs="Times New Roman"/>
          <w:sz w:val="26"/>
          <w:szCs w:val="26"/>
          <w:lang w:eastAsia="uk-UA"/>
        </w:rPr>
        <w:t>У 202</w:t>
      </w:r>
      <w:r w:rsidR="00493CC6" w:rsidRPr="00053ADB">
        <w:rPr>
          <w:rFonts w:ascii="Times New Roman" w:hAnsi="Times New Roman" w:cs="Times New Roman"/>
          <w:sz w:val="26"/>
          <w:szCs w:val="26"/>
          <w:lang w:eastAsia="uk-UA"/>
        </w:rPr>
        <w:t>3</w:t>
      </w:r>
      <w:r w:rsidRPr="00053ADB">
        <w:rPr>
          <w:rFonts w:ascii="Times New Roman" w:hAnsi="Times New Roman" w:cs="Times New Roman"/>
          <w:sz w:val="26"/>
          <w:szCs w:val="26"/>
          <w:lang w:eastAsia="uk-UA"/>
        </w:rPr>
        <w:t xml:space="preserve"> році суддею </w:t>
      </w:r>
      <w:proofErr w:type="spellStart"/>
      <w:r w:rsidR="00493CC6" w:rsidRPr="00053ADB">
        <w:rPr>
          <w:rFonts w:ascii="Times New Roman" w:hAnsi="Times New Roman" w:cs="Times New Roman"/>
          <w:sz w:val="26"/>
          <w:szCs w:val="26"/>
          <w:lang w:eastAsia="uk-UA"/>
        </w:rPr>
        <w:t>Сатаровою</w:t>
      </w:r>
      <w:proofErr w:type="spellEnd"/>
      <w:r w:rsidR="00493CC6" w:rsidRPr="00053ADB">
        <w:rPr>
          <w:rFonts w:ascii="Times New Roman" w:hAnsi="Times New Roman" w:cs="Times New Roman"/>
          <w:sz w:val="26"/>
          <w:szCs w:val="26"/>
          <w:lang w:eastAsia="uk-UA"/>
        </w:rPr>
        <w:t xml:space="preserve"> О.В.</w:t>
      </w:r>
      <w:r w:rsidRPr="00053ADB">
        <w:rPr>
          <w:rFonts w:ascii="Times New Roman" w:hAnsi="Times New Roman" w:cs="Times New Roman"/>
          <w:sz w:val="26"/>
          <w:szCs w:val="26"/>
          <w:lang w:eastAsia="uk-UA"/>
        </w:rPr>
        <w:t xml:space="preserve"> розглянуто: </w:t>
      </w:r>
      <w:r w:rsidR="00493CC6" w:rsidRPr="00053ADB">
        <w:rPr>
          <w:rFonts w:ascii="Times New Roman" w:hAnsi="Times New Roman" w:cs="Times New Roman"/>
          <w:sz w:val="26"/>
          <w:szCs w:val="26"/>
          <w:lang w:eastAsia="uk-UA"/>
        </w:rPr>
        <w:t>5</w:t>
      </w:r>
      <w:r w:rsidRPr="00053ADB">
        <w:rPr>
          <w:rFonts w:ascii="Times New Roman" w:hAnsi="Times New Roman" w:cs="Times New Roman"/>
          <w:sz w:val="26"/>
          <w:szCs w:val="26"/>
          <w:lang w:eastAsia="uk-UA"/>
        </w:rPr>
        <w:t>1 кримінальн</w:t>
      </w:r>
      <w:r w:rsidR="00493CC6" w:rsidRPr="00053ADB">
        <w:rPr>
          <w:rFonts w:ascii="Times New Roman" w:hAnsi="Times New Roman" w:cs="Times New Roman"/>
          <w:sz w:val="26"/>
          <w:szCs w:val="26"/>
          <w:lang w:eastAsia="uk-UA"/>
        </w:rPr>
        <w:t>у</w:t>
      </w:r>
      <w:r w:rsidRPr="00053ADB">
        <w:rPr>
          <w:rFonts w:ascii="Times New Roman" w:hAnsi="Times New Roman" w:cs="Times New Roman"/>
          <w:sz w:val="26"/>
          <w:szCs w:val="26"/>
          <w:lang w:eastAsia="uk-UA"/>
        </w:rPr>
        <w:t xml:space="preserve"> справ</w:t>
      </w:r>
      <w:r w:rsidR="00493CC6" w:rsidRPr="00053ADB">
        <w:rPr>
          <w:rFonts w:ascii="Times New Roman" w:hAnsi="Times New Roman" w:cs="Times New Roman"/>
          <w:sz w:val="26"/>
          <w:szCs w:val="26"/>
          <w:lang w:eastAsia="uk-UA"/>
        </w:rPr>
        <w:t>у</w:t>
      </w:r>
      <w:r w:rsidRPr="00053ADB">
        <w:rPr>
          <w:rFonts w:ascii="Times New Roman" w:hAnsi="Times New Roman" w:cs="Times New Roman"/>
          <w:sz w:val="26"/>
          <w:szCs w:val="26"/>
          <w:lang w:eastAsia="uk-UA"/>
        </w:rPr>
        <w:t xml:space="preserve">; </w:t>
      </w:r>
      <w:r w:rsidR="00493CC6" w:rsidRPr="00053ADB">
        <w:rPr>
          <w:rFonts w:ascii="Times New Roman" w:hAnsi="Times New Roman" w:cs="Times New Roman"/>
          <w:sz w:val="26"/>
          <w:szCs w:val="26"/>
          <w:lang w:eastAsia="uk-UA"/>
        </w:rPr>
        <w:t>173</w:t>
      </w:r>
      <w:r w:rsidR="00053ADB" w:rsidRPr="00053ADB">
        <w:rPr>
          <w:rFonts w:ascii="Times New Roman" w:hAnsi="Times New Roman" w:cs="Times New Roman"/>
          <w:sz w:val="26"/>
          <w:szCs w:val="26"/>
          <w:lang w:eastAsia="uk-UA"/>
        </w:rPr>
        <w:t> </w:t>
      </w:r>
      <w:r w:rsidRPr="00053ADB">
        <w:rPr>
          <w:rFonts w:ascii="Times New Roman" w:hAnsi="Times New Roman" w:cs="Times New Roman"/>
          <w:sz w:val="26"/>
          <w:szCs w:val="26"/>
          <w:lang w:eastAsia="uk-UA"/>
        </w:rPr>
        <w:t xml:space="preserve">цивільних справ, із них у </w:t>
      </w:r>
      <w:r w:rsidR="00DC71B9" w:rsidRPr="00053ADB">
        <w:rPr>
          <w:rFonts w:ascii="Times New Roman" w:hAnsi="Times New Roman" w:cs="Times New Roman"/>
          <w:sz w:val="26"/>
          <w:szCs w:val="26"/>
          <w:lang w:eastAsia="uk-UA"/>
        </w:rPr>
        <w:t>2</w:t>
      </w:r>
      <w:r w:rsidRPr="00053ADB">
        <w:rPr>
          <w:rFonts w:ascii="Times New Roman" w:hAnsi="Times New Roman" w:cs="Times New Roman"/>
          <w:sz w:val="26"/>
          <w:szCs w:val="26"/>
          <w:lang w:eastAsia="uk-UA"/>
        </w:rPr>
        <w:t xml:space="preserve"> справах рішення скасовано, в 1 справі рішення змінено; </w:t>
      </w:r>
      <w:r w:rsidR="00DC71B9" w:rsidRPr="00053ADB">
        <w:rPr>
          <w:rFonts w:ascii="Times New Roman" w:hAnsi="Times New Roman" w:cs="Times New Roman"/>
          <w:sz w:val="26"/>
          <w:szCs w:val="26"/>
          <w:lang w:eastAsia="uk-UA"/>
        </w:rPr>
        <w:t>350</w:t>
      </w:r>
      <w:r w:rsidRPr="00053ADB">
        <w:rPr>
          <w:rFonts w:ascii="Times New Roman" w:hAnsi="Times New Roman" w:cs="Times New Roman"/>
          <w:sz w:val="26"/>
          <w:szCs w:val="26"/>
          <w:lang w:eastAsia="uk-UA"/>
        </w:rPr>
        <w:t> справ про адміністративні правопорушення.</w:t>
      </w:r>
    </w:p>
    <w:p w:rsidR="004B2842" w:rsidRPr="00053ADB" w:rsidRDefault="004B2842" w:rsidP="007777DB">
      <w:pPr>
        <w:tabs>
          <w:tab w:val="left" w:pos="7740"/>
        </w:tabs>
        <w:spacing w:after="0" w:line="240" w:lineRule="auto"/>
        <w:ind w:firstLine="709"/>
        <w:jc w:val="both"/>
        <w:rPr>
          <w:rFonts w:ascii="Times New Roman" w:hAnsi="Times New Roman" w:cs="Times New Roman"/>
          <w:sz w:val="26"/>
          <w:szCs w:val="26"/>
        </w:rPr>
      </w:pPr>
      <w:r w:rsidRPr="00053ADB">
        <w:rPr>
          <w:rFonts w:ascii="Times New Roman" w:hAnsi="Times New Roman" w:cs="Times New Roman"/>
          <w:sz w:val="26"/>
          <w:szCs w:val="26"/>
        </w:rPr>
        <w:t xml:space="preserve">Загальна кількість справ, що перебувають у провадженні суддів </w:t>
      </w:r>
      <w:r w:rsidR="00D350B4" w:rsidRPr="00053ADB">
        <w:rPr>
          <w:rFonts w:ascii="Times New Roman" w:hAnsi="Times New Roman" w:cs="Times New Roman"/>
          <w:sz w:val="26"/>
          <w:szCs w:val="26"/>
        </w:rPr>
        <w:t>Ямпільського районного суду Сумської області</w:t>
      </w:r>
      <w:r w:rsidRPr="00053ADB">
        <w:rPr>
          <w:rFonts w:ascii="Times New Roman" w:hAnsi="Times New Roman" w:cs="Times New Roman"/>
          <w:sz w:val="26"/>
          <w:szCs w:val="26"/>
        </w:rPr>
        <w:t xml:space="preserve">, становить: кримінальні справи – </w:t>
      </w:r>
      <w:r w:rsidR="00D350B4" w:rsidRPr="00053ADB">
        <w:rPr>
          <w:rFonts w:ascii="Times New Roman" w:hAnsi="Times New Roman" w:cs="Times New Roman"/>
          <w:sz w:val="26"/>
          <w:szCs w:val="26"/>
        </w:rPr>
        <w:t>8</w:t>
      </w:r>
      <w:r w:rsidRPr="00053ADB">
        <w:rPr>
          <w:rFonts w:ascii="Times New Roman" w:hAnsi="Times New Roman" w:cs="Times New Roman"/>
          <w:sz w:val="26"/>
          <w:szCs w:val="26"/>
        </w:rPr>
        <w:t>5, цивільні</w:t>
      </w:r>
      <w:r w:rsidR="00053ADB" w:rsidRPr="00053ADB">
        <w:rPr>
          <w:rFonts w:ascii="Times New Roman" w:hAnsi="Times New Roman" w:cs="Times New Roman"/>
          <w:sz w:val="26"/>
          <w:szCs w:val="26"/>
        </w:rPr>
        <w:t xml:space="preserve"> </w:t>
      </w:r>
      <w:r w:rsidRPr="00053ADB">
        <w:rPr>
          <w:rFonts w:ascii="Times New Roman" w:hAnsi="Times New Roman" w:cs="Times New Roman"/>
          <w:sz w:val="26"/>
          <w:szCs w:val="26"/>
        </w:rPr>
        <w:t xml:space="preserve">справи – </w:t>
      </w:r>
      <w:r w:rsidR="00D350B4" w:rsidRPr="00053ADB">
        <w:rPr>
          <w:rFonts w:ascii="Times New Roman" w:hAnsi="Times New Roman" w:cs="Times New Roman"/>
          <w:sz w:val="26"/>
          <w:szCs w:val="26"/>
        </w:rPr>
        <w:t>89</w:t>
      </w:r>
      <w:r w:rsidRPr="00053ADB">
        <w:rPr>
          <w:rFonts w:ascii="Times New Roman" w:hAnsi="Times New Roman" w:cs="Times New Roman"/>
          <w:sz w:val="26"/>
          <w:szCs w:val="26"/>
        </w:rPr>
        <w:t>, справи про адміністративні правопорушення – 5</w:t>
      </w:r>
      <w:r w:rsidR="00703450" w:rsidRPr="00053ADB">
        <w:rPr>
          <w:rFonts w:ascii="Times New Roman" w:hAnsi="Times New Roman" w:cs="Times New Roman"/>
          <w:sz w:val="26"/>
          <w:szCs w:val="26"/>
        </w:rPr>
        <w:t>0</w:t>
      </w:r>
      <w:r w:rsidRPr="00053ADB">
        <w:rPr>
          <w:rFonts w:ascii="Times New Roman" w:hAnsi="Times New Roman" w:cs="Times New Roman"/>
          <w:sz w:val="26"/>
          <w:szCs w:val="26"/>
        </w:rPr>
        <w:t>.</w:t>
      </w:r>
    </w:p>
    <w:p w:rsidR="004B2842" w:rsidRPr="00053ADB" w:rsidRDefault="004B2842" w:rsidP="007777DB">
      <w:pPr>
        <w:tabs>
          <w:tab w:val="left" w:pos="7740"/>
        </w:tabs>
        <w:spacing w:after="0" w:line="240" w:lineRule="auto"/>
        <w:ind w:firstLine="709"/>
        <w:jc w:val="both"/>
        <w:rPr>
          <w:rFonts w:ascii="Times New Roman" w:hAnsi="Times New Roman" w:cs="Times New Roman"/>
          <w:sz w:val="26"/>
          <w:szCs w:val="26"/>
        </w:rPr>
      </w:pPr>
      <w:r w:rsidRPr="00053ADB">
        <w:rPr>
          <w:rFonts w:ascii="Times New Roman" w:hAnsi="Times New Roman" w:cs="Times New Roman"/>
          <w:sz w:val="26"/>
          <w:szCs w:val="26"/>
        </w:rPr>
        <w:t xml:space="preserve">Кількість справ, що перебувають у провадженні судді </w:t>
      </w:r>
      <w:proofErr w:type="spellStart"/>
      <w:r w:rsidR="00703450" w:rsidRPr="00053ADB">
        <w:rPr>
          <w:rFonts w:ascii="Times New Roman" w:hAnsi="Times New Roman" w:cs="Times New Roman"/>
          <w:sz w:val="26"/>
          <w:szCs w:val="26"/>
        </w:rPr>
        <w:t>Сатарової</w:t>
      </w:r>
      <w:proofErr w:type="spellEnd"/>
      <w:r w:rsidR="00703450" w:rsidRPr="00053ADB">
        <w:rPr>
          <w:rFonts w:ascii="Times New Roman" w:hAnsi="Times New Roman" w:cs="Times New Roman"/>
          <w:sz w:val="26"/>
          <w:szCs w:val="26"/>
        </w:rPr>
        <w:t xml:space="preserve"> О.В</w:t>
      </w:r>
      <w:r w:rsidRPr="00053ADB">
        <w:rPr>
          <w:rFonts w:ascii="Times New Roman" w:hAnsi="Times New Roman" w:cs="Times New Roman"/>
          <w:sz w:val="26"/>
          <w:szCs w:val="26"/>
        </w:rPr>
        <w:t xml:space="preserve">., становить: кримінальні справи – </w:t>
      </w:r>
      <w:r w:rsidR="00703450" w:rsidRPr="00053ADB">
        <w:rPr>
          <w:rFonts w:ascii="Times New Roman" w:hAnsi="Times New Roman" w:cs="Times New Roman"/>
          <w:sz w:val="26"/>
          <w:szCs w:val="26"/>
        </w:rPr>
        <w:t>38</w:t>
      </w:r>
      <w:r w:rsidRPr="00053ADB">
        <w:rPr>
          <w:rFonts w:ascii="Times New Roman" w:hAnsi="Times New Roman" w:cs="Times New Roman"/>
          <w:sz w:val="26"/>
          <w:szCs w:val="26"/>
        </w:rPr>
        <w:t xml:space="preserve">, цивільні справи – </w:t>
      </w:r>
      <w:r w:rsidR="00703450" w:rsidRPr="00053ADB">
        <w:rPr>
          <w:rFonts w:ascii="Times New Roman" w:hAnsi="Times New Roman" w:cs="Times New Roman"/>
          <w:sz w:val="26"/>
          <w:szCs w:val="26"/>
        </w:rPr>
        <w:t>15, справи про адміністративні правопорушення – 7</w:t>
      </w:r>
      <w:r w:rsidRPr="00053ADB">
        <w:rPr>
          <w:rFonts w:ascii="Times New Roman" w:hAnsi="Times New Roman" w:cs="Times New Roman"/>
          <w:sz w:val="26"/>
          <w:szCs w:val="26"/>
        </w:rPr>
        <w:t>.</w:t>
      </w:r>
    </w:p>
    <w:p w:rsidR="00A22DA8" w:rsidRPr="00053ADB" w:rsidRDefault="00A22DA8" w:rsidP="007777DB">
      <w:pPr>
        <w:autoSpaceDE w:val="0"/>
        <w:autoSpaceDN w:val="0"/>
        <w:adjustRightInd w:val="0"/>
        <w:spacing w:after="0" w:line="240" w:lineRule="auto"/>
        <w:ind w:firstLine="708"/>
        <w:jc w:val="both"/>
        <w:rPr>
          <w:rFonts w:ascii="Times New Roman" w:hAnsi="Times New Roman" w:cs="Times New Roman"/>
          <w:sz w:val="26"/>
          <w:szCs w:val="26"/>
          <w:lang w:eastAsia="uk-UA"/>
        </w:rPr>
      </w:pPr>
      <w:r w:rsidRPr="00053ADB">
        <w:rPr>
          <w:rFonts w:ascii="Times New Roman" w:hAnsi="Times New Roman" w:cs="Times New Roman"/>
          <w:bCs/>
          <w:sz w:val="26"/>
          <w:szCs w:val="26"/>
        </w:rPr>
        <w:t>Штатна чисельність суддів у</w:t>
      </w:r>
      <w:r w:rsidRPr="00053ADB">
        <w:rPr>
          <w:rFonts w:ascii="Times New Roman" w:hAnsi="Times New Roman" w:cs="Times New Roman"/>
          <w:sz w:val="26"/>
          <w:szCs w:val="26"/>
          <w:lang w:eastAsia="uk-UA"/>
        </w:rPr>
        <w:t xml:space="preserve"> </w:t>
      </w:r>
      <w:r w:rsidRPr="00053ADB">
        <w:rPr>
          <w:rFonts w:ascii="Times New Roman" w:hAnsi="Times New Roman" w:cs="Times New Roman"/>
          <w:sz w:val="26"/>
          <w:szCs w:val="26"/>
        </w:rPr>
        <w:t>Ямпільському районному суді Сумської області</w:t>
      </w:r>
      <w:r w:rsidRPr="00053ADB">
        <w:rPr>
          <w:rFonts w:ascii="Times New Roman" w:hAnsi="Times New Roman" w:cs="Times New Roman"/>
          <w:sz w:val="26"/>
          <w:szCs w:val="26"/>
          <w:lang w:eastAsia="uk-UA"/>
        </w:rPr>
        <w:t xml:space="preserve"> становить 3 посади, фактична чисельність суддів – 3; здійснюють правосуддя – 2 судді</w:t>
      </w:r>
      <w:r w:rsidR="00965D1A" w:rsidRPr="00053ADB">
        <w:rPr>
          <w:rFonts w:ascii="Times New Roman" w:hAnsi="Times New Roman" w:cs="Times New Roman"/>
          <w:sz w:val="26"/>
          <w:szCs w:val="26"/>
          <w:lang w:eastAsia="uk-UA"/>
        </w:rPr>
        <w:t>в</w:t>
      </w:r>
      <w:r w:rsidRPr="00053ADB">
        <w:rPr>
          <w:rFonts w:ascii="Times New Roman" w:hAnsi="Times New Roman" w:cs="Times New Roman"/>
          <w:sz w:val="26"/>
          <w:szCs w:val="26"/>
          <w:lang w:eastAsia="uk-UA"/>
        </w:rPr>
        <w:t>.</w:t>
      </w:r>
    </w:p>
    <w:p w:rsidR="004B2842" w:rsidRPr="00053ADB" w:rsidRDefault="004B2842" w:rsidP="007777DB">
      <w:pPr>
        <w:pStyle w:val="rtejustify"/>
        <w:shd w:val="clear" w:color="auto" w:fill="FFFFFF"/>
        <w:spacing w:before="0" w:beforeAutospacing="0" w:after="0" w:afterAutospacing="0"/>
        <w:ind w:firstLine="708"/>
        <w:jc w:val="both"/>
        <w:rPr>
          <w:sz w:val="26"/>
          <w:szCs w:val="26"/>
          <w:lang w:val="uk-UA"/>
        </w:rPr>
      </w:pPr>
      <w:r w:rsidRPr="00053ADB">
        <w:rPr>
          <w:sz w:val="26"/>
          <w:szCs w:val="26"/>
          <w:lang w:val="uk-UA"/>
        </w:rPr>
        <w:lastRenderedPageBreak/>
        <w:t xml:space="preserve">Згідно з частиною першою статті 125 Конституції України судоустрій в Україні будується за принципами територіальності та спеціалізації і визначається законом. </w:t>
      </w:r>
    </w:p>
    <w:p w:rsidR="004B2842" w:rsidRPr="00053ADB" w:rsidRDefault="004B2842" w:rsidP="007777DB">
      <w:pPr>
        <w:pStyle w:val="rtejustify"/>
        <w:shd w:val="clear" w:color="auto" w:fill="FFFFFF"/>
        <w:spacing w:before="0" w:beforeAutospacing="0" w:after="0" w:afterAutospacing="0"/>
        <w:ind w:firstLine="708"/>
        <w:jc w:val="both"/>
        <w:rPr>
          <w:sz w:val="26"/>
          <w:szCs w:val="26"/>
          <w:lang w:val="uk-UA"/>
        </w:rPr>
      </w:pPr>
      <w:r w:rsidRPr="00053ADB">
        <w:rPr>
          <w:sz w:val="26"/>
          <w:szCs w:val="26"/>
          <w:lang w:val="uk-UA"/>
        </w:rPr>
        <w:t xml:space="preserve">Принцип територіальності забезпечує територіальне розмежування компетенції судів загальної юрисдикції і зумовлений потребою доступності правосуддя на всій </w:t>
      </w:r>
      <w:r w:rsidR="00104EFC" w:rsidRPr="00053ADB">
        <w:rPr>
          <w:sz w:val="26"/>
          <w:szCs w:val="26"/>
          <w:lang w:val="uk-UA"/>
        </w:rPr>
        <w:t>території України (підпункт 3.2</w:t>
      </w:r>
      <w:r w:rsidRPr="00053ADB">
        <w:rPr>
          <w:sz w:val="26"/>
          <w:szCs w:val="26"/>
          <w:lang w:val="uk-UA"/>
        </w:rPr>
        <w:t xml:space="preserve"> пункту 3 мотивувальної частини рішення Конституційного Суду України у справі щодо принципу </w:t>
      </w:r>
      <w:proofErr w:type="spellStart"/>
      <w:r w:rsidRPr="00053ADB">
        <w:rPr>
          <w:sz w:val="26"/>
          <w:szCs w:val="26"/>
          <w:lang w:val="uk-UA"/>
        </w:rPr>
        <w:t>інстанційності</w:t>
      </w:r>
      <w:proofErr w:type="spellEnd"/>
      <w:r w:rsidRPr="00053ADB">
        <w:rPr>
          <w:sz w:val="26"/>
          <w:szCs w:val="26"/>
          <w:lang w:val="uk-UA"/>
        </w:rPr>
        <w:t xml:space="preserve"> в системі судів загальної юрисдикції від 12.07.2011 № 9-рп/2011).</w:t>
      </w:r>
    </w:p>
    <w:p w:rsidR="004B2842" w:rsidRPr="00053ADB" w:rsidRDefault="004B2842" w:rsidP="007777DB">
      <w:pPr>
        <w:pStyle w:val="rtejustify"/>
        <w:shd w:val="clear" w:color="auto" w:fill="FFFFFF"/>
        <w:spacing w:before="0" w:beforeAutospacing="0" w:after="0" w:afterAutospacing="0"/>
        <w:ind w:firstLine="708"/>
        <w:jc w:val="both"/>
        <w:rPr>
          <w:sz w:val="26"/>
          <w:szCs w:val="26"/>
          <w:highlight w:val="green"/>
          <w:lang w:val="uk-UA"/>
        </w:rPr>
      </w:pPr>
      <w:r w:rsidRPr="00053ADB">
        <w:rPr>
          <w:sz w:val="26"/>
          <w:szCs w:val="26"/>
          <w:lang w:val="uk-UA"/>
        </w:rPr>
        <w:t>Зазначений конституційний принцип знаходить своє відображення в тому, що суддя першочергово зобов’язаний забезпечити потребу в доступі до правосуддя в суді, до якого він призначений, крім випадків, коли здійснення правосуддя в такому суді є неможливим або коли навантаження в суді, до якого його призначено, дозволяє без шкоди для реалізації конституційного принципу забезпечення доступу до правосуддя здійснити відрядження судді до іншого суду.</w:t>
      </w:r>
      <w:r w:rsidRPr="00053ADB">
        <w:rPr>
          <w:sz w:val="26"/>
          <w:szCs w:val="26"/>
          <w:highlight w:val="green"/>
          <w:lang w:val="uk-UA"/>
        </w:rPr>
        <w:t xml:space="preserve"> </w:t>
      </w:r>
    </w:p>
    <w:p w:rsidR="004B2842" w:rsidRPr="00053ADB" w:rsidRDefault="004B2842" w:rsidP="007777DB">
      <w:pPr>
        <w:pStyle w:val="rtejustify"/>
        <w:shd w:val="clear" w:color="auto" w:fill="FFFFFF"/>
        <w:spacing w:before="0" w:beforeAutospacing="0" w:after="0" w:afterAutospacing="0"/>
        <w:ind w:firstLine="708"/>
        <w:jc w:val="both"/>
        <w:rPr>
          <w:sz w:val="26"/>
          <w:szCs w:val="26"/>
          <w:lang w:val="uk-UA"/>
        </w:rPr>
      </w:pPr>
      <w:r w:rsidRPr="00053ADB">
        <w:rPr>
          <w:sz w:val="26"/>
          <w:szCs w:val="26"/>
          <w:lang w:val="uk-UA"/>
        </w:rPr>
        <w:t xml:space="preserve">Відповідно до пункту 10 розділу ІІІ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w:t>
      </w:r>
      <w:bookmarkStart w:id="2" w:name="_Hlk142650214"/>
      <w:r w:rsidRPr="00053ADB">
        <w:rPr>
          <w:sz w:val="26"/>
          <w:szCs w:val="26"/>
          <w:lang w:val="uk-UA"/>
        </w:rPr>
        <w:t>інформація про стан здійснення правосуддя в суді, у якому суддя обіймає штатну посаду</w:t>
      </w:r>
      <w:bookmarkEnd w:id="2"/>
      <w:r w:rsidRPr="00053ADB">
        <w:rPr>
          <w:sz w:val="26"/>
          <w:szCs w:val="26"/>
          <w:lang w:val="uk-UA"/>
        </w:rPr>
        <w:t>. Комісією можуть бути враховані й інші обставини, встановлені під час розгляду питання щодо відрядження судді. Водночас згідно з абзацом четвертим</w:t>
      </w:r>
      <w:r w:rsidR="00053ADB" w:rsidRPr="00053ADB">
        <w:rPr>
          <w:sz w:val="26"/>
          <w:szCs w:val="26"/>
          <w:lang w:val="uk-UA"/>
        </w:rPr>
        <w:t xml:space="preserve"> </w:t>
      </w:r>
      <w:r w:rsidRPr="00053ADB">
        <w:rPr>
          <w:sz w:val="26"/>
          <w:szCs w:val="26"/>
          <w:lang w:val="uk-UA"/>
        </w:rPr>
        <w:t>пункту 1 розділу</w:t>
      </w:r>
      <w:r w:rsidR="00053ADB" w:rsidRPr="00053ADB">
        <w:rPr>
          <w:sz w:val="26"/>
          <w:szCs w:val="26"/>
          <w:lang w:val="uk-UA"/>
        </w:rPr>
        <w:t> </w:t>
      </w:r>
      <w:r w:rsidRPr="00053ADB">
        <w:rPr>
          <w:sz w:val="26"/>
          <w:szCs w:val="26"/>
          <w:lang w:val="uk-UA"/>
        </w:rPr>
        <w:t xml:space="preserve">І Порядку відрядження суддів із судів, у яких вони обіймають штатні посади, не повинно суттєво впливати </w:t>
      </w:r>
      <w:bookmarkStart w:id="3" w:name="_Hlk142650442"/>
      <w:r w:rsidRPr="00053ADB">
        <w:rPr>
          <w:sz w:val="26"/>
          <w:szCs w:val="26"/>
          <w:lang w:val="uk-UA"/>
        </w:rPr>
        <w:t>на середній рівень судового навантаження та доступ до правосуддя</w:t>
      </w:r>
      <w:bookmarkEnd w:id="3"/>
      <w:r w:rsidRPr="00053ADB">
        <w:rPr>
          <w:sz w:val="26"/>
          <w:szCs w:val="26"/>
          <w:lang w:val="uk-UA"/>
        </w:rPr>
        <w:t xml:space="preserve"> в цих судах.</w:t>
      </w:r>
    </w:p>
    <w:p w:rsidR="001E704A" w:rsidRPr="00053ADB" w:rsidRDefault="001E704A" w:rsidP="001E704A">
      <w:pPr>
        <w:pStyle w:val="rtejustify"/>
        <w:shd w:val="clear" w:color="auto" w:fill="FFFFFF"/>
        <w:spacing w:before="0" w:beforeAutospacing="0" w:after="0" w:afterAutospacing="0"/>
        <w:ind w:firstLine="708"/>
        <w:jc w:val="both"/>
        <w:rPr>
          <w:bCs/>
          <w:sz w:val="26"/>
          <w:szCs w:val="26"/>
          <w:lang w:val="uk-UA"/>
        </w:rPr>
      </w:pPr>
      <w:r w:rsidRPr="00053ADB">
        <w:rPr>
          <w:sz w:val="26"/>
          <w:szCs w:val="26"/>
          <w:lang w:val="uk-UA"/>
        </w:rPr>
        <w:t xml:space="preserve">Дослідивши інформацію про стан здійснення правосуддя в суді, у якому суддя </w:t>
      </w:r>
      <w:proofErr w:type="spellStart"/>
      <w:r w:rsidRPr="00053ADB">
        <w:rPr>
          <w:sz w:val="26"/>
          <w:szCs w:val="26"/>
          <w:shd w:val="clear" w:color="auto" w:fill="FFFFFF"/>
          <w:lang w:val="uk-UA"/>
        </w:rPr>
        <w:t>Сатарова</w:t>
      </w:r>
      <w:proofErr w:type="spellEnd"/>
      <w:r w:rsidRPr="00053ADB">
        <w:rPr>
          <w:sz w:val="26"/>
          <w:szCs w:val="26"/>
          <w:shd w:val="clear" w:color="auto" w:fill="FFFFFF"/>
          <w:lang w:val="uk-UA"/>
        </w:rPr>
        <w:t xml:space="preserve"> О.В. </w:t>
      </w:r>
      <w:r w:rsidRPr="00053ADB">
        <w:rPr>
          <w:sz w:val="26"/>
          <w:szCs w:val="26"/>
          <w:lang w:val="uk-UA"/>
        </w:rPr>
        <w:t xml:space="preserve">обіймає штатну посаду, про показники часу, необхідного для розгляду справ і матеріалів, які надійшли до апеляційних та місцевих судів за І півріччя 2024 року, надану ДСА України, Комісія дійшла висновку, що </w:t>
      </w:r>
      <w:r w:rsidRPr="00053ADB">
        <w:rPr>
          <w:sz w:val="26"/>
          <w:szCs w:val="26"/>
          <w:shd w:val="clear" w:color="auto" w:fill="FFFFFF"/>
          <w:lang w:val="uk-UA"/>
        </w:rPr>
        <w:t xml:space="preserve">відрядження судді </w:t>
      </w:r>
      <w:proofErr w:type="spellStart"/>
      <w:r w:rsidRPr="00053ADB">
        <w:rPr>
          <w:sz w:val="26"/>
          <w:szCs w:val="26"/>
          <w:shd w:val="clear" w:color="auto" w:fill="FFFFFF"/>
          <w:lang w:val="uk-UA"/>
        </w:rPr>
        <w:t>Сатарової</w:t>
      </w:r>
      <w:proofErr w:type="spellEnd"/>
      <w:r w:rsidRPr="00053ADB">
        <w:rPr>
          <w:sz w:val="26"/>
          <w:szCs w:val="26"/>
          <w:shd w:val="clear" w:color="auto" w:fill="FFFFFF"/>
          <w:lang w:val="uk-UA"/>
        </w:rPr>
        <w:t xml:space="preserve"> О.В. до </w:t>
      </w:r>
      <w:r w:rsidRPr="00053ADB">
        <w:rPr>
          <w:sz w:val="26"/>
          <w:szCs w:val="26"/>
          <w:lang w:val="uk-UA"/>
        </w:rPr>
        <w:t xml:space="preserve">Шосткинського міськрайонного суду Сумської області </w:t>
      </w:r>
      <w:r w:rsidRPr="00053ADB">
        <w:rPr>
          <w:sz w:val="26"/>
          <w:szCs w:val="26"/>
          <w:shd w:val="clear" w:color="auto" w:fill="FFFFFF"/>
          <w:lang w:val="uk-UA"/>
        </w:rPr>
        <w:t xml:space="preserve">може призвести до припинення здійснення судочинства в Ямпільському районному суді Сумської області під час відпустки </w:t>
      </w:r>
      <w:r w:rsidR="00F72E92" w:rsidRPr="00053ADB">
        <w:rPr>
          <w:sz w:val="26"/>
          <w:szCs w:val="26"/>
          <w:shd w:val="clear" w:color="auto" w:fill="FFFFFF"/>
          <w:lang w:val="uk-UA"/>
        </w:rPr>
        <w:t xml:space="preserve">одного </w:t>
      </w:r>
      <w:r w:rsidRPr="00053ADB">
        <w:rPr>
          <w:sz w:val="26"/>
          <w:szCs w:val="26"/>
          <w:shd w:val="clear" w:color="auto" w:fill="FFFFFF"/>
          <w:lang w:val="uk-UA"/>
        </w:rPr>
        <w:t>судді; неможливості розгляду кримінальних проваджень, у яких суддя як слідчий суддя брав участь під час досудового розслідування; неможливості перерозподілу справи іншому судді цього суду для вирішення питання про відвід, самовідвід судді та негативно вплине на середній рівень судового навантаження та доступ до правосуддя в цьому суді.</w:t>
      </w:r>
    </w:p>
    <w:p w:rsidR="004B2842" w:rsidRPr="00053ADB" w:rsidRDefault="004B2842" w:rsidP="007777DB">
      <w:pPr>
        <w:pStyle w:val="rtejustify"/>
        <w:shd w:val="clear" w:color="auto" w:fill="FFFFFF"/>
        <w:spacing w:before="0" w:beforeAutospacing="0" w:after="0" w:afterAutospacing="0"/>
        <w:ind w:firstLine="708"/>
        <w:jc w:val="both"/>
        <w:rPr>
          <w:sz w:val="26"/>
          <w:szCs w:val="26"/>
          <w:shd w:val="clear" w:color="auto" w:fill="FFFFFF"/>
          <w:lang w:val="uk-UA"/>
        </w:rPr>
      </w:pPr>
      <w:r w:rsidRPr="00053ADB">
        <w:rPr>
          <w:sz w:val="26"/>
          <w:szCs w:val="26"/>
          <w:lang w:val="uk-UA" w:eastAsia="uk-UA"/>
        </w:rPr>
        <w:t xml:space="preserve">Посилання судді </w:t>
      </w:r>
      <w:proofErr w:type="spellStart"/>
      <w:r w:rsidR="00307A18" w:rsidRPr="00053ADB">
        <w:rPr>
          <w:sz w:val="26"/>
          <w:szCs w:val="26"/>
          <w:lang w:val="uk-UA" w:eastAsia="uk-UA"/>
        </w:rPr>
        <w:t>Сатарової</w:t>
      </w:r>
      <w:proofErr w:type="spellEnd"/>
      <w:r w:rsidRPr="00053ADB">
        <w:rPr>
          <w:sz w:val="26"/>
          <w:szCs w:val="26"/>
          <w:lang w:val="uk-UA" w:eastAsia="uk-UA"/>
        </w:rPr>
        <w:t xml:space="preserve"> О.</w:t>
      </w:r>
      <w:r w:rsidR="00307A18" w:rsidRPr="00053ADB">
        <w:rPr>
          <w:sz w:val="26"/>
          <w:szCs w:val="26"/>
          <w:lang w:val="uk-UA" w:eastAsia="uk-UA"/>
        </w:rPr>
        <w:t>В</w:t>
      </w:r>
      <w:r w:rsidRPr="00053ADB">
        <w:rPr>
          <w:sz w:val="26"/>
          <w:szCs w:val="26"/>
          <w:lang w:val="uk-UA" w:eastAsia="uk-UA"/>
        </w:rPr>
        <w:t xml:space="preserve">. </w:t>
      </w:r>
      <w:r w:rsidRPr="00053ADB">
        <w:rPr>
          <w:sz w:val="26"/>
          <w:szCs w:val="26"/>
          <w:shd w:val="clear" w:color="auto" w:fill="FFFFFF"/>
          <w:lang w:val="uk-UA"/>
        </w:rPr>
        <w:t>на необхідність врахування інших обставин, у тому числі життєвих та сімейних, відхиляються Комісією з огляду на те, що такі обставини можуть бути враховані при внесенні подання про відрядження судді, якщо Комісією буде встановлено, що відрядження судді суттєво не вплине на доступ до правосуддя в суді, з якого він відряджається.</w:t>
      </w:r>
    </w:p>
    <w:p w:rsidR="00370961" w:rsidRPr="00053ADB" w:rsidRDefault="004B2842" w:rsidP="00370961">
      <w:pPr>
        <w:pStyle w:val="rtejustify"/>
        <w:shd w:val="clear" w:color="auto" w:fill="FFFFFF"/>
        <w:spacing w:before="0" w:beforeAutospacing="0" w:after="0" w:afterAutospacing="0"/>
        <w:ind w:firstLine="708"/>
        <w:jc w:val="both"/>
        <w:rPr>
          <w:sz w:val="26"/>
          <w:szCs w:val="26"/>
          <w:lang w:val="uk-UA"/>
        </w:rPr>
      </w:pPr>
      <w:r w:rsidRPr="00053ADB">
        <w:rPr>
          <w:sz w:val="26"/>
          <w:szCs w:val="26"/>
          <w:shd w:val="clear" w:color="auto" w:fill="FFFFFF"/>
          <w:lang w:val="uk-UA"/>
        </w:rPr>
        <w:t xml:space="preserve">Ураховуючи викладене, </w:t>
      </w:r>
      <w:r w:rsidRPr="00053ADB">
        <w:rPr>
          <w:sz w:val="26"/>
          <w:szCs w:val="26"/>
          <w:lang w:val="uk-UA" w:eastAsia="uk-UA"/>
        </w:rPr>
        <w:t xml:space="preserve">Комісія вважає за необхідне відмовити у внесенні подання про відрядження до </w:t>
      </w:r>
      <w:r w:rsidR="0069441F" w:rsidRPr="00053ADB">
        <w:rPr>
          <w:sz w:val="26"/>
          <w:szCs w:val="26"/>
          <w:lang w:val="uk-UA"/>
        </w:rPr>
        <w:t>Шосткинського</w:t>
      </w:r>
      <w:r w:rsidRPr="00053ADB">
        <w:rPr>
          <w:sz w:val="26"/>
          <w:szCs w:val="26"/>
          <w:lang w:val="uk-UA"/>
        </w:rPr>
        <w:t xml:space="preserve"> </w:t>
      </w:r>
      <w:r w:rsidR="0069441F" w:rsidRPr="00053ADB">
        <w:rPr>
          <w:sz w:val="26"/>
          <w:szCs w:val="26"/>
          <w:lang w:val="uk-UA"/>
        </w:rPr>
        <w:t>міськ</w:t>
      </w:r>
      <w:r w:rsidRPr="00053ADB">
        <w:rPr>
          <w:sz w:val="26"/>
          <w:szCs w:val="26"/>
          <w:lang w:val="uk-UA"/>
        </w:rPr>
        <w:t xml:space="preserve">районного суду </w:t>
      </w:r>
      <w:r w:rsidR="00161524" w:rsidRPr="00053ADB">
        <w:rPr>
          <w:sz w:val="26"/>
          <w:szCs w:val="26"/>
          <w:lang w:val="uk-UA"/>
        </w:rPr>
        <w:t>С</w:t>
      </w:r>
      <w:r w:rsidR="0069441F" w:rsidRPr="00053ADB">
        <w:rPr>
          <w:sz w:val="26"/>
          <w:szCs w:val="26"/>
          <w:lang w:val="uk-UA" w:eastAsia="uk-UA"/>
        </w:rPr>
        <w:t>умської області</w:t>
      </w:r>
      <w:r w:rsidRPr="00053ADB">
        <w:rPr>
          <w:sz w:val="26"/>
          <w:szCs w:val="26"/>
          <w:lang w:val="uk-UA" w:eastAsia="uk-UA"/>
        </w:rPr>
        <w:t xml:space="preserve"> судді </w:t>
      </w:r>
      <w:proofErr w:type="spellStart"/>
      <w:r w:rsidRPr="00053ADB">
        <w:rPr>
          <w:sz w:val="26"/>
          <w:szCs w:val="26"/>
          <w:lang w:val="uk-UA" w:eastAsia="uk-UA"/>
        </w:rPr>
        <w:t>Са</w:t>
      </w:r>
      <w:r w:rsidR="0069441F" w:rsidRPr="00053ADB">
        <w:rPr>
          <w:sz w:val="26"/>
          <w:szCs w:val="26"/>
          <w:lang w:val="uk-UA" w:eastAsia="uk-UA"/>
        </w:rPr>
        <w:t>тарової</w:t>
      </w:r>
      <w:proofErr w:type="spellEnd"/>
      <w:r w:rsidR="00161524" w:rsidRPr="00053ADB">
        <w:rPr>
          <w:sz w:val="26"/>
          <w:szCs w:val="26"/>
          <w:lang w:val="uk-UA" w:eastAsia="uk-UA"/>
        </w:rPr>
        <w:t xml:space="preserve"> </w:t>
      </w:r>
      <w:r w:rsidRPr="00053ADB">
        <w:rPr>
          <w:sz w:val="26"/>
          <w:szCs w:val="26"/>
          <w:lang w:val="uk-UA" w:eastAsia="uk-UA"/>
        </w:rPr>
        <w:t>О.</w:t>
      </w:r>
      <w:r w:rsidR="0069441F" w:rsidRPr="00053ADB">
        <w:rPr>
          <w:sz w:val="26"/>
          <w:szCs w:val="26"/>
          <w:lang w:val="uk-UA" w:eastAsia="uk-UA"/>
        </w:rPr>
        <w:t>В</w:t>
      </w:r>
      <w:r w:rsidRPr="00053ADB">
        <w:rPr>
          <w:sz w:val="26"/>
          <w:szCs w:val="26"/>
          <w:lang w:val="uk-UA" w:eastAsia="uk-UA"/>
        </w:rPr>
        <w:t xml:space="preserve">. </w:t>
      </w:r>
      <w:r w:rsidRPr="00053ADB">
        <w:rPr>
          <w:sz w:val="26"/>
          <w:szCs w:val="26"/>
          <w:shd w:val="clear" w:color="auto" w:fill="FFFFFF"/>
          <w:lang w:val="uk-UA"/>
        </w:rPr>
        <w:t xml:space="preserve">з метою уникнення обставин, які можуть </w:t>
      </w:r>
      <w:r w:rsidR="00370961" w:rsidRPr="00053ADB">
        <w:rPr>
          <w:sz w:val="26"/>
          <w:szCs w:val="26"/>
          <w:lang w:val="uk-UA"/>
        </w:rPr>
        <w:t xml:space="preserve">вплинути на середній рівень судового навантаження та доступ до правосуддя в </w:t>
      </w:r>
      <w:r w:rsidR="00370961" w:rsidRPr="00053ADB">
        <w:rPr>
          <w:sz w:val="26"/>
          <w:szCs w:val="26"/>
          <w:lang w:val="uk-UA" w:eastAsia="uk-UA"/>
        </w:rPr>
        <w:t>Ямпільському районном</w:t>
      </w:r>
      <w:r w:rsidR="00253E4B" w:rsidRPr="00053ADB">
        <w:rPr>
          <w:sz w:val="26"/>
          <w:szCs w:val="26"/>
          <w:lang w:val="uk-UA" w:eastAsia="uk-UA"/>
        </w:rPr>
        <w:t>у суді Сумської області</w:t>
      </w:r>
      <w:r w:rsidR="00370961" w:rsidRPr="00053ADB">
        <w:rPr>
          <w:sz w:val="26"/>
          <w:szCs w:val="26"/>
          <w:lang w:val="uk-UA"/>
        </w:rPr>
        <w:t>.</w:t>
      </w:r>
    </w:p>
    <w:p w:rsidR="004B2842" w:rsidRPr="00053ADB" w:rsidRDefault="004B2842" w:rsidP="00370961">
      <w:pPr>
        <w:pStyle w:val="rtejustify"/>
        <w:shd w:val="clear" w:color="auto" w:fill="FFFFFF"/>
        <w:spacing w:before="0" w:beforeAutospacing="0" w:after="0" w:afterAutospacing="0"/>
        <w:ind w:firstLine="708"/>
        <w:jc w:val="both"/>
        <w:rPr>
          <w:bCs/>
          <w:sz w:val="26"/>
          <w:szCs w:val="26"/>
          <w:lang w:val="uk-UA"/>
        </w:rPr>
      </w:pPr>
      <w:r w:rsidRPr="00053ADB">
        <w:rPr>
          <w:bCs/>
          <w:sz w:val="26"/>
          <w:szCs w:val="26"/>
          <w:lang w:val="uk-UA"/>
        </w:rPr>
        <w:t xml:space="preserve">Відповідно до абзацу першого пункту 16 розділу ІІІ Порядку в разі, якщо Вищою кваліфікаційною комісією суддів України прийнято рішення про відмову у внесенні подання про відрядження всіх суддів, які надали згоду на відрядження, Комісією може </w:t>
      </w:r>
      <w:r w:rsidRPr="00053ADB">
        <w:rPr>
          <w:bCs/>
          <w:sz w:val="26"/>
          <w:szCs w:val="26"/>
          <w:lang w:val="uk-UA"/>
        </w:rPr>
        <w:lastRenderedPageBreak/>
        <w:t>бути прийнято рішення про залишення без розгляду питання щодо внесення подання про відрядження судді або продовження строку розгляду такого питання.</w:t>
      </w:r>
    </w:p>
    <w:p w:rsidR="003C7CF9" w:rsidRPr="00053ADB" w:rsidRDefault="004B2842" w:rsidP="007777DB">
      <w:pPr>
        <w:shd w:val="clear" w:color="auto" w:fill="FFFFFF"/>
        <w:spacing w:after="0" w:line="240" w:lineRule="auto"/>
        <w:ind w:firstLine="708"/>
        <w:jc w:val="both"/>
        <w:rPr>
          <w:rFonts w:ascii="Times New Roman" w:eastAsia="Times New Roman" w:hAnsi="Times New Roman" w:cs="Times New Roman"/>
          <w:sz w:val="26"/>
          <w:szCs w:val="26"/>
          <w:lang w:eastAsia="uk-UA"/>
        </w:rPr>
      </w:pPr>
      <w:r w:rsidRPr="00053ADB">
        <w:rPr>
          <w:rFonts w:ascii="Times New Roman" w:hAnsi="Times New Roman" w:cs="Times New Roman"/>
          <w:bCs/>
          <w:sz w:val="26"/>
          <w:szCs w:val="26"/>
        </w:rPr>
        <w:t xml:space="preserve">Ураховуючи, що Комісією прийнято рішення про відмову у внесенні подання про відрядження всіх суддів, які надали згоду на відрядження до </w:t>
      </w:r>
      <w:r w:rsidR="003C7CF9" w:rsidRPr="00053ADB">
        <w:rPr>
          <w:rFonts w:ascii="Times New Roman" w:hAnsi="Times New Roman" w:cs="Times New Roman"/>
          <w:sz w:val="26"/>
          <w:szCs w:val="26"/>
        </w:rPr>
        <w:t>Шосткинського</w:t>
      </w:r>
      <w:r w:rsidRPr="00053ADB">
        <w:rPr>
          <w:rFonts w:ascii="Times New Roman" w:hAnsi="Times New Roman" w:cs="Times New Roman"/>
          <w:sz w:val="26"/>
          <w:szCs w:val="26"/>
        </w:rPr>
        <w:t xml:space="preserve"> </w:t>
      </w:r>
      <w:r w:rsidR="003C7CF9" w:rsidRPr="00053ADB">
        <w:rPr>
          <w:rFonts w:ascii="Times New Roman" w:hAnsi="Times New Roman" w:cs="Times New Roman"/>
          <w:sz w:val="26"/>
          <w:szCs w:val="26"/>
        </w:rPr>
        <w:t>міськ</w:t>
      </w:r>
      <w:r w:rsidRPr="00053ADB">
        <w:rPr>
          <w:rFonts w:ascii="Times New Roman" w:hAnsi="Times New Roman" w:cs="Times New Roman"/>
          <w:sz w:val="26"/>
          <w:szCs w:val="26"/>
        </w:rPr>
        <w:t xml:space="preserve">районного суду </w:t>
      </w:r>
      <w:r w:rsidR="003C7CF9" w:rsidRPr="00053ADB">
        <w:rPr>
          <w:rFonts w:ascii="Times New Roman" w:eastAsia="Times New Roman" w:hAnsi="Times New Roman" w:cs="Times New Roman"/>
          <w:sz w:val="26"/>
          <w:szCs w:val="26"/>
          <w:lang w:eastAsia="uk-UA"/>
        </w:rPr>
        <w:t>Сумської області</w:t>
      </w:r>
      <w:r w:rsidRPr="00053ADB">
        <w:rPr>
          <w:rFonts w:ascii="Times New Roman" w:hAnsi="Times New Roman" w:cs="Times New Roman"/>
          <w:bCs/>
          <w:sz w:val="26"/>
          <w:szCs w:val="26"/>
        </w:rPr>
        <w:t xml:space="preserve">, Комісія дійшла висновку </w:t>
      </w:r>
      <w:r w:rsidR="003C7CF9" w:rsidRPr="00053ADB">
        <w:rPr>
          <w:rFonts w:ascii="Times New Roman" w:eastAsia="Times New Roman" w:hAnsi="Times New Roman" w:cs="Times New Roman"/>
          <w:sz w:val="26"/>
          <w:szCs w:val="26"/>
          <w:lang w:eastAsia="uk-UA"/>
        </w:rPr>
        <w:t xml:space="preserve">про продовження строку розгляду питання щодо внесення подання про відрядження </w:t>
      </w:r>
      <w:r w:rsidR="00A55971" w:rsidRPr="00053ADB">
        <w:rPr>
          <w:rFonts w:ascii="Times New Roman" w:eastAsia="Times New Roman" w:hAnsi="Times New Roman" w:cs="Times New Roman"/>
          <w:sz w:val="26"/>
          <w:szCs w:val="26"/>
          <w:lang w:eastAsia="uk-UA"/>
        </w:rPr>
        <w:t>двох</w:t>
      </w:r>
      <w:r w:rsidR="003C7CF9" w:rsidRPr="00053ADB">
        <w:rPr>
          <w:rFonts w:ascii="Times New Roman" w:eastAsia="Times New Roman" w:hAnsi="Times New Roman" w:cs="Times New Roman"/>
          <w:sz w:val="26"/>
          <w:szCs w:val="26"/>
          <w:lang w:eastAsia="uk-UA"/>
        </w:rPr>
        <w:t xml:space="preserve"> суддів до </w:t>
      </w:r>
      <w:r w:rsidR="00A55971" w:rsidRPr="00053ADB">
        <w:rPr>
          <w:rFonts w:ascii="Times New Roman" w:eastAsia="Times New Roman" w:hAnsi="Times New Roman" w:cs="Times New Roman"/>
          <w:sz w:val="26"/>
          <w:szCs w:val="26"/>
          <w:lang w:eastAsia="uk-UA"/>
        </w:rPr>
        <w:t>Шосткинського міськрайонного суду Сумської області</w:t>
      </w:r>
      <w:r w:rsidR="003C7CF9" w:rsidRPr="00053ADB">
        <w:rPr>
          <w:rFonts w:ascii="Times New Roman" w:eastAsia="Times New Roman" w:hAnsi="Times New Roman" w:cs="Times New Roman"/>
          <w:sz w:val="26"/>
          <w:szCs w:val="26"/>
          <w:lang w:eastAsia="uk-UA"/>
        </w:rPr>
        <w:t xml:space="preserve"> до </w:t>
      </w:r>
      <w:r w:rsidR="00A55971" w:rsidRPr="00053ADB">
        <w:rPr>
          <w:rFonts w:ascii="Times New Roman" w:eastAsia="Times New Roman" w:hAnsi="Times New Roman" w:cs="Times New Roman"/>
          <w:sz w:val="26"/>
          <w:szCs w:val="26"/>
          <w:lang w:eastAsia="uk-UA"/>
        </w:rPr>
        <w:t>13</w:t>
      </w:r>
      <w:r w:rsidR="003C7CF9" w:rsidRPr="00053ADB">
        <w:rPr>
          <w:rFonts w:ascii="Times New Roman" w:eastAsia="Times New Roman" w:hAnsi="Times New Roman" w:cs="Times New Roman"/>
          <w:sz w:val="26"/>
          <w:szCs w:val="26"/>
          <w:lang w:eastAsia="uk-UA"/>
        </w:rPr>
        <w:t>.11.202</w:t>
      </w:r>
      <w:r w:rsidR="00A55971" w:rsidRPr="00053ADB">
        <w:rPr>
          <w:rFonts w:ascii="Times New Roman" w:eastAsia="Times New Roman" w:hAnsi="Times New Roman" w:cs="Times New Roman"/>
          <w:sz w:val="26"/>
          <w:szCs w:val="26"/>
          <w:lang w:eastAsia="uk-UA"/>
        </w:rPr>
        <w:t>4</w:t>
      </w:r>
      <w:r w:rsidR="003C7CF9" w:rsidRPr="00053ADB">
        <w:rPr>
          <w:rFonts w:ascii="Times New Roman" w:eastAsia="Times New Roman" w:hAnsi="Times New Roman" w:cs="Times New Roman"/>
          <w:sz w:val="26"/>
          <w:szCs w:val="26"/>
          <w:lang w:eastAsia="uk-UA"/>
        </w:rPr>
        <w:t>.</w:t>
      </w:r>
    </w:p>
    <w:p w:rsidR="004B2842" w:rsidRPr="00053ADB" w:rsidRDefault="004B2842" w:rsidP="007777DB">
      <w:pPr>
        <w:autoSpaceDE w:val="0"/>
        <w:autoSpaceDN w:val="0"/>
        <w:adjustRightInd w:val="0"/>
        <w:spacing w:after="0" w:line="240" w:lineRule="auto"/>
        <w:ind w:firstLine="708"/>
        <w:jc w:val="both"/>
        <w:rPr>
          <w:rFonts w:ascii="Times New Roman" w:hAnsi="Times New Roman" w:cs="Times New Roman"/>
          <w:bCs/>
          <w:sz w:val="26"/>
          <w:szCs w:val="26"/>
        </w:rPr>
      </w:pPr>
      <w:r w:rsidRPr="00053ADB">
        <w:rPr>
          <w:rFonts w:ascii="Times New Roman" w:hAnsi="Times New Roman" w:cs="Times New Roman"/>
          <w:bCs/>
          <w:sz w:val="26"/>
          <w:szCs w:val="26"/>
        </w:rPr>
        <w:t xml:space="preserve">Керуючись статтями 55, 82,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w:t>
      </w:r>
      <w:r w:rsidR="00F11D37" w:rsidRPr="00053ADB">
        <w:rPr>
          <w:rFonts w:ascii="Times New Roman" w:hAnsi="Times New Roman" w:cs="Times New Roman"/>
          <w:bCs/>
          <w:sz w:val="26"/>
          <w:szCs w:val="26"/>
        </w:rPr>
        <w:t>Вища кваліфікаційна к</w:t>
      </w:r>
      <w:r w:rsidRPr="00053ADB">
        <w:rPr>
          <w:rFonts w:ascii="Times New Roman" w:hAnsi="Times New Roman" w:cs="Times New Roman"/>
          <w:bCs/>
          <w:sz w:val="26"/>
          <w:szCs w:val="26"/>
        </w:rPr>
        <w:t>омісія</w:t>
      </w:r>
      <w:r w:rsidR="00F11D37" w:rsidRPr="00053ADB">
        <w:rPr>
          <w:rFonts w:ascii="Times New Roman" w:hAnsi="Times New Roman" w:cs="Times New Roman"/>
          <w:bCs/>
          <w:sz w:val="26"/>
          <w:szCs w:val="26"/>
        </w:rPr>
        <w:t xml:space="preserve"> суддів України</w:t>
      </w:r>
      <w:r w:rsidRPr="00053ADB">
        <w:rPr>
          <w:rFonts w:ascii="Times New Roman" w:hAnsi="Times New Roman" w:cs="Times New Roman"/>
          <w:bCs/>
          <w:sz w:val="26"/>
          <w:szCs w:val="26"/>
        </w:rPr>
        <w:t xml:space="preserve"> одноголосно </w:t>
      </w:r>
    </w:p>
    <w:p w:rsidR="004B2842" w:rsidRPr="00053ADB" w:rsidRDefault="004B2842" w:rsidP="007777DB">
      <w:pPr>
        <w:autoSpaceDE w:val="0"/>
        <w:autoSpaceDN w:val="0"/>
        <w:adjustRightInd w:val="0"/>
        <w:spacing w:after="0" w:line="240" w:lineRule="auto"/>
        <w:ind w:firstLine="708"/>
        <w:jc w:val="both"/>
        <w:rPr>
          <w:rFonts w:ascii="Times New Roman" w:hAnsi="Times New Roman" w:cs="Times New Roman"/>
          <w:bCs/>
          <w:sz w:val="26"/>
          <w:szCs w:val="26"/>
        </w:rPr>
      </w:pPr>
    </w:p>
    <w:p w:rsidR="004B2842" w:rsidRPr="00053ADB" w:rsidRDefault="004B2842" w:rsidP="007777DB">
      <w:pPr>
        <w:shd w:val="clear" w:color="auto" w:fill="FFFFFF"/>
        <w:spacing w:after="0" w:line="240" w:lineRule="auto"/>
        <w:jc w:val="center"/>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вирішила:</w:t>
      </w:r>
    </w:p>
    <w:p w:rsidR="004B2842" w:rsidRPr="00053ADB" w:rsidRDefault="004B2842" w:rsidP="007777DB">
      <w:pPr>
        <w:shd w:val="clear" w:color="auto" w:fill="FFFFFF"/>
        <w:spacing w:after="0" w:line="240" w:lineRule="auto"/>
        <w:jc w:val="center"/>
        <w:rPr>
          <w:rFonts w:ascii="Times New Roman" w:eastAsia="Times New Roman" w:hAnsi="Times New Roman" w:cs="Times New Roman"/>
          <w:sz w:val="26"/>
          <w:szCs w:val="26"/>
          <w:lang w:eastAsia="uk-UA"/>
        </w:rPr>
      </w:pPr>
    </w:p>
    <w:p w:rsidR="004B2842" w:rsidRPr="00053ADB" w:rsidRDefault="004B2842" w:rsidP="007777DB">
      <w:pPr>
        <w:pStyle w:val="a3"/>
        <w:numPr>
          <w:ilvl w:val="0"/>
          <w:numId w:val="1"/>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lang w:eastAsia="uk-UA"/>
        </w:rPr>
      </w:pPr>
      <w:r w:rsidRPr="00053ADB">
        <w:rPr>
          <w:rFonts w:ascii="Times New Roman" w:hAnsi="Times New Roman" w:cs="Times New Roman"/>
          <w:sz w:val="26"/>
          <w:szCs w:val="26"/>
          <w:shd w:val="clear" w:color="auto" w:fill="FFFFFF"/>
        </w:rPr>
        <w:t>Відмовити у внесенні подання на відрядження до</w:t>
      </w:r>
      <w:r w:rsidRPr="00053ADB">
        <w:rPr>
          <w:rFonts w:ascii="Times New Roman" w:eastAsia="Times New Roman" w:hAnsi="Times New Roman" w:cs="Times New Roman"/>
          <w:sz w:val="26"/>
          <w:szCs w:val="26"/>
          <w:lang w:eastAsia="uk-UA"/>
        </w:rPr>
        <w:t xml:space="preserve"> </w:t>
      </w:r>
      <w:r w:rsidR="00780D76" w:rsidRPr="00053ADB">
        <w:rPr>
          <w:rFonts w:ascii="Times New Roman" w:hAnsi="Times New Roman" w:cs="Times New Roman"/>
          <w:sz w:val="26"/>
          <w:szCs w:val="26"/>
        </w:rPr>
        <w:t>Шосткинського</w:t>
      </w:r>
      <w:r w:rsidRPr="00053ADB">
        <w:rPr>
          <w:rFonts w:ascii="Times New Roman" w:hAnsi="Times New Roman" w:cs="Times New Roman"/>
          <w:sz w:val="26"/>
          <w:szCs w:val="26"/>
        </w:rPr>
        <w:t xml:space="preserve"> </w:t>
      </w:r>
      <w:r w:rsidR="00780D76" w:rsidRPr="00053ADB">
        <w:rPr>
          <w:rFonts w:ascii="Times New Roman" w:hAnsi="Times New Roman" w:cs="Times New Roman"/>
          <w:sz w:val="26"/>
          <w:szCs w:val="26"/>
        </w:rPr>
        <w:t>міськ</w:t>
      </w:r>
      <w:r w:rsidRPr="00053ADB">
        <w:rPr>
          <w:rFonts w:ascii="Times New Roman" w:hAnsi="Times New Roman" w:cs="Times New Roman"/>
          <w:sz w:val="26"/>
          <w:szCs w:val="26"/>
        </w:rPr>
        <w:t xml:space="preserve">районного суду </w:t>
      </w:r>
      <w:r w:rsidR="003D3369" w:rsidRPr="00053ADB">
        <w:rPr>
          <w:rFonts w:ascii="Times New Roman" w:eastAsia="Times New Roman" w:hAnsi="Times New Roman" w:cs="Times New Roman"/>
          <w:sz w:val="26"/>
          <w:szCs w:val="26"/>
          <w:lang w:eastAsia="uk-UA"/>
        </w:rPr>
        <w:t>С</w:t>
      </w:r>
      <w:r w:rsidR="00780D76" w:rsidRPr="00053ADB">
        <w:rPr>
          <w:rFonts w:ascii="Times New Roman" w:eastAsia="Times New Roman" w:hAnsi="Times New Roman" w:cs="Times New Roman"/>
          <w:sz w:val="26"/>
          <w:szCs w:val="26"/>
          <w:lang w:eastAsia="uk-UA"/>
        </w:rPr>
        <w:t>умської області</w:t>
      </w:r>
      <w:r w:rsidRPr="00053ADB">
        <w:rPr>
          <w:rFonts w:ascii="Times New Roman" w:eastAsia="Times New Roman" w:hAnsi="Times New Roman" w:cs="Times New Roman"/>
          <w:sz w:val="26"/>
          <w:szCs w:val="26"/>
          <w:lang w:eastAsia="uk-UA"/>
        </w:rPr>
        <w:t xml:space="preserve"> судді </w:t>
      </w:r>
      <w:r w:rsidR="00780D76" w:rsidRPr="00053ADB">
        <w:rPr>
          <w:rFonts w:ascii="Times New Roman" w:hAnsi="Times New Roman" w:cs="Times New Roman"/>
          <w:sz w:val="26"/>
          <w:szCs w:val="26"/>
        </w:rPr>
        <w:t>Ямпільського</w:t>
      </w:r>
      <w:r w:rsidRPr="00053ADB">
        <w:rPr>
          <w:rFonts w:ascii="Times New Roman" w:hAnsi="Times New Roman" w:cs="Times New Roman"/>
          <w:sz w:val="26"/>
          <w:szCs w:val="26"/>
        </w:rPr>
        <w:t xml:space="preserve"> районного суду </w:t>
      </w:r>
      <w:r w:rsidR="00780D76" w:rsidRPr="00053ADB">
        <w:rPr>
          <w:rFonts w:ascii="Times New Roman" w:hAnsi="Times New Roman" w:cs="Times New Roman"/>
          <w:sz w:val="26"/>
          <w:szCs w:val="26"/>
        </w:rPr>
        <w:t>Сумської області</w:t>
      </w:r>
      <w:r w:rsidRPr="00053ADB">
        <w:rPr>
          <w:rFonts w:ascii="Times New Roman" w:hAnsi="Times New Roman" w:cs="Times New Roman"/>
          <w:sz w:val="26"/>
          <w:szCs w:val="26"/>
        </w:rPr>
        <w:t xml:space="preserve"> </w:t>
      </w:r>
      <w:proofErr w:type="spellStart"/>
      <w:r w:rsidR="00780D76" w:rsidRPr="00053ADB">
        <w:rPr>
          <w:rFonts w:ascii="Times New Roman" w:hAnsi="Times New Roman" w:cs="Times New Roman"/>
          <w:sz w:val="26"/>
          <w:szCs w:val="26"/>
        </w:rPr>
        <w:t>Сатарової</w:t>
      </w:r>
      <w:proofErr w:type="spellEnd"/>
      <w:r w:rsidR="00780D76" w:rsidRPr="00053ADB">
        <w:rPr>
          <w:rFonts w:ascii="Times New Roman" w:hAnsi="Times New Roman" w:cs="Times New Roman"/>
          <w:sz w:val="26"/>
          <w:szCs w:val="26"/>
        </w:rPr>
        <w:t xml:space="preserve"> Олени Вікторівни</w:t>
      </w:r>
      <w:r w:rsidRPr="00053ADB">
        <w:rPr>
          <w:rFonts w:ascii="Times New Roman" w:hAnsi="Times New Roman" w:cs="Times New Roman"/>
          <w:sz w:val="26"/>
          <w:szCs w:val="26"/>
        </w:rPr>
        <w:t>.</w:t>
      </w:r>
    </w:p>
    <w:p w:rsidR="003D3369" w:rsidRPr="00053ADB" w:rsidRDefault="003D3369" w:rsidP="007777DB">
      <w:pPr>
        <w:pStyle w:val="a3"/>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 xml:space="preserve">Продовжити строк розгляду питання щодо відрядження </w:t>
      </w:r>
      <w:r w:rsidR="0070591A" w:rsidRPr="00053ADB">
        <w:rPr>
          <w:rFonts w:ascii="Times New Roman" w:eastAsia="Times New Roman" w:hAnsi="Times New Roman" w:cs="Times New Roman"/>
          <w:sz w:val="26"/>
          <w:szCs w:val="26"/>
          <w:lang w:eastAsia="uk-UA"/>
        </w:rPr>
        <w:t>двох</w:t>
      </w:r>
      <w:r w:rsidRPr="00053ADB">
        <w:rPr>
          <w:rFonts w:ascii="Times New Roman" w:eastAsia="Times New Roman" w:hAnsi="Times New Roman" w:cs="Times New Roman"/>
          <w:sz w:val="26"/>
          <w:szCs w:val="26"/>
          <w:lang w:eastAsia="uk-UA"/>
        </w:rPr>
        <w:t xml:space="preserve"> суддів до </w:t>
      </w:r>
      <w:r w:rsidR="0070591A" w:rsidRPr="00053ADB">
        <w:rPr>
          <w:rFonts w:ascii="Times New Roman" w:hAnsi="Times New Roman" w:cs="Times New Roman"/>
          <w:sz w:val="26"/>
          <w:szCs w:val="26"/>
        </w:rPr>
        <w:t xml:space="preserve">Шосткинського міськрайонного суду </w:t>
      </w:r>
      <w:r w:rsidR="0070591A" w:rsidRPr="00053ADB">
        <w:rPr>
          <w:rFonts w:ascii="Times New Roman" w:eastAsia="Times New Roman" w:hAnsi="Times New Roman" w:cs="Times New Roman"/>
          <w:sz w:val="26"/>
          <w:szCs w:val="26"/>
          <w:lang w:eastAsia="uk-UA"/>
        </w:rPr>
        <w:t xml:space="preserve">Сумської області </w:t>
      </w:r>
      <w:r w:rsidRPr="00053ADB">
        <w:rPr>
          <w:rFonts w:ascii="Times New Roman" w:eastAsia="Times New Roman" w:hAnsi="Times New Roman" w:cs="Times New Roman"/>
          <w:sz w:val="26"/>
          <w:szCs w:val="26"/>
          <w:lang w:eastAsia="uk-UA"/>
        </w:rPr>
        <w:t xml:space="preserve">до </w:t>
      </w:r>
      <w:r w:rsidR="0070591A" w:rsidRPr="00053ADB">
        <w:rPr>
          <w:rFonts w:ascii="Times New Roman" w:eastAsia="Times New Roman" w:hAnsi="Times New Roman" w:cs="Times New Roman"/>
          <w:sz w:val="26"/>
          <w:szCs w:val="26"/>
          <w:lang w:eastAsia="uk-UA"/>
        </w:rPr>
        <w:t>13</w:t>
      </w:r>
      <w:r w:rsidRPr="00053ADB">
        <w:rPr>
          <w:rFonts w:ascii="Times New Roman" w:eastAsia="Times New Roman" w:hAnsi="Times New Roman" w:cs="Times New Roman"/>
          <w:sz w:val="26"/>
          <w:szCs w:val="26"/>
          <w:lang w:eastAsia="uk-UA"/>
        </w:rPr>
        <w:t>.11.202</w:t>
      </w:r>
      <w:r w:rsidR="0070591A" w:rsidRPr="00053ADB">
        <w:rPr>
          <w:rFonts w:ascii="Times New Roman" w:eastAsia="Times New Roman" w:hAnsi="Times New Roman" w:cs="Times New Roman"/>
          <w:sz w:val="26"/>
          <w:szCs w:val="26"/>
          <w:lang w:eastAsia="uk-UA"/>
        </w:rPr>
        <w:t>4</w:t>
      </w:r>
      <w:r w:rsidRPr="00053ADB">
        <w:rPr>
          <w:rFonts w:ascii="Times New Roman" w:eastAsia="Times New Roman" w:hAnsi="Times New Roman" w:cs="Times New Roman"/>
          <w:sz w:val="26"/>
          <w:szCs w:val="26"/>
          <w:lang w:eastAsia="uk-UA"/>
        </w:rPr>
        <w:t>.</w:t>
      </w:r>
    </w:p>
    <w:p w:rsidR="004B2842" w:rsidRPr="00053ADB" w:rsidRDefault="004B2842" w:rsidP="007777DB">
      <w:pPr>
        <w:shd w:val="clear" w:color="auto" w:fill="FFFFFF"/>
        <w:tabs>
          <w:tab w:val="left" w:pos="7088"/>
        </w:tabs>
        <w:spacing w:after="0" w:line="240" w:lineRule="auto"/>
        <w:jc w:val="both"/>
        <w:rPr>
          <w:rFonts w:ascii="Times New Roman" w:eastAsia="Times New Roman" w:hAnsi="Times New Roman" w:cs="Times New Roman"/>
          <w:sz w:val="26"/>
          <w:szCs w:val="26"/>
          <w:lang w:eastAsia="uk-UA"/>
        </w:rPr>
      </w:pPr>
    </w:p>
    <w:p w:rsidR="004B2842" w:rsidRPr="00053ADB" w:rsidRDefault="004B2842" w:rsidP="007777DB">
      <w:pPr>
        <w:shd w:val="clear" w:color="auto" w:fill="FFFFFF"/>
        <w:tabs>
          <w:tab w:val="left" w:pos="7797"/>
        </w:tabs>
        <w:spacing w:after="0" w:line="240" w:lineRule="auto"/>
        <w:ind w:right="-1"/>
        <w:jc w:val="both"/>
        <w:rPr>
          <w:rFonts w:ascii="Times New Roman" w:hAnsi="Times New Roman" w:cs="Times New Roman"/>
          <w:sz w:val="26"/>
          <w:szCs w:val="26"/>
        </w:rPr>
      </w:pPr>
    </w:p>
    <w:p w:rsidR="004B2842" w:rsidRPr="00053ADB" w:rsidRDefault="004B2842"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Головуючий</w:t>
      </w:r>
      <w:r w:rsidR="00ED0F4A" w:rsidRPr="00053ADB">
        <w:rPr>
          <w:rFonts w:ascii="Times New Roman" w:eastAsia="Times New Roman" w:hAnsi="Times New Roman" w:cs="Times New Roman"/>
          <w:sz w:val="26"/>
          <w:szCs w:val="26"/>
          <w:lang w:eastAsia="uk-UA"/>
        </w:rPr>
        <w:tab/>
      </w:r>
      <w:r w:rsidRPr="00053ADB">
        <w:rPr>
          <w:rFonts w:ascii="Times New Roman" w:eastAsia="Times New Roman" w:hAnsi="Times New Roman" w:cs="Times New Roman"/>
          <w:sz w:val="26"/>
          <w:szCs w:val="26"/>
          <w:lang w:eastAsia="uk-UA"/>
        </w:rPr>
        <w:t>Андрій ПАСІЧНИК</w:t>
      </w:r>
    </w:p>
    <w:p w:rsidR="00E625F0" w:rsidRPr="00053ADB" w:rsidRDefault="00E625F0"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p>
    <w:p w:rsidR="004B2842" w:rsidRPr="00053ADB" w:rsidRDefault="00ED0F4A"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Члени Комісії:</w:t>
      </w:r>
      <w:r w:rsidRPr="00053ADB">
        <w:rPr>
          <w:rFonts w:ascii="Times New Roman" w:eastAsia="Times New Roman" w:hAnsi="Times New Roman" w:cs="Times New Roman"/>
          <w:sz w:val="26"/>
          <w:szCs w:val="26"/>
          <w:lang w:eastAsia="uk-UA"/>
        </w:rPr>
        <w:tab/>
      </w:r>
      <w:r w:rsidR="004B2842" w:rsidRPr="00053ADB">
        <w:rPr>
          <w:rFonts w:ascii="Times New Roman" w:eastAsia="Times New Roman" w:hAnsi="Times New Roman" w:cs="Times New Roman"/>
          <w:sz w:val="26"/>
          <w:szCs w:val="26"/>
          <w:lang w:eastAsia="uk-UA"/>
        </w:rPr>
        <w:t>Людмила ВОЛКОВА</w:t>
      </w:r>
    </w:p>
    <w:p w:rsidR="00E625F0" w:rsidRPr="00053ADB" w:rsidRDefault="00E625F0"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p>
    <w:p w:rsidR="004B2842" w:rsidRPr="00053ADB" w:rsidRDefault="00ED0F4A"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ab/>
      </w:r>
      <w:r w:rsidR="004B2842" w:rsidRPr="00053ADB">
        <w:rPr>
          <w:rFonts w:ascii="Times New Roman" w:eastAsia="Times New Roman" w:hAnsi="Times New Roman" w:cs="Times New Roman"/>
          <w:sz w:val="26"/>
          <w:szCs w:val="26"/>
          <w:lang w:eastAsia="uk-UA"/>
        </w:rPr>
        <w:t>Ярослав ДУХ</w:t>
      </w:r>
    </w:p>
    <w:p w:rsidR="008D0B43" w:rsidRPr="00053ADB" w:rsidRDefault="008D0B43"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p>
    <w:p w:rsidR="004B2842" w:rsidRPr="00053ADB" w:rsidRDefault="00ED0F4A"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ab/>
      </w:r>
      <w:r w:rsidR="004B2842" w:rsidRPr="00053ADB">
        <w:rPr>
          <w:rFonts w:ascii="Times New Roman" w:eastAsia="Times New Roman" w:hAnsi="Times New Roman" w:cs="Times New Roman"/>
          <w:sz w:val="26"/>
          <w:szCs w:val="26"/>
          <w:lang w:eastAsia="uk-UA"/>
        </w:rPr>
        <w:t>Роман КИДИСЮК</w:t>
      </w:r>
    </w:p>
    <w:p w:rsidR="00E625F0" w:rsidRPr="00053ADB" w:rsidRDefault="00E625F0"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p>
    <w:p w:rsidR="004B2842" w:rsidRPr="00053ADB" w:rsidRDefault="00ED0F4A"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ab/>
      </w:r>
      <w:r w:rsidR="004B2842" w:rsidRPr="00053ADB">
        <w:rPr>
          <w:rFonts w:ascii="Times New Roman" w:eastAsia="Times New Roman" w:hAnsi="Times New Roman" w:cs="Times New Roman"/>
          <w:sz w:val="26"/>
          <w:szCs w:val="26"/>
          <w:lang w:eastAsia="uk-UA"/>
        </w:rPr>
        <w:t>Олег КОЛІУШ</w:t>
      </w:r>
    </w:p>
    <w:p w:rsidR="00E625F0" w:rsidRPr="00053ADB" w:rsidRDefault="00E625F0"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p>
    <w:p w:rsidR="004B2842" w:rsidRPr="00053ADB" w:rsidRDefault="00ED0F4A"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ab/>
      </w:r>
      <w:r w:rsidR="004B2842" w:rsidRPr="00053ADB">
        <w:rPr>
          <w:rFonts w:ascii="Times New Roman" w:eastAsia="Times New Roman" w:hAnsi="Times New Roman" w:cs="Times New Roman"/>
          <w:sz w:val="26"/>
          <w:szCs w:val="26"/>
          <w:lang w:eastAsia="uk-UA"/>
        </w:rPr>
        <w:t>Роман САБОДАШ</w:t>
      </w:r>
    </w:p>
    <w:p w:rsidR="00E625F0" w:rsidRPr="00053ADB" w:rsidRDefault="00E625F0"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p>
    <w:p w:rsidR="00ED0F4A" w:rsidRPr="00053ADB" w:rsidRDefault="00ED0F4A"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ab/>
        <w:t>Руслан СИДОРОВИЧ</w:t>
      </w:r>
    </w:p>
    <w:p w:rsidR="00E625F0" w:rsidRPr="00053ADB" w:rsidRDefault="00E625F0"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p>
    <w:p w:rsidR="004B2842" w:rsidRPr="00053ADB" w:rsidRDefault="009133D0" w:rsidP="007777DB">
      <w:pPr>
        <w:shd w:val="clear" w:color="auto" w:fill="FFFFFF"/>
        <w:tabs>
          <w:tab w:val="left" w:pos="7371"/>
        </w:tabs>
        <w:spacing w:after="0" w:line="240" w:lineRule="auto"/>
        <w:jc w:val="both"/>
        <w:rPr>
          <w:rFonts w:ascii="Times New Roman" w:eastAsia="Times New Roman" w:hAnsi="Times New Roman" w:cs="Times New Roman"/>
          <w:sz w:val="26"/>
          <w:szCs w:val="26"/>
          <w:lang w:eastAsia="uk-UA"/>
        </w:rPr>
      </w:pPr>
      <w:r w:rsidRPr="00053ADB">
        <w:rPr>
          <w:rFonts w:ascii="Times New Roman" w:eastAsia="Times New Roman" w:hAnsi="Times New Roman" w:cs="Times New Roman"/>
          <w:sz w:val="26"/>
          <w:szCs w:val="26"/>
          <w:lang w:eastAsia="uk-UA"/>
        </w:rPr>
        <w:tab/>
      </w:r>
      <w:r w:rsidR="004B2842" w:rsidRPr="00053ADB">
        <w:rPr>
          <w:rFonts w:ascii="Times New Roman" w:eastAsia="Times New Roman" w:hAnsi="Times New Roman" w:cs="Times New Roman"/>
          <w:sz w:val="26"/>
          <w:szCs w:val="26"/>
          <w:lang w:eastAsia="uk-UA"/>
        </w:rPr>
        <w:t>Сергій ЧУМАК</w:t>
      </w:r>
    </w:p>
    <w:sectPr w:rsidR="004B2842" w:rsidRPr="00053ADB" w:rsidSect="007777DB">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79E7" w:rsidRDefault="004179E7">
      <w:pPr>
        <w:spacing w:after="0" w:line="240" w:lineRule="auto"/>
      </w:pPr>
      <w:r>
        <w:separator/>
      </w:r>
    </w:p>
  </w:endnote>
  <w:endnote w:type="continuationSeparator" w:id="0">
    <w:p w:rsidR="004179E7" w:rsidRDefault="0041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79E7" w:rsidRDefault="004179E7">
      <w:pPr>
        <w:spacing w:after="0" w:line="240" w:lineRule="auto"/>
      </w:pPr>
      <w:r>
        <w:separator/>
      </w:r>
    </w:p>
  </w:footnote>
  <w:footnote w:type="continuationSeparator" w:id="0">
    <w:p w:rsidR="004179E7" w:rsidRDefault="00417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368083"/>
      <w:docPartObj>
        <w:docPartGallery w:val="Page Numbers (Top of Page)"/>
        <w:docPartUnique/>
      </w:docPartObj>
    </w:sdtPr>
    <w:sdtEndPr/>
    <w:sdtContent>
      <w:p w:rsidR="00CF0574" w:rsidRDefault="009130EE">
        <w:pPr>
          <w:pStyle w:val="a4"/>
          <w:jc w:val="center"/>
        </w:pPr>
        <w:r>
          <w:fldChar w:fldCharType="begin"/>
        </w:r>
        <w:r>
          <w:instrText>PAGE   \* MERGEFORMAT</w:instrText>
        </w:r>
        <w:r>
          <w:fldChar w:fldCharType="separate"/>
        </w:r>
        <w:r w:rsidR="00BC3833">
          <w:rPr>
            <w:noProof/>
          </w:rPr>
          <w:t>4</w:t>
        </w:r>
        <w:r>
          <w:fldChar w:fldCharType="end"/>
        </w:r>
      </w:p>
    </w:sdtContent>
  </w:sdt>
  <w:p w:rsidR="00CF0574" w:rsidRDefault="00053A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661DA"/>
    <w:multiLevelType w:val="hybridMultilevel"/>
    <w:tmpl w:val="57AE0344"/>
    <w:lvl w:ilvl="0" w:tplc="3F4CD600">
      <w:start w:val="1"/>
      <w:numFmt w:val="decimal"/>
      <w:lvlText w:val="%1."/>
      <w:lvlJc w:val="left"/>
      <w:pPr>
        <w:ind w:left="1069" w:hanging="360"/>
      </w:pPr>
      <w:rPr>
        <w:rFonts w:eastAsiaTheme="minorHAnsi"/>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B8"/>
    <w:rsid w:val="00053ADB"/>
    <w:rsid w:val="0007102E"/>
    <w:rsid w:val="00087AB8"/>
    <w:rsid w:val="0009119B"/>
    <w:rsid w:val="00104EFC"/>
    <w:rsid w:val="00161524"/>
    <w:rsid w:val="001E704A"/>
    <w:rsid w:val="00215319"/>
    <w:rsid w:val="00253E4B"/>
    <w:rsid w:val="002F02F3"/>
    <w:rsid w:val="002F43CA"/>
    <w:rsid w:val="00307A18"/>
    <w:rsid w:val="00363AE2"/>
    <w:rsid w:val="00370961"/>
    <w:rsid w:val="0039650C"/>
    <w:rsid w:val="003C7CF9"/>
    <w:rsid w:val="003D3369"/>
    <w:rsid w:val="003E67E6"/>
    <w:rsid w:val="003F0718"/>
    <w:rsid w:val="0040433D"/>
    <w:rsid w:val="00415174"/>
    <w:rsid w:val="004179E7"/>
    <w:rsid w:val="004359EA"/>
    <w:rsid w:val="00450C62"/>
    <w:rsid w:val="00464B2C"/>
    <w:rsid w:val="004831A2"/>
    <w:rsid w:val="00493CC6"/>
    <w:rsid w:val="004A0AEA"/>
    <w:rsid w:val="004B2842"/>
    <w:rsid w:val="004B7073"/>
    <w:rsid w:val="00500BEE"/>
    <w:rsid w:val="00527EF6"/>
    <w:rsid w:val="00584F7F"/>
    <w:rsid w:val="005B174B"/>
    <w:rsid w:val="005F0E8D"/>
    <w:rsid w:val="00656664"/>
    <w:rsid w:val="00667D2E"/>
    <w:rsid w:val="006850FF"/>
    <w:rsid w:val="0069441F"/>
    <w:rsid w:val="006D723D"/>
    <w:rsid w:val="00703450"/>
    <w:rsid w:val="0070591A"/>
    <w:rsid w:val="007624EA"/>
    <w:rsid w:val="007765DE"/>
    <w:rsid w:val="007777DB"/>
    <w:rsid w:val="00780D76"/>
    <w:rsid w:val="00794520"/>
    <w:rsid w:val="007B16CE"/>
    <w:rsid w:val="008C48A8"/>
    <w:rsid w:val="008D0B43"/>
    <w:rsid w:val="008E2859"/>
    <w:rsid w:val="008E5B2B"/>
    <w:rsid w:val="009130EE"/>
    <w:rsid w:val="009133D0"/>
    <w:rsid w:val="00965D1A"/>
    <w:rsid w:val="009A4B84"/>
    <w:rsid w:val="009E6F71"/>
    <w:rsid w:val="00A22DA8"/>
    <w:rsid w:val="00A303B6"/>
    <w:rsid w:val="00A55971"/>
    <w:rsid w:val="00AC3947"/>
    <w:rsid w:val="00AC55C3"/>
    <w:rsid w:val="00AE36B7"/>
    <w:rsid w:val="00B324A1"/>
    <w:rsid w:val="00B51C2D"/>
    <w:rsid w:val="00BC3833"/>
    <w:rsid w:val="00BD4252"/>
    <w:rsid w:val="00BD7F8A"/>
    <w:rsid w:val="00BE4D3A"/>
    <w:rsid w:val="00CD044C"/>
    <w:rsid w:val="00CF71B6"/>
    <w:rsid w:val="00D00188"/>
    <w:rsid w:val="00D21CE6"/>
    <w:rsid w:val="00D350B4"/>
    <w:rsid w:val="00D866E2"/>
    <w:rsid w:val="00D94C21"/>
    <w:rsid w:val="00DC71B9"/>
    <w:rsid w:val="00DE02F3"/>
    <w:rsid w:val="00DF75EA"/>
    <w:rsid w:val="00E31616"/>
    <w:rsid w:val="00E4325F"/>
    <w:rsid w:val="00E625F0"/>
    <w:rsid w:val="00EA12C4"/>
    <w:rsid w:val="00ED0F4A"/>
    <w:rsid w:val="00EE30AD"/>
    <w:rsid w:val="00F11D37"/>
    <w:rsid w:val="00F43B37"/>
    <w:rsid w:val="00F72E92"/>
    <w:rsid w:val="00FA1778"/>
    <w:rsid w:val="00FA79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887A"/>
  <w15:chartTrackingRefBased/>
  <w15:docId w15:val="{E8193005-F3F5-4F42-AFBF-5326B2F3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84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842"/>
    <w:pPr>
      <w:ind w:left="720"/>
      <w:contextualSpacing/>
    </w:pPr>
  </w:style>
  <w:style w:type="paragraph" w:customStyle="1" w:styleId="rtejustify">
    <w:name w:val="rtejustify"/>
    <w:basedOn w:val="a"/>
    <w:rsid w:val="004B28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4B2842"/>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4B2842"/>
  </w:style>
  <w:style w:type="paragraph" w:styleId="a6">
    <w:name w:val="Balloon Text"/>
    <w:basedOn w:val="a"/>
    <w:link w:val="a7"/>
    <w:uiPriority w:val="99"/>
    <w:semiHidden/>
    <w:unhideWhenUsed/>
    <w:rsid w:val="009A4B8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9A4B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35576">
      <w:bodyDiv w:val="1"/>
      <w:marLeft w:val="0"/>
      <w:marRight w:val="0"/>
      <w:marTop w:val="0"/>
      <w:marBottom w:val="0"/>
      <w:divBdr>
        <w:top w:val="none" w:sz="0" w:space="0" w:color="auto"/>
        <w:left w:val="none" w:sz="0" w:space="0" w:color="auto"/>
        <w:bottom w:val="none" w:sz="0" w:space="0" w:color="auto"/>
        <w:right w:val="none" w:sz="0" w:space="0" w:color="auto"/>
      </w:divBdr>
    </w:div>
    <w:div w:id="8620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6543</Words>
  <Characters>3731</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Проботюк Альона Сергіївна</dc:creator>
  <cp:keywords/>
  <dc:description/>
  <cp:lastModifiedBy>Власенко Наталія Євгеніївна</cp:lastModifiedBy>
  <cp:revision>3</cp:revision>
  <cp:lastPrinted>2024-10-17T12:10:00Z</cp:lastPrinted>
  <dcterms:created xsi:type="dcterms:W3CDTF">2024-10-21T10:21:00Z</dcterms:created>
  <dcterms:modified xsi:type="dcterms:W3CDTF">2024-10-21T14:39:00Z</dcterms:modified>
</cp:coreProperties>
</file>