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C1" w:rsidRPr="00526D94" w:rsidRDefault="00A7047D" w:rsidP="00750099">
      <w:pPr>
        <w:pBdr>
          <w:top w:val="nil"/>
          <w:left w:val="nil"/>
          <w:bottom w:val="nil"/>
          <w:right w:val="nil"/>
          <w:between w:val="nil"/>
        </w:pBdr>
        <w:spacing w:line="240" w:lineRule="auto"/>
        <w:ind w:leftChars="0" w:left="0" w:right="141" w:firstLineChars="0" w:firstLine="0"/>
        <w:jc w:val="center"/>
        <w:rPr>
          <w:color w:val="000000"/>
          <w:sz w:val="28"/>
          <w:szCs w:val="28"/>
          <w:lang w:val="uk-UA"/>
        </w:rPr>
      </w:pPr>
      <w:r w:rsidRPr="00526D94">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BC56EB" w:rsidRDefault="00F204C1">
      <w:pPr>
        <w:pBdr>
          <w:top w:val="nil"/>
          <w:left w:val="nil"/>
          <w:bottom w:val="nil"/>
          <w:right w:val="nil"/>
          <w:between w:val="nil"/>
        </w:pBdr>
        <w:spacing w:line="240" w:lineRule="auto"/>
        <w:ind w:left="1" w:right="57" w:hanging="3"/>
        <w:jc w:val="center"/>
        <w:rPr>
          <w:color w:val="000000"/>
          <w:sz w:val="27"/>
          <w:szCs w:val="27"/>
          <w:lang w:val="uk-UA"/>
        </w:rPr>
      </w:pPr>
    </w:p>
    <w:p w:rsidR="00F204C1" w:rsidRPr="00BC56EB" w:rsidRDefault="0035795F" w:rsidP="00A83DBE">
      <w:pPr>
        <w:pBdr>
          <w:top w:val="nil"/>
          <w:left w:val="nil"/>
          <w:bottom w:val="nil"/>
          <w:right w:val="nil"/>
          <w:between w:val="nil"/>
        </w:pBdr>
        <w:shd w:val="clear" w:color="auto" w:fill="FFFFFF"/>
        <w:spacing w:line="240" w:lineRule="auto"/>
        <w:ind w:leftChars="-60" w:left="-141" w:hanging="3"/>
        <w:jc w:val="both"/>
        <w:rPr>
          <w:color w:val="000000"/>
          <w:sz w:val="27"/>
          <w:szCs w:val="27"/>
          <w:lang w:val="uk-UA"/>
        </w:rPr>
      </w:pPr>
      <w:r w:rsidRPr="00BC56EB">
        <w:rPr>
          <w:color w:val="000000"/>
          <w:sz w:val="27"/>
          <w:szCs w:val="27"/>
          <w:lang w:val="uk-UA"/>
        </w:rPr>
        <w:t>30</w:t>
      </w:r>
      <w:r w:rsidR="00A7047D" w:rsidRPr="00BC56EB">
        <w:rPr>
          <w:color w:val="000000"/>
          <w:sz w:val="27"/>
          <w:szCs w:val="27"/>
          <w:lang w:val="uk-UA"/>
        </w:rPr>
        <w:t xml:space="preserve"> </w:t>
      </w:r>
      <w:r w:rsidRPr="00BC56EB">
        <w:rPr>
          <w:color w:val="000000"/>
          <w:sz w:val="27"/>
          <w:szCs w:val="27"/>
          <w:lang w:val="uk-UA"/>
        </w:rPr>
        <w:t>квіт</w:t>
      </w:r>
      <w:r w:rsidR="00A7047D" w:rsidRPr="00BC56EB">
        <w:rPr>
          <w:color w:val="000000"/>
          <w:sz w:val="27"/>
          <w:szCs w:val="27"/>
          <w:lang w:val="uk-UA"/>
        </w:rPr>
        <w:t>ня 2024 року</w:t>
      </w:r>
      <w:r w:rsidR="00A7047D" w:rsidRPr="00BC56EB">
        <w:rPr>
          <w:color w:val="000000"/>
          <w:sz w:val="27"/>
          <w:szCs w:val="27"/>
          <w:lang w:val="uk-UA"/>
        </w:rPr>
        <w:tab/>
      </w:r>
      <w:r w:rsidR="00A7047D" w:rsidRPr="00BC56EB">
        <w:rPr>
          <w:color w:val="000000"/>
          <w:sz w:val="27"/>
          <w:szCs w:val="27"/>
          <w:lang w:val="uk-UA"/>
        </w:rPr>
        <w:tab/>
      </w:r>
      <w:r w:rsidR="00A7047D" w:rsidRPr="00BC56EB">
        <w:rPr>
          <w:color w:val="000000"/>
          <w:sz w:val="27"/>
          <w:szCs w:val="27"/>
          <w:lang w:val="uk-UA"/>
        </w:rPr>
        <w:tab/>
      </w:r>
      <w:r w:rsidR="00A7047D" w:rsidRPr="00BC56EB">
        <w:rPr>
          <w:color w:val="000000"/>
          <w:sz w:val="27"/>
          <w:szCs w:val="27"/>
          <w:lang w:val="uk-UA"/>
        </w:rPr>
        <w:tab/>
      </w:r>
      <w:r w:rsidR="00A7047D" w:rsidRPr="00BC56EB">
        <w:rPr>
          <w:color w:val="000000"/>
          <w:sz w:val="27"/>
          <w:szCs w:val="27"/>
          <w:lang w:val="uk-UA"/>
        </w:rPr>
        <w:tab/>
      </w:r>
      <w:r w:rsidR="00A7047D" w:rsidRPr="00BC56EB">
        <w:rPr>
          <w:color w:val="000000"/>
          <w:sz w:val="27"/>
          <w:szCs w:val="27"/>
          <w:lang w:val="uk-UA"/>
        </w:rPr>
        <w:tab/>
      </w:r>
      <w:r w:rsidR="00A7047D" w:rsidRPr="00BC56EB">
        <w:rPr>
          <w:color w:val="000000"/>
          <w:sz w:val="27"/>
          <w:szCs w:val="27"/>
          <w:lang w:val="uk-UA"/>
        </w:rPr>
        <w:tab/>
      </w:r>
      <w:r w:rsidR="00A7047D" w:rsidRPr="00BC56EB">
        <w:rPr>
          <w:color w:val="000000"/>
          <w:sz w:val="27"/>
          <w:szCs w:val="27"/>
          <w:lang w:val="uk-UA"/>
        </w:rPr>
        <w:tab/>
      </w:r>
      <w:r w:rsidR="00C1364A" w:rsidRPr="00C1364A">
        <w:rPr>
          <w:color w:val="000000"/>
          <w:sz w:val="27"/>
          <w:szCs w:val="27"/>
        </w:rPr>
        <w:tab/>
      </w:r>
      <w:r w:rsidR="00C1364A" w:rsidRPr="00C1364A">
        <w:rPr>
          <w:color w:val="000000"/>
          <w:sz w:val="27"/>
          <w:szCs w:val="27"/>
        </w:rPr>
        <w:tab/>
      </w:r>
      <w:r w:rsidR="00A7047D" w:rsidRPr="00BC56EB">
        <w:rPr>
          <w:color w:val="000000"/>
          <w:sz w:val="27"/>
          <w:szCs w:val="27"/>
          <w:lang w:val="uk-UA"/>
        </w:rPr>
        <w:t>м. Київ</w:t>
      </w:r>
    </w:p>
    <w:p w:rsidR="00F204C1" w:rsidRPr="00BC56EB" w:rsidRDefault="00F204C1" w:rsidP="00A83DBE">
      <w:pPr>
        <w:pBdr>
          <w:top w:val="nil"/>
          <w:left w:val="nil"/>
          <w:bottom w:val="nil"/>
          <w:right w:val="nil"/>
          <w:between w:val="nil"/>
        </w:pBdr>
        <w:shd w:val="clear" w:color="auto" w:fill="FFFFFF"/>
        <w:spacing w:line="240" w:lineRule="auto"/>
        <w:ind w:leftChars="-60" w:left="-141" w:hanging="3"/>
        <w:jc w:val="both"/>
        <w:rPr>
          <w:color w:val="000000"/>
          <w:sz w:val="27"/>
          <w:szCs w:val="27"/>
          <w:lang w:val="uk-UA"/>
        </w:rPr>
      </w:pPr>
    </w:p>
    <w:p w:rsidR="00F204C1" w:rsidRPr="00C1364A" w:rsidRDefault="00A7047D" w:rsidP="00A83DBE">
      <w:pPr>
        <w:pBdr>
          <w:top w:val="nil"/>
          <w:left w:val="nil"/>
          <w:bottom w:val="nil"/>
          <w:right w:val="nil"/>
          <w:between w:val="nil"/>
        </w:pBdr>
        <w:shd w:val="clear" w:color="auto" w:fill="FFFFFF"/>
        <w:spacing w:line="240" w:lineRule="auto"/>
        <w:ind w:leftChars="-60" w:left="-141" w:right="134" w:hanging="3"/>
        <w:jc w:val="center"/>
        <w:rPr>
          <w:color w:val="000000"/>
          <w:sz w:val="27"/>
          <w:szCs w:val="27"/>
          <w:u w:val="single"/>
          <w:lang w:val="uk-UA"/>
        </w:rPr>
      </w:pPr>
      <w:r w:rsidRPr="00BC56EB">
        <w:rPr>
          <w:color w:val="000000"/>
          <w:sz w:val="27"/>
          <w:szCs w:val="27"/>
          <w:lang w:val="uk-UA"/>
        </w:rPr>
        <w:t xml:space="preserve">Р І Ш Е Н </w:t>
      </w:r>
      <w:proofErr w:type="spellStart"/>
      <w:r w:rsidRPr="00BC56EB">
        <w:rPr>
          <w:color w:val="000000"/>
          <w:sz w:val="27"/>
          <w:szCs w:val="27"/>
          <w:lang w:val="uk-UA"/>
        </w:rPr>
        <w:t>Н</w:t>
      </w:r>
      <w:proofErr w:type="spellEnd"/>
      <w:r w:rsidRPr="00BC56EB">
        <w:rPr>
          <w:color w:val="000000"/>
          <w:sz w:val="27"/>
          <w:szCs w:val="27"/>
          <w:lang w:val="uk-UA"/>
        </w:rPr>
        <w:t xml:space="preserve"> Я  № </w:t>
      </w:r>
      <w:r w:rsidR="00C1364A">
        <w:rPr>
          <w:color w:val="000000"/>
          <w:sz w:val="27"/>
          <w:szCs w:val="27"/>
          <w:u w:val="single"/>
          <w:lang w:val="en-US"/>
        </w:rPr>
        <w:t>5</w:t>
      </w:r>
      <w:r w:rsidR="00C1364A">
        <w:rPr>
          <w:color w:val="000000"/>
          <w:sz w:val="27"/>
          <w:szCs w:val="27"/>
          <w:u w:val="single"/>
          <w:lang w:val="uk-UA"/>
        </w:rPr>
        <w:t>/вс-24</w:t>
      </w:r>
    </w:p>
    <w:p w:rsidR="00F204C1" w:rsidRPr="00526D94" w:rsidRDefault="00F204C1" w:rsidP="00A83DBE">
      <w:pPr>
        <w:pBdr>
          <w:top w:val="nil"/>
          <w:left w:val="nil"/>
          <w:bottom w:val="nil"/>
          <w:right w:val="nil"/>
          <w:between w:val="nil"/>
        </w:pBdr>
        <w:shd w:val="clear" w:color="auto" w:fill="FFFFFF"/>
        <w:tabs>
          <w:tab w:val="left" w:pos="567"/>
        </w:tabs>
        <w:spacing w:line="240" w:lineRule="auto"/>
        <w:ind w:leftChars="-60" w:left="-141" w:right="-1" w:hanging="3"/>
        <w:jc w:val="both"/>
        <w:rPr>
          <w:color w:val="000000"/>
          <w:sz w:val="26"/>
          <w:szCs w:val="26"/>
          <w:lang w:val="uk-UA"/>
        </w:rPr>
      </w:pPr>
    </w:p>
    <w:p w:rsidR="00F204C1" w:rsidRPr="00BC56EB" w:rsidRDefault="00A7047D" w:rsidP="00A83DBE">
      <w:pPr>
        <w:pBdr>
          <w:top w:val="nil"/>
          <w:left w:val="nil"/>
          <w:bottom w:val="nil"/>
          <w:right w:val="nil"/>
          <w:between w:val="nil"/>
        </w:pBdr>
        <w:shd w:val="clear" w:color="auto" w:fill="FFFFFF"/>
        <w:tabs>
          <w:tab w:val="left" w:pos="567"/>
        </w:tabs>
        <w:spacing w:line="240" w:lineRule="auto"/>
        <w:ind w:leftChars="-60" w:left="-141" w:right="-1" w:hanging="3"/>
        <w:jc w:val="both"/>
        <w:rPr>
          <w:color w:val="000000"/>
          <w:sz w:val="27"/>
          <w:szCs w:val="27"/>
          <w:lang w:val="uk-UA"/>
        </w:rPr>
      </w:pPr>
      <w:r w:rsidRPr="00BC56EB">
        <w:rPr>
          <w:color w:val="000000"/>
          <w:sz w:val="27"/>
          <w:szCs w:val="27"/>
          <w:lang w:val="uk-UA"/>
        </w:rPr>
        <w:t>Вища кваліфікаційна комісія суддів України у складі колегії:</w:t>
      </w:r>
    </w:p>
    <w:p w:rsidR="00F204C1" w:rsidRPr="00BC56EB" w:rsidRDefault="00F204C1" w:rsidP="00A83DBE">
      <w:pPr>
        <w:pBdr>
          <w:top w:val="nil"/>
          <w:left w:val="nil"/>
          <w:bottom w:val="nil"/>
          <w:right w:val="nil"/>
          <w:between w:val="nil"/>
        </w:pBdr>
        <w:shd w:val="clear" w:color="auto" w:fill="FFFFFF"/>
        <w:spacing w:line="240" w:lineRule="auto"/>
        <w:ind w:leftChars="-60" w:left="-141" w:right="134" w:hanging="3"/>
        <w:jc w:val="both"/>
        <w:rPr>
          <w:color w:val="000000"/>
          <w:sz w:val="27"/>
          <w:szCs w:val="27"/>
          <w:lang w:val="uk-UA"/>
        </w:rPr>
      </w:pPr>
    </w:p>
    <w:p w:rsidR="0035795F" w:rsidRPr="00BC56EB" w:rsidRDefault="0035795F" w:rsidP="00A83DBE">
      <w:pPr>
        <w:pBdr>
          <w:top w:val="nil"/>
          <w:left w:val="nil"/>
          <w:bottom w:val="nil"/>
          <w:right w:val="nil"/>
          <w:between w:val="nil"/>
        </w:pBdr>
        <w:shd w:val="clear" w:color="auto" w:fill="FFFFFF"/>
        <w:spacing w:line="240" w:lineRule="auto"/>
        <w:ind w:leftChars="-60" w:left="-141" w:right="134" w:hanging="3"/>
        <w:jc w:val="both"/>
        <w:rPr>
          <w:color w:val="000000"/>
          <w:sz w:val="27"/>
          <w:szCs w:val="27"/>
          <w:lang w:val="uk-UA"/>
        </w:rPr>
      </w:pPr>
      <w:r w:rsidRPr="00BC56EB">
        <w:rPr>
          <w:color w:val="000000"/>
          <w:sz w:val="27"/>
          <w:szCs w:val="27"/>
          <w:lang w:val="uk-UA"/>
        </w:rPr>
        <w:t>головуючого – Михайла БОГОНОСА</w:t>
      </w:r>
      <w:r w:rsidR="007430FB" w:rsidRPr="00BC56EB">
        <w:rPr>
          <w:color w:val="000000"/>
          <w:sz w:val="27"/>
          <w:szCs w:val="27"/>
          <w:lang w:val="uk-UA"/>
        </w:rPr>
        <w:t xml:space="preserve"> </w:t>
      </w:r>
      <w:r w:rsidR="007430FB" w:rsidRPr="00BC56EB">
        <w:rPr>
          <w:color w:val="000000" w:themeColor="text1"/>
          <w:sz w:val="27"/>
          <w:szCs w:val="27"/>
          <w:lang w:val="uk-UA"/>
        </w:rPr>
        <w:t>(доповідач),</w:t>
      </w:r>
    </w:p>
    <w:p w:rsidR="0035795F" w:rsidRPr="00BC56EB" w:rsidRDefault="0035795F" w:rsidP="00A83DBE">
      <w:pPr>
        <w:pBdr>
          <w:top w:val="nil"/>
          <w:left w:val="nil"/>
          <w:bottom w:val="nil"/>
          <w:right w:val="nil"/>
          <w:between w:val="nil"/>
        </w:pBdr>
        <w:shd w:val="clear" w:color="auto" w:fill="FFFFFF"/>
        <w:spacing w:line="240" w:lineRule="auto"/>
        <w:ind w:leftChars="-60" w:left="-141" w:right="134" w:hanging="3"/>
        <w:jc w:val="both"/>
        <w:rPr>
          <w:color w:val="000000"/>
          <w:sz w:val="27"/>
          <w:szCs w:val="27"/>
          <w:lang w:val="uk-UA"/>
        </w:rPr>
      </w:pPr>
    </w:p>
    <w:p w:rsidR="00F204C1" w:rsidRPr="00BC56EB" w:rsidRDefault="0035795F" w:rsidP="00A83DBE">
      <w:pPr>
        <w:pBdr>
          <w:top w:val="nil"/>
          <w:left w:val="nil"/>
          <w:bottom w:val="nil"/>
          <w:right w:val="nil"/>
          <w:between w:val="nil"/>
        </w:pBdr>
        <w:shd w:val="clear" w:color="auto" w:fill="FFFFFF"/>
        <w:spacing w:line="240" w:lineRule="auto"/>
        <w:ind w:leftChars="-60" w:left="-141" w:right="134" w:hanging="3"/>
        <w:jc w:val="both"/>
        <w:rPr>
          <w:color w:val="000000"/>
          <w:sz w:val="27"/>
          <w:szCs w:val="27"/>
          <w:lang w:val="uk-UA"/>
        </w:rPr>
      </w:pPr>
      <w:r w:rsidRPr="00BC56EB">
        <w:rPr>
          <w:color w:val="000000"/>
          <w:sz w:val="27"/>
          <w:szCs w:val="27"/>
          <w:lang w:val="uk-UA"/>
        </w:rPr>
        <w:t>членів Комісії: Надії КОБЕЦЬКОЇ, Галини ШЕВЧУК,</w:t>
      </w:r>
    </w:p>
    <w:p w:rsidR="0035795F" w:rsidRPr="00BC56EB" w:rsidRDefault="00750099" w:rsidP="00A83DBE">
      <w:pPr>
        <w:pBdr>
          <w:top w:val="nil"/>
          <w:left w:val="nil"/>
          <w:bottom w:val="nil"/>
          <w:right w:val="nil"/>
          <w:between w:val="nil"/>
        </w:pBdr>
        <w:shd w:val="clear" w:color="auto" w:fill="FFFFFF"/>
        <w:spacing w:line="240" w:lineRule="auto"/>
        <w:ind w:leftChars="-60" w:left="-141" w:right="134" w:hanging="3"/>
        <w:jc w:val="both"/>
        <w:rPr>
          <w:color w:val="000000"/>
          <w:sz w:val="27"/>
          <w:szCs w:val="27"/>
          <w:lang w:val="uk-UA"/>
        </w:rPr>
      </w:pPr>
      <w:r>
        <w:rPr>
          <w:color w:val="000000"/>
          <w:sz w:val="27"/>
          <w:szCs w:val="27"/>
          <w:lang w:val="uk-UA"/>
        </w:rPr>
        <w:t xml:space="preserve"> </w:t>
      </w:r>
    </w:p>
    <w:p w:rsidR="00F204C1" w:rsidRPr="00BC56EB" w:rsidRDefault="00A7047D" w:rsidP="00A83DBE">
      <w:pPr>
        <w:pBdr>
          <w:top w:val="nil"/>
          <w:left w:val="nil"/>
          <w:bottom w:val="nil"/>
          <w:right w:val="nil"/>
          <w:between w:val="nil"/>
        </w:pBdr>
        <w:shd w:val="clear" w:color="auto" w:fill="FFFFFF"/>
        <w:tabs>
          <w:tab w:val="left" w:pos="7300"/>
        </w:tabs>
        <w:spacing w:line="240" w:lineRule="auto"/>
        <w:ind w:leftChars="-60" w:left="-141" w:hanging="3"/>
        <w:jc w:val="both"/>
        <w:rPr>
          <w:bCs/>
          <w:color w:val="000000"/>
          <w:sz w:val="27"/>
          <w:szCs w:val="27"/>
          <w:shd w:val="clear" w:color="auto" w:fill="FFFFFF"/>
          <w:lang w:val="uk-UA"/>
        </w:rPr>
      </w:pPr>
      <w:r w:rsidRPr="00BC56EB">
        <w:rPr>
          <w:color w:val="000000"/>
          <w:sz w:val="27"/>
          <w:szCs w:val="27"/>
          <w:lang w:val="uk-UA"/>
        </w:rPr>
        <w:t xml:space="preserve">розглянувши питання </w:t>
      </w:r>
      <w:r w:rsidR="0035795F" w:rsidRPr="00BC56EB">
        <w:rPr>
          <w:color w:val="000000"/>
          <w:sz w:val="27"/>
          <w:szCs w:val="27"/>
          <w:lang w:val="uk-UA"/>
        </w:rPr>
        <w:t>про допуск</w:t>
      </w:r>
      <w:r w:rsidR="007430FB" w:rsidRPr="00BC56EB">
        <w:rPr>
          <w:color w:val="000000"/>
          <w:sz w:val="27"/>
          <w:szCs w:val="27"/>
          <w:lang w:val="uk-UA"/>
        </w:rPr>
        <w:t xml:space="preserve"> </w:t>
      </w:r>
      <w:r w:rsidR="00526D94" w:rsidRPr="00BC56EB">
        <w:rPr>
          <w:bCs/>
          <w:color w:val="000000"/>
          <w:sz w:val="27"/>
          <w:szCs w:val="27"/>
          <w:shd w:val="clear" w:color="auto" w:fill="FFFFFF"/>
          <w:lang w:val="uk-UA"/>
        </w:rPr>
        <w:t>до проходження кваліфікаційного оцінювання та участі в конкурсі на зайняття вакантних посад суддів</w:t>
      </w:r>
      <w:r w:rsidR="0035795F" w:rsidRPr="00BC56EB">
        <w:rPr>
          <w:bCs/>
          <w:color w:val="000000"/>
          <w:sz w:val="27"/>
          <w:szCs w:val="27"/>
          <w:shd w:val="clear" w:color="auto" w:fill="FFFFFF"/>
          <w:lang w:val="uk-UA"/>
        </w:rPr>
        <w:t xml:space="preserve"> </w:t>
      </w:r>
      <w:r w:rsidR="00526D94" w:rsidRPr="00BC56EB">
        <w:rPr>
          <w:bCs/>
          <w:color w:val="000000"/>
          <w:sz w:val="27"/>
          <w:szCs w:val="27"/>
          <w:shd w:val="clear" w:color="auto" w:fill="FFFFFF"/>
          <w:lang w:val="uk-UA"/>
        </w:rPr>
        <w:t>Вищого антикорупційного суду,</w:t>
      </w:r>
      <w:r w:rsidR="00526D94" w:rsidRPr="00750099">
        <w:rPr>
          <w:bCs/>
          <w:color w:val="000000"/>
          <w:sz w:val="56"/>
          <w:szCs w:val="56"/>
          <w:shd w:val="clear" w:color="auto" w:fill="FFFFFF"/>
          <w:lang w:val="uk-UA"/>
        </w:rPr>
        <w:t xml:space="preserve"> </w:t>
      </w:r>
      <w:r w:rsidR="00526D94" w:rsidRPr="00BC56EB">
        <w:rPr>
          <w:bCs/>
          <w:color w:val="000000"/>
          <w:sz w:val="27"/>
          <w:szCs w:val="27"/>
          <w:shd w:val="clear" w:color="auto" w:fill="FFFFFF"/>
          <w:lang w:val="uk-UA"/>
        </w:rPr>
        <w:t>оголошеному</w:t>
      </w:r>
      <w:r w:rsidR="00526D94" w:rsidRPr="00750099">
        <w:rPr>
          <w:bCs/>
          <w:color w:val="000000"/>
          <w:sz w:val="56"/>
          <w:szCs w:val="56"/>
          <w:shd w:val="clear" w:color="auto" w:fill="FFFFFF"/>
          <w:lang w:val="uk-UA"/>
        </w:rPr>
        <w:t xml:space="preserve"> </w:t>
      </w:r>
      <w:r w:rsidR="00526D94" w:rsidRPr="00BC56EB">
        <w:rPr>
          <w:bCs/>
          <w:color w:val="000000"/>
          <w:sz w:val="27"/>
          <w:szCs w:val="27"/>
          <w:shd w:val="clear" w:color="auto" w:fill="FFFFFF"/>
          <w:lang w:val="uk-UA"/>
        </w:rPr>
        <w:t>рішенням</w:t>
      </w:r>
      <w:r w:rsidR="00526D94" w:rsidRPr="00750099">
        <w:rPr>
          <w:bCs/>
          <w:color w:val="000000"/>
          <w:sz w:val="56"/>
          <w:szCs w:val="56"/>
          <w:shd w:val="clear" w:color="auto" w:fill="FFFFFF"/>
          <w:lang w:val="uk-UA"/>
        </w:rPr>
        <w:t xml:space="preserve"> </w:t>
      </w:r>
      <w:r w:rsidR="00526D94" w:rsidRPr="00BC56EB">
        <w:rPr>
          <w:bCs/>
          <w:color w:val="000000"/>
          <w:sz w:val="27"/>
          <w:szCs w:val="27"/>
          <w:shd w:val="clear" w:color="auto" w:fill="FFFFFF"/>
          <w:lang w:val="uk-UA"/>
        </w:rPr>
        <w:t>Вищої</w:t>
      </w:r>
      <w:r w:rsidR="00526D94" w:rsidRPr="00750099">
        <w:rPr>
          <w:bCs/>
          <w:color w:val="000000"/>
          <w:sz w:val="56"/>
          <w:szCs w:val="56"/>
          <w:shd w:val="clear" w:color="auto" w:fill="FFFFFF"/>
          <w:lang w:val="uk-UA"/>
        </w:rPr>
        <w:t xml:space="preserve"> </w:t>
      </w:r>
      <w:r w:rsidR="00526D94" w:rsidRPr="00BC56EB">
        <w:rPr>
          <w:bCs/>
          <w:color w:val="000000"/>
          <w:sz w:val="27"/>
          <w:szCs w:val="27"/>
          <w:shd w:val="clear" w:color="auto" w:fill="FFFFFF"/>
          <w:lang w:val="uk-UA"/>
        </w:rPr>
        <w:t>кваліфікаційно</w:t>
      </w:r>
      <w:r w:rsidR="00BC56EB">
        <w:rPr>
          <w:bCs/>
          <w:color w:val="000000"/>
          <w:sz w:val="27"/>
          <w:szCs w:val="27"/>
          <w:shd w:val="clear" w:color="auto" w:fill="FFFFFF"/>
          <w:lang w:val="uk-UA"/>
        </w:rPr>
        <w:t>ї</w:t>
      </w:r>
      <w:r w:rsidR="00BC56EB" w:rsidRPr="00750099">
        <w:rPr>
          <w:bCs/>
          <w:color w:val="000000"/>
          <w:sz w:val="56"/>
          <w:szCs w:val="56"/>
          <w:shd w:val="clear" w:color="auto" w:fill="FFFFFF"/>
          <w:lang w:val="uk-UA"/>
        </w:rPr>
        <w:t xml:space="preserve"> </w:t>
      </w:r>
      <w:r w:rsidR="00BC56EB">
        <w:rPr>
          <w:bCs/>
          <w:color w:val="000000"/>
          <w:sz w:val="27"/>
          <w:szCs w:val="27"/>
          <w:shd w:val="clear" w:color="auto" w:fill="FFFFFF"/>
          <w:lang w:val="uk-UA"/>
        </w:rPr>
        <w:t>комісії</w:t>
      </w:r>
      <w:r w:rsidR="00BC56EB" w:rsidRPr="00750099">
        <w:rPr>
          <w:bCs/>
          <w:color w:val="000000"/>
          <w:sz w:val="56"/>
          <w:szCs w:val="56"/>
          <w:shd w:val="clear" w:color="auto" w:fill="FFFFFF"/>
          <w:lang w:val="uk-UA"/>
        </w:rPr>
        <w:t xml:space="preserve"> </w:t>
      </w:r>
      <w:r w:rsidR="00BC56EB">
        <w:rPr>
          <w:bCs/>
          <w:color w:val="000000"/>
          <w:sz w:val="27"/>
          <w:szCs w:val="27"/>
          <w:shd w:val="clear" w:color="auto" w:fill="FFFFFF"/>
          <w:lang w:val="uk-UA"/>
        </w:rPr>
        <w:t>суддів</w:t>
      </w:r>
      <w:r w:rsidR="00BC56EB" w:rsidRPr="00750099">
        <w:rPr>
          <w:bCs/>
          <w:color w:val="000000"/>
          <w:sz w:val="56"/>
          <w:szCs w:val="56"/>
          <w:shd w:val="clear" w:color="auto" w:fill="FFFFFF"/>
          <w:lang w:val="uk-UA"/>
        </w:rPr>
        <w:t xml:space="preserve"> </w:t>
      </w:r>
      <w:r w:rsidR="00BC56EB">
        <w:rPr>
          <w:bCs/>
          <w:color w:val="000000"/>
          <w:sz w:val="27"/>
          <w:szCs w:val="27"/>
          <w:shd w:val="clear" w:color="auto" w:fill="FFFFFF"/>
          <w:lang w:val="uk-UA"/>
        </w:rPr>
        <w:t>України</w:t>
      </w:r>
      <w:r w:rsidR="00BC56EB" w:rsidRPr="00750099">
        <w:rPr>
          <w:bCs/>
          <w:color w:val="000000"/>
          <w:sz w:val="56"/>
          <w:szCs w:val="56"/>
          <w:shd w:val="clear" w:color="auto" w:fill="FFFFFF"/>
          <w:lang w:val="uk-UA"/>
        </w:rPr>
        <w:t xml:space="preserve"> </w:t>
      </w:r>
      <w:r w:rsidR="00BC56EB">
        <w:rPr>
          <w:bCs/>
          <w:color w:val="000000"/>
          <w:sz w:val="27"/>
          <w:szCs w:val="27"/>
          <w:shd w:val="clear" w:color="auto" w:fill="FFFFFF"/>
          <w:lang w:val="uk-UA"/>
        </w:rPr>
        <w:t>від</w:t>
      </w:r>
      <w:r w:rsidR="00750099">
        <w:rPr>
          <w:bCs/>
          <w:color w:val="000000"/>
          <w:sz w:val="27"/>
          <w:szCs w:val="27"/>
          <w:shd w:val="clear" w:color="auto" w:fill="FFFFFF"/>
          <w:lang w:val="uk-UA"/>
        </w:rPr>
        <w:t xml:space="preserve"> </w:t>
      </w:r>
      <w:r w:rsidR="00BC56EB">
        <w:rPr>
          <w:bCs/>
          <w:color w:val="000000"/>
          <w:sz w:val="27"/>
          <w:szCs w:val="27"/>
          <w:shd w:val="clear" w:color="auto" w:fill="FFFFFF"/>
          <w:lang w:val="uk-UA"/>
        </w:rPr>
        <w:t>23</w:t>
      </w:r>
      <w:r w:rsidR="00750099">
        <w:rPr>
          <w:bCs/>
          <w:color w:val="000000"/>
          <w:sz w:val="27"/>
          <w:szCs w:val="27"/>
          <w:shd w:val="clear" w:color="auto" w:fill="FFFFFF"/>
          <w:lang w:val="uk-UA"/>
        </w:rPr>
        <w:t xml:space="preserve"> </w:t>
      </w:r>
      <w:r w:rsidR="00526D94" w:rsidRPr="00BC56EB">
        <w:rPr>
          <w:bCs/>
          <w:color w:val="000000"/>
          <w:sz w:val="27"/>
          <w:szCs w:val="27"/>
          <w:shd w:val="clear" w:color="auto" w:fill="FFFFFF"/>
          <w:lang w:val="uk-UA"/>
        </w:rPr>
        <w:t>листопада 2023</w:t>
      </w:r>
      <w:r w:rsidR="0035795F" w:rsidRPr="00BC56EB">
        <w:rPr>
          <w:bCs/>
          <w:color w:val="000000"/>
          <w:sz w:val="27"/>
          <w:szCs w:val="27"/>
          <w:shd w:val="clear" w:color="auto" w:fill="FFFFFF"/>
          <w:lang w:val="uk-UA"/>
        </w:rPr>
        <w:t xml:space="preserve"> </w:t>
      </w:r>
      <w:r w:rsidR="00526D94" w:rsidRPr="00BC56EB">
        <w:rPr>
          <w:bCs/>
          <w:color w:val="000000"/>
          <w:sz w:val="27"/>
          <w:szCs w:val="27"/>
          <w:shd w:val="clear" w:color="auto" w:fill="FFFFFF"/>
          <w:lang w:val="uk-UA"/>
        </w:rPr>
        <w:t>року № 145/зп-23</w:t>
      </w:r>
      <w:r w:rsidR="004E2D35" w:rsidRPr="00BC56EB">
        <w:rPr>
          <w:color w:val="000000"/>
          <w:sz w:val="27"/>
          <w:szCs w:val="27"/>
          <w:lang w:val="uk-UA"/>
        </w:rPr>
        <w:t>,</w:t>
      </w:r>
      <w:r w:rsidR="004E2D35" w:rsidRPr="00BC56EB">
        <w:rPr>
          <w:sz w:val="27"/>
          <w:szCs w:val="27"/>
          <w:lang w:val="uk-UA"/>
        </w:rPr>
        <w:t xml:space="preserve"> Дьяченка Дмитра Олександровича</w:t>
      </w:r>
      <w:r w:rsidR="002770B4">
        <w:rPr>
          <w:sz w:val="27"/>
          <w:szCs w:val="27"/>
          <w:lang w:val="uk-UA"/>
        </w:rPr>
        <w:t>,</w:t>
      </w:r>
    </w:p>
    <w:p w:rsidR="00F204C1" w:rsidRPr="00BC56EB" w:rsidRDefault="00F204C1" w:rsidP="00A83DBE">
      <w:pPr>
        <w:pBdr>
          <w:top w:val="nil"/>
          <w:left w:val="nil"/>
          <w:bottom w:val="nil"/>
          <w:right w:val="nil"/>
          <w:between w:val="nil"/>
        </w:pBdr>
        <w:shd w:val="clear" w:color="auto" w:fill="FFFFFF"/>
        <w:tabs>
          <w:tab w:val="left" w:pos="7300"/>
        </w:tabs>
        <w:spacing w:line="240" w:lineRule="auto"/>
        <w:ind w:leftChars="-60" w:left="-141" w:hanging="3"/>
        <w:jc w:val="both"/>
        <w:rPr>
          <w:color w:val="000000"/>
          <w:sz w:val="27"/>
          <w:szCs w:val="27"/>
          <w:lang w:val="uk-UA"/>
        </w:rPr>
      </w:pPr>
    </w:p>
    <w:p w:rsidR="00F204C1" w:rsidRPr="00BC56EB" w:rsidRDefault="00A7047D" w:rsidP="00A83DBE">
      <w:pPr>
        <w:pBdr>
          <w:top w:val="nil"/>
          <w:left w:val="nil"/>
          <w:bottom w:val="nil"/>
          <w:right w:val="nil"/>
          <w:between w:val="nil"/>
        </w:pBdr>
        <w:shd w:val="clear" w:color="auto" w:fill="FFFFFF"/>
        <w:tabs>
          <w:tab w:val="left" w:pos="5779"/>
        </w:tabs>
        <w:spacing w:line="240" w:lineRule="auto"/>
        <w:ind w:leftChars="-60" w:left="-141" w:hanging="3"/>
        <w:jc w:val="center"/>
        <w:rPr>
          <w:color w:val="000000"/>
          <w:sz w:val="27"/>
          <w:szCs w:val="27"/>
          <w:lang w:val="uk-UA"/>
        </w:rPr>
      </w:pPr>
      <w:r w:rsidRPr="00BC56EB">
        <w:rPr>
          <w:color w:val="000000"/>
          <w:sz w:val="27"/>
          <w:szCs w:val="27"/>
          <w:lang w:val="uk-UA"/>
        </w:rPr>
        <w:t>встановила:</w:t>
      </w:r>
    </w:p>
    <w:p w:rsidR="00F204C1" w:rsidRPr="0043718D" w:rsidRDefault="00F204C1" w:rsidP="00A83DBE">
      <w:pPr>
        <w:pBdr>
          <w:top w:val="nil"/>
          <w:left w:val="nil"/>
          <w:bottom w:val="nil"/>
          <w:right w:val="nil"/>
          <w:between w:val="nil"/>
        </w:pBdr>
        <w:spacing w:line="240" w:lineRule="auto"/>
        <w:ind w:leftChars="-60" w:left="-141" w:hanging="3"/>
        <w:jc w:val="center"/>
        <w:rPr>
          <w:color w:val="000000"/>
          <w:sz w:val="27"/>
          <w:szCs w:val="27"/>
          <w:lang w:val="uk-UA"/>
        </w:rPr>
      </w:pPr>
    </w:p>
    <w:p w:rsidR="00AA41C3" w:rsidRPr="00D1660F" w:rsidRDefault="00AA41C3"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Рішенням</w:t>
      </w:r>
      <w:r w:rsidRPr="00A83DBE">
        <w:rPr>
          <w:sz w:val="28"/>
          <w:szCs w:val="28"/>
          <w:lang w:val="uk-UA" w:eastAsia="ru-RU"/>
        </w:rPr>
        <w:t xml:space="preserve"> </w:t>
      </w:r>
      <w:r w:rsidRPr="00D1660F">
        <w:rPr>
          <w:sz w:val="27"/>
          <w:szCs w:val="27"/>
          <w:lang w:val="uk-UA" w:eastAsia="ru-RU"/>
        </w:rPr>
        <w:t>Вищої</w:t>
      </w:r>
      <w:r w:rsidRPr="00A83DBE">
        <w:rPr>
          <w:sz w:val="28"/>
          <w:szCs w:val="28"/>
          <w:lang w:val="uk-UA" w:eastAsia="ru-RU"/>
        </w:rPr>
        <w:t xml:space="preserve"> </w:t>
      </w:r>
      <w:r w:rsidRPr="00D1660F">
        <w:rPr>
          <w:sz w:val="27"/>
          <w:szCs w:val="27"/>
          <w:lang w:val="uk-UA" w:eastAsia="ru-RU"/>
        </w:rPr>
        <w:t>кваліфікаційної</w:t>
      </w:r>
      <w:r w:rsidRPr="00A83DBE">
        <w:rPr>
          <w:sz w:val="28"/>
          <w:szCs w:val="28"/>
          <w:lang w:val="uk-UA" w:eastAsia="ru-RU"/>
        </w:rPr>
        <w:t xml:space="preserve"> </w:t>
      </w:r>
      <w:r w:rsidRPr="00D1660F">
        <w:rPr>
          <w:sz w:val="27"/>
          <w:szCs w:val="27"/>
          <w:lang w:val="uk-UA" w:eastAsia="ru-RU"/>
        </w:rPr>
        <w:t>комісії</w:t>
      </w:r>
      <w:r w:rsidRPr="00A83DBE">
        <w:rPr>
          <w:sz w:val="28"/>
          <w:szCs w:val="28"/>
          <w:lang w:val="uk-UA" w:eastAsia="ru-RU"/>
        </w:rPr>
        <w:t xml:space="preserve"> </w:t>
      </w:r>
      <w:r w:rsidRPr="00D1660F">
        <w:rPr>
          <w:sz w:val="27"/>
          <w:szCs w:val="27"/>
          <w:lang w:val="uk-UA" w:eastAsia="ru-RU"/>
        </w:rPr>
        <w:t>судді</w:t>
      </w:r>
      <w:r w:rsidR="00F92229" w:rsidRPr="00D1660F">
        <w:rPr>
          <w:sz w:val="27"/>
          <w:szCs w:val="27"/>
          <w:lang w:val="uk-UA" w:eastAsia="ru-RU"/>
        </w:rPr>
        <w:t>в</w:t>
      </w:r>
      <w:r w:rsidR="00F92229" w:rsidRPr="00A83DBE">
        <w:rPr>
          <w:sz w:val="28"/>
          <w:szCs w:val="28"/>
          <w:lang w:val="uk-UA" w:eastAsia="ru-RU"/>
        </w:rPr>
        <w:t xml:space="preserve"> </w:t>
      </w:r>
      <w:r w:rsidR="00F92229" w:rsidRPr="00D1660F">
        <w:rPr>
          <w:sz w:val="27"/>
          <w:szCs w:val="27"/>
          <w:lang w:val="uk-UA" w:eastAsia="ru-RU"/>
        </w:rPr>
        <w:t>України</w:t>
      </w:r>
      <w:r w:rsidR="00F92229" w:rsidRPr="00A83DBE">
        <w:rPr>
          <w:sz w:val="28"/>
          <w:szCs w:val="28"/>
          <w:lang w:val="uk-UA" w:eastAsia="ru-RU"/>
        </w:rPr>
        <w:t xml:space="preserve"> </w:t>
      </w:r>
      <w:r w:rsidR="00F92229" w:rsidRPr="00D1660F">
        <w:rPr>
          <w:sz w:val="27"/>
          <w:szCs w:val="27"/>
          <w:lang w:val="uk-UA" w:eastAsia="ru-RU"/>
        </w:rPr>
        <w:t>від</w:t>
      </w:r>
      <w:r w:rsidR="00F92229" w:rsidRPr="00A83DBE">
        <w:rPr>
          <w:sz w:val="28"/>
          <w:szCs w:val="28"/>
          <w:lang w:val="uk-UA" w:eastAsia="ru-RU"/>
        </w:rPr>
        <w:t xml:space="preserve"> </w:t>
      </w:r>
      <w:r w:rsidR="00F92229" w:rsidRPr="00D1660F">
        <w:rPr>
          <w:sz w:val="27"/>
          <w:szCs w:val="27"/>
          <w:lang w:val="uk-UA" w:eastAsia="ru-RU"/>
        </w:rPr>
        <w:t>23</w:t>
      </w:r>
      <w:r w:rsidR="00F92229" w:rsidRPr="00A83DBE">
        <w:rPr>
          <w:sz w:val="28"/>
          <w:szCs w:val="28"/>
          <w:lang w:val="uk-UA" w:eastAsia="ru-RU"/>
        </w:rPr>
        <w:t xml:space="preserve"> </w:t>
      </w:r>
      <w:r w:rsidR="00F92229" w:rsidRPr="00D1660F">
        <w:rPr>
          <w:sz w:val="27"/>
          <w:szCs w:val="27"/>
          <w:lang w:val="uk-UA" w:eastAsia="ru-RU"/>
        </w:rPr>
        <w:t>листопада</w:t>
      </w:r>
      <w:r w:rsidR="00F92229" w:rsidRPr="00A83DBE">
        <w:rPr>
          <w:sz w:val="28"/>
          <w:szCs w:val="28"/>
          <w:lang w:val="uk-UA" w:eastAsia="ru-RU"/>
        </w:rPr>
        <w:t xml:space="preserve"> </w:t>
      </w:r>
      <w:r w:rsidR="00F92229" w:rsidRPr="00D1660F">
        <w:rPr>
          <w:sz w:val="27"/>
          <w:szCs w:val="27"/>
          <w:lang w:val="uk-UA" w:eastAsia="ru-RU"/>
        </w:rPr>
        <w:t>2023</w:t>
      </w:r>
      <w:r w:rsidR="00750099">
        <w:rPr>
          <w:sz w:val="27"/>
          <w:szCs w:val="27"/>
          <w:lang w:val="uk-UA" w:eastAsia="ru-RU"/>
        </w:rPr>
        <w:t xml:space="preserve"> </w:t>
      </w:r>
      <w:r w:rsidRPr="00D1660F">
        <w:rPr>
          <w:sz w:val="27"/>
          <w:szCs w:val="27"/>
          <w:lang w:val="uk-UA" w:eastAsia="ru-RU"/>
        </w:rPr>
        <w:t>року № 145/зп-23 оголошено конкурс на зайняття 25 вакантних посад суддів Вищого антикорупційного суду, з яких до: Вищого антикорупційного суду як суду першої інстанції – 15 посад суддів; Апеляційної пала</w:t>
      </w:r>
      <w:r w:rsidR="008F0809" w:rsidRPr="00D1660F">
        <w:rPr>
          <w:sz w:val="27"/>
          <w:szCs w:val="27"/>
          <w:lang w:val="uk-UA" w:eastAsia="ru-RU"/>
        </w:rPr>
        <w:t>ти Вищого антикорупційного суду</w:t>
      </w:r>
      <w:r w:rsidR="00A83DBE">
        <w:rPr>
          <w:sz w:val="27"/>
          <w:szCs w:val="27"/>
          <w:lang w:val="uk-UA" w:eastAsia="ru-RU"/>
        </w:rPr>
        <w:t xml:space="preserve"> </w:t>
      </w:r>
      <w:r w:rsidRPr="00D1660F">
        <w:rPr>
          <w:sz w:val="27"/>
          <w:szCs w:val="27"/>
          <w:lang w:val="uk-UA" w:eastAsia="ru-RU"/>
        </w:rPr>
        <w:t>– 10 посад суддів (далі – Конкурс).</w:t>
      </w:r>
    </w:p>
    <w:p w:rsidR="00AA41C3" w:rsidRPr="00D1660F" w:rsidRDefault="00AA41C3"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Особливості проведення Комісією конкурсу на зайняття вакантної посади судді Вищого антикорупційного суду визначено статтею 79-3 Закону України «Про судоустрій і статус суддів» (далі – Закон).</w:t>
      </w:r>
    </w:p>
    <w:p w:rsidR="00AA41C3" w:rsidRPr="00D1660F" w:rsidRDefault="00AA41C3"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 xml:space="preserve">Згідно з частиною третьою статті 79-3 Закону з метою допуску до проходження кваліфікаційного оцінювання для участі </w:t>
      </w:r>
      <w:r w:rsidR="008F0809" w:rsidRPr="00D1660F">
        <w:rPr>
          <w:sz w:val="27"/>
          <w:szCs w:val="27"/>
          <w:lang w:val="uk-UA" w:eastAsia="ru-RU"/>
        </w:rPr>
        <w:t>в</w:t>
      </w:r>
      <w:r w:rsidRPr="00D1660F">
        <w:rPr>
          <w:sz w:val="27"/>
          <w:szCs w:val="27"/>
          <w:lang w:val="uk-UA" w:eastAsia="ru-RU"/>
        </w:rPr>
        <w:t xml:space="preserve">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AA41C3" w:rsidRPr="00D1660F" w:rsidRDefault="00AA41C3"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1) письмову заяву про участь у конкурсі та про проведення кваліфікаційного оцінювання;</w:t>
      </w:r>
    </w:p>
    <w:p w:rsidR="00AA41C3" w:rsidRPr="00D1660F" w:rsidRDefault="00AA41C3"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 xml:space="preserve">2) </w:t>
      </w:r>
      <w:r w:rsidR="008F0809" w:rsidRPr="00D1660F">
        <w:rPr>
          <w:sz w:val="27"/>
          <w:szCs w:val="27"/>
          <w:lang w:val="uk-UA" w:eastAsia="ru-RU"/>
        </w:rPr>
        <w:t>документи, визначені пунктами 2–</w:t>
      </w:r>
      <w:r w:rsidRPr="00D1660F">
        <w:rPr>
          <w:sz w:val="27"/>
          <w:szCs w:val="27"/>
          <w:lang w:val="uk-UA" w:eastAsia="ru-RU"/>
        </w:rPr>
        <w:t>13 частини першої статті 72 цього Закону;</w:t>
      </w:r>
    </w:p>
    <w:p w:rsidR="00AA41C3" w:rsidRPr="00D1660F" w:rsidRDefault="00AA41C3"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3) 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4E2D35" w:rsidRPr="00D1660F" w:rsidRDefault="004E2D35"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 xml:space="preserve">Відповідно до пункту 5 частини першої статті 72 Закону особа, яка виявила намір стати суддею, для участі </w:t>
      </w:r>
      <w:r w:rsidR="002770B4" w:rsidRPr="00D1660F">
        <w:rPr>
          <w:sz w:val="27"/>
          <w:szCs w:val="27"/>
          <w:lang w:val="uk-UA" w:eastAsia="ru-RU"/>
        </w:rPr>
        <w:t>в</w:t>
      </w:r>
      <w:r w:rsidRPr="00D1660F">
        <w:rPr>
          <w:sz w:val="27"/>
          <w:szCs w:val="27"/>
          <w:lang w:val="uk-UA" w:eastAsia="ru-RU"/>
        </w:rPr>
        <w:t xml:space="preserve"> доборі на посаду судді подає до Вищої </w:t>
      </w:r>
      <w:r w:rsidRPr="00D1660F">
        <w:rPr>
          <w:sz w:val="27"/>
          <w:szCs w:val="27"/>
          <w:lang w:val="uk-UA" w:eastAsia="ru-RU"/>
        </w:rPr>
        <w:lastRenderedPageBreak/>
        <w:t>кваліфікаційної комісії суддів України, зокрема, декларацію доброчесності кандидата на посаду судді.</w:t>
      </w:r>
    </w:p>
    <w:p w:rsidR="003614A7" w:rsidRPr="00D1660F" w:rsidRDefault="00AA41C3"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AA41C3" w:rsidRPr="00D1660F" w:rsidRDefault="00AA41C3"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 xml:space="preserve">Відповідно до частини третьої статті 8 Закону України «Про Вищий антикорупційний суд» з метою допуску до проходження кваліфікаційного оцінювання для участі </w:t>
      </w:r>
      <w:r w:rsidR="00931472" w:rsidRPr="00D1660F">
        <w:rPr>
          <w:sz w:val="27"/>
          <w:szCs w:val="27"/>
          <w:lang w:val="uk-UA" w:eastAsia="ru-RU"/>
        </w:rPr>
        <w:t>в</w:t>
      </w:r>
      <w:r w:rsidRPr="00D1660F">
        <w:rPr>
          <w:sz w:val="27"/>
          <w:szCs w:val="27"/>
          <w:lang w:val="uk-UA" w:eastAsia="ru-RU"/>
        </w:rPr>
        <w:t xml:space="preserve"> конкурсі на зайняття посади судді Вищого антикорупційного суду кандидат на посаду судді подає до Вищої кваліфікаційної комісії суддів України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цього Закону, а також заяву про відсутність обставин, зазначених у частині четвертій статті 7 цього Закону.</w:t>
      </w:r>
    </w:p>
    <w:p w:rsidR="00AA41C3" w:rsidRPr="00D1660F" w:rsidRDefault="00AA41C3"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Згідно з частиною четвертою статті 7 Закону України «Про Вищий антикорупційний суд» не може бути призначена суддею Вищого антикорупційного суду особа:</w:t>
      </w:r>
    </w:p>
    <w:p w:rsidR="00AA41C3" w:rsidRPr="00D1660F" w:rsidRDefault="00AA41C3"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1) яка упродовж десяти років, що передують призначенню: працювала (проходила службу) в органах прокуратури України, внутрішніх справ України, Національної поліції України, Державному бюро розслідувань, інших правоохоронних органах (органах правопорядку), податковій міліції, Службі безпеки</w:t>
      </w:r>
      <w:r w:rsidRPr="00C1364A">
        <w:rPr>
          <w:sz w:val="32"/>
          <w:szCs w:val="32"/>
          <w:lang w:val="uk-UA" w:eastAsia="ru-RU"/>
        </w:rPr>
        <w:t xml:space="preserve"> </w:t>
      </w:r>
      <w:r w:rsidRPr="00D1660F">
        <w:rPr>
          <w:sz w:val="27"/>
          <w:szCs w:val="27"/>
          <w:lang w:val="uk-UA" w:eastAsia="ru-RU"/>
        </w:rPr>
        <w:t>України,</w:t>
      </w:r>
      <w:r w:rsidRPr="00C1364A">
        <w:rPr>
          <w:sz w:val="32"/>
          <w:szCs w:val="32"/>
          <w:lang w:val="uk-UA" w:eastAsia="ru-RU"/>
        </w:rPr>
        <w:t xml:space="preserve"> </w:t>
      </w:r>
      <w:r w:rsidRPr="00D1660F">
        <w:rPr>
          <w:sz w:val="27"/>
          <w:szCs w:val="27"/>
          <w:lang w:val="uk-UA" w:eastAsia="ru-RU"/>
        </w:rPr>
        <w:t>митних</w:t>
      </w:r>
      <w:r w:rsidRPr="00C1364A">
        <w:rPr>
          <w:sz w:val="32"/>
          <w:szCs w:val="32"/>
          <w:lang w:val="uk-UA" w:eastAsia="ru-RU"/>
        </w:rPr>
        <w:t xml:space="preserve"> </w:t>
      </w:r>
      <w:r w:rsidRPr="00D1660F">
        <w:rPr>
          <w:sz w:val="27"/>
          <w:szCs w:val="27"/>
          <w:lang w:val="uk-UA" w:eastAsia="ru-RU"/>
        </w:rPr>
        <w:t>органах,</w:t>
      </w:r>
      <w:r w:rsidRPr="00C1364A">
        <w:rPr>
          <w:sz w:val="32"/>
          <w:szCs w:val="32"/>
          <w:lang w:val="uk-UA" w:eastAsia="ru-RU"/>
        </w:rPr>
        <w:t xml:space="preserve"> </w:t>
      </w:r>
      <w:r w:rsidRPr="00D1660F">
        <w:rPr>
          <w:sz w:val="27"/>
          <w:szCs w:val="27"/>
          <w:lang w:val="uk-UA" w:eastAsia="ru-RU"/>
        </w:rPr>
        <w:t>Національному</w:t>
      </w:r>
      <w:r w:rsidRPr="00C1364A">
        <w:rPr>
          <w:sz w:val="32"/>
          <w:szCs w:val="32"/>
          <w:lang w:val="uk-UA" w:eastAsia="ru-RU"/>
        </w:rPr>
        <w:t xml:space="preserve"> </w:t>
      </w:r>
      <w:r w:rsidRPr="00D1660F">
        <w:rPr>
          <w:sz w:val="27"/>
          <w:szCs w:val="27"/>
          <w:lang w:val="uk-UA" w:eastAsia="ru-RU"/>
        </w:rPr>
        <w:t>антикорупційному</w:t>
      </w:r>
      <w:r w:rsidRPr="00C1364A">
        <w:rPr>
          <w:sz w:val="32"/>
          <w:szCs w:val="32"/>
          <w:lang w:val="uk-UA" w:eastAsia="ru-RU"/>
        </w:rPr>
        <w:t xml:space="preserve"> </w:t>
      </w:r>
      <w:r w:rsidRPr="00D1660F">
        <w:rPr>
          <w:sz w:val="27"/>
          <w:szCs w:val="27"/>
          <w:lang w:val="uk-UA" w:eastAsia="ru-RU"/>
        </w:rPr>
        <w:t>бюро</w:t>
      </w:r>
      <w:r w:rsidRPr="00C1364A">
        <w:rPr>
          <w:sz w:val="32"/>
          <w:szCs w:val="32"/>
          <w:lang w:val="uk-UA" w:eastAsia="ru-RU"/>
        </w:rPr>
        <w:t xml:space="preserve"> </w:t>
      </w:r>
      <w:r w:rsidRPr="00D1660F">
        <w:rPr>
          <w:sz w:val="27"/>
          <w:szCs w:val="27"/>
          <w:lang w:val="uk-UA" w:eastAsia="ru-RU"/>
        </w:rPr>
        <w:t>України, Бюро економічної безпеки України, Національному агентстві з питань запобігання корупції, Національному агентстві України з питань виявлення, розшуку та управління активами, одержаними від корупційних та інших кримінальних правопорушень, Антимонопольному комітеті України, Рахунковій палаті, центральному органі виконавчої влади, що забезпечує формування та реалізує державну податкову і митну політику, центральному органі виконавчої влади, що реалізує державну політику у сфері запобігання та протидії легалізації (відмиванню) доходів, одержаних злочинним шляхом, або фінансуванню тероризму; обіймала політичні посади, мала представницький мандат;</w:t>
      </w:r>
    </w:p>
    <w:p w:rsidR="00AA41C3" w:rsidRPr="00D1660F" w:rsidRDefault="00AA41C3"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2) яка упродовж останніх п’яти років входила до складу керівних органів політичної партії або перебувала у трудових чи інших договірних відносинах з політичною партією;</w:t>
      </w:r>
    </w:p>
    <w:p w:rsidR="00AA41C3" w:rsidRPr="00D1660F" w:rsidRDefault="00AA41C3"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3) відомості про яку внесені до Єдиного державного реєстру осіб, які вчинили корупційні або пов’язані з корупцією правопорушення;</w:t>
      </w:r>
    </w:p>
    <w:p w:rsidR="00AA41C3" w:rsidRPr="00D1660F" w:rsidRDefault="00AA41C3"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4) яка входила до складу керівного органу чи наглядової ради юридичної особи, відомості про яку внесені до Єдиного державного реєстру осіб, які вчинили корупційні або пов’язані з корупцією правопорушення;</w:t>
      </w:r>
    </w:p>
    <w:p w:rsidR="00AA41C3" w:rsidRPr="00D1660F" w:rsidRDefault="00AA41C3"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5) яка була членом Вищої кваліфікаційної комісії суддів України або Вищої ради юстиції до набрання чинності Законом України «Про відновлення довіри до судової влади в Україні»;</w:t>
      </w:r>
    </w:p>
    <w:p w:rsidR="00AA41C3" w:rsidRPr="00D1660F" w:rsidRDefault="00AA41C3"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6) яка входила до складу Міжвідомчої комісії з питань державних закупівель до створення електронної системи закупівель відповідно до Закону України «Про публічні закупівлі»;</w:t>
      </w:r>
    </w:p>
    <w:p w:rsidR="003614A7" w:rsidRPr="00D1660F" w:rsidRDefault="00AA41C3" w:rsidP="00C1364A">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lastRenderedPageBreak/>
        <w:t>7) яка відповідно до вироку суду, що набрав законної сили, була позбавлена права обіймати посади або займатися діяльністю, що пов’язані з виконанням функцій держави або місцевого самоврядування (крім осіб, які були реабілітовані), незалежно від зняття чи погашення такої судимості, або яка мала судимість за вчинення</w:t>
      </w:r>
      <w:r w:rsidR="00BC56EB" w:rsidRPr="00D1660F">
        <w:rPr>
          <w:sz w:val="27"/>
          <w:szCs w:val="27"/>
          <w:lang w:val="uk-UA" w:eastAsia="ru-RU"/>
        </w:rPr>
        <w:t xml:space="preserve"> </w:t>
      </w:r>
      <w:r w:rsidRPr="00D1660F">
        <w:rPr>
          <w:sz w:val="27"/>
          <w:szCs w:val="27"/>
          <w:lang w:val="uk-UA" w:eastAsia="ru-RU"/>
        </w:rPr>
        <w:t>будь-якого умисного кримінального правопорушення, незалежно від зняття чи погашення такої судимості.</w:t>
      </w:r>
    </w:p>
    <w:p w:rsidR="00931472" w:rsidRPr="00D1660F" w:rsidRDefault="001E6B21" w:rsidP="00C1364A">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Рішенням Комісії від 23 листопада 2023 року № 145/зп-23 затверджено текст Оголошення про проведення конкурсу на зайняття 25 вакантних посад суддів Вищого</w:t>
      </w:r>
      <w:r w:rsidRPr="00C1364A">
        <w:rPr>
          <w:sz w:val="26"/>
          <w:szCs w:val="26"/>
          <w:lang w:val="uk-UA" w:eastAsia="ru-RU"/>
        </w:rPr>
        <w:t xml:space="preserve"> </w:t>
      </w:r>
      <w:r w:rsidRPr="00D1660F">
        <w:rPr>
          <w:sz w:val="27"/>
          <w:szCs w:val="27"/>
          <w:lang w:val="uk-UA" w:eastAsia="ru-RU"/>
        </w:rPr>
        <w:t>антикорупційного</w:t>
      </w:r>
      <w:r w:rsidRPr="00C1364A">
        <w:rPr>
          <w:sz w:val="26"/>
          <w:szCs w:val="26"/>
          <w:lang w:val="uk-UA" w:eastAsia="ru-RU"/>
        </w:rPr>
        <w:t xml:space="preserve"> </w:t>
      </w:r>
      <w:r w:rsidRPr="00D1660F">
        <w:rPr>
          <w:sz w:val="27"/>
          <w:szCs w:val="27"/>
          <w:lang w:val="uk-UA" w:eastAsia="ru-RU"/>
        </w:rPr>
        <w:t>суду</w:t>
      </w:r>
      <w:r w:rsidRPr="00C1364A">
        <w:rPr>
          <w:sz w:val="26"/>
          <w:szCs w:val="26"/>
          <w:lang w:val="uk-UA" w:eastAsia="ru-RU"/>
        </w:rPr>
        <w:t xml:space="preserve"> </w:t>
      </w:r>
      <w:r w:rsidRPr="00D1660F">
        <w:rPr>
          <w:sz w:val="27"/>
          <w:szCs w:val="27"/>
          <w:lang w:val="uk-UA" w:eastAsia="ru-RU"/>
        </w:rPr>
        <w:t>(далі</w:t>
      </w:r>
      <w:r w:rsidRPr="00C1364A">
        <w:rPr>
          <w:sz w:val="26"/>
          <w:szCs w:val="26"/>
          <w:lang w:val="uk-UA" w:eastAsia="ru-RU"/>
        </w:rPr>
        <w:t xml:space="preserve"> </w:t>
      </w:r>
      <w:r w:rsidRPr="00D1660F">
        <w:rPr>
          <w:sz w:val="27"/>
          <w:szCs w:val="27"/>
          <w:lang w:val="uk-UA" w:eastAsia="ru-RU"/>
        </w:rPr>
        <w:t>–</w:t>
      </w:r>
      <w:r w:rsidRPr="00C1364A">
        <w:rPr>
          <w:sz w:val="26"/>
          <w:szCs w:val="26"/>
          <w:lang w:val="uk-UA" w:eastAsia="ru-RU"/>
        </w:rPr>
        <w:t xml:space="preserve"> </w:t>
      </w:r>
      <w:r w:rsidRPr="00D1660F">
        <w:rPr>
          <w:sz w:val="27"/>
          <w:szCs w:val="27"/>
          <w:lang w:val="uk-UA" w:eastAsia="ru-RU"/>
        </w:rPr>
        <w:t>Оголошення)</w:t>
      </w:r>
      <w:r w:rsidRPr="00C1364A">
        <w:rPr>
          <w:sz w:val="26"/>
          <w:szCs w:val="26"/>
          <w:lang w:val="uk-UA" w:eastAsia="ru-RU"/>
        </w:rPr>
        <w:t xml:space="preserve"> </w:t>
      </w:r>
      <w:r w:rsidRPr="00D1660F">
        <w:rPr>
          <w:sz w:val="27"/>
          <w:szCs w:val="27"/>
          <w:lang w:val="uk-UA" w:eastAsia="ru-RU"/>
        </w:rPr>
        <w:t>та</w:t>
      </w:r>
      <w:r w:rsidRPr="00C1364A">
        <w:rPr>
          <w:sz w:val="26"/>
          <w:szCs w:val="26"/>
          <w:lang w:val="uk-UA" w:eastAsia="ru-RU"/>
        </w:rPr>
        <w:t xml:space="preserve"> </w:t>
      </w:r>
      <w:r w:rsidR="00931472" w:rsidRPr="00D1660F">
        <w:rPr>
          <w:sz w:val="27"/>
          <w:szCs w:val="27"/>
          <w:lang w:val="uk-UA" w:eastAsia="ru-RU"/>
        </w:rPr>
        <w:t>У</w:t>
      </w:r>
      <w:r w:rsidRPr="00D1660F">
        <w:rPr>
          <w:sz w:val="27"/>
          <w:szCs w:val="27"/>
          <w:lang w:val="uk-UA" w:eastAsia="ru-RU"/>
        </w:rPr>
        <w:t>мови</w:t>
      </w:r>
      <w:r w:rsidRPr="00C1364A">
        <w:rPr>
          <w:sz w:val="26"/>
          <w:szCs w:val="26"/>
          <w:lang w:val="uk-UA" w:eastAsia="ru-RU"/>
        </w:rPr>
        <w:t xml:space="preserve"> </w:t>
      </w:r>
      <w:r w:rsidRPr="00D1660F">
        <w:rPr>
          <w:sz w:val="27"/>
          <w:szCs w:val="27"/>
          <w:lang w:val="uk-UA" w:eastAsia="ru-RU"/>
        </w:rPr>
        <w:t>проведення</w:t>
      </w:r>
      <w:r w:rsidRPr="00C1364A">
        <w:rPr>
          <w:sz w:val="26"/>
          <w:szCs w:val="26"/>
          <w:lang w:val="uk-UA" w:eastAsia="ru-RU"/>
        </w:rPr>
        <w:t xml:space="preserve"> </w:t>
      </w:r>
      <w:r w:rsidRPr="00D1660F">
        <w:rPr>
          <w:sz w:val="27"/>
          <w:szCs w:val="27"/>
          <w:lang w:val="uk-UA" w:eastAsia="ru-RU"/>
        </w:rPr>
        <w:t>конкурсу на зайняття 25 вакантних посад суддів Вищого антикорупційного суду</w:t>
      </w:r>
      <w:r w:rsidR="00E61944" w:rsidRPr="00D1660F">
        <w:rPr>
          <w:sz w:val="27"/>
          <w:szCs w:val="27"/>
          <w:lang w:val="uk-UA" w:eastAsia="ru-RU"/>
        </w:rPr>
        <w:t xml:space="preserve"> (далі – Умови проведення Конкурсу)</w:t>
      </w:r>
      <w:r w:rsidR="00C415EA" w:rsidRPr="00D1660F">
        <w:rPr>
          <w:sz w:val="27"/>
          <w:szCs w:val="27"/>
          <w:lang w:val="uk-UA" w:eastAsia="ru-RU"/>
        </w:rPr>
        <w:t>.</w:t>
      </w:r>
    </w:p>
    <w:p w:rsidR="00517122" w:rsidRPr="00D1660F" w:rsidRDefault="00931472" w:rsidP="00C1364A">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П</w:t>
      </w:r>
      <w:r w:rsidR="00CF4F8A" w:rsidRPr="00D1660F">
        <w:rPr>
          <w:sz w:val="27"/>
          <w:szCs w:val="27"/>
          <w:lang w:val="uk-UA" w:eastAsia="ru-RU"/>
        </w:rPr>
        <w:t>ідпункт</w:t>
      </w:r>
      <w:r w:rsidR="004E2D35" w:rsidRPr="00D1660F">
        <w:rPr>
          <w:sz w:val="27"/>
          <w:szCs w:val="27"/>
          <w:lang w:val="uk-UA" w:eastAsia="ru-RU"/>
        </w:rPr>
        <w:t>ами 5 та</w:t>
      </w:r>
      <w:r w:rsidR="00CF4F8A" w:rsidRPr="00D1660F">
        <w:rPr>
          <w:sz w:val="27"/>
          <w:szCs w:val="27"/>
          <w:lang w:val="uk-UA" w:eastAsia="ru-RU"/>
        </w:rPr>
        <w:t xml:space="preserve"> 15 пункту 6 Оголошення </w:t>
      </w:r>
      <w:r w:rsidR="00AA41C3" w:rsidRPr="00D1660F">
        <w:rPr>
          <w:sz w:val="27"/>
          <w:szCs w:val="27"/>
          <w:lang w:val="uk-UA" w:eastAsia="ru-RU"/>
        </w:rPr>
        <w:t>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w:t>
      </w:r>
      <w:r w:rsidR="00E90462" w:rsidRPr="00D1660F">
        <w:rPr>
          <w:sz w:val="27"/>
          <w:szCs w:val="27"/>
          <w:lang w:val="uk-UA" w:eastAsia="ru-RU"/>
        </w:rPr>
        <w:t xml:space="preserve"> (зі </w:t>
      </w:r>
      <w:r w:rsidR="00517122" w:rsidRPr="00D1660F">
        <w:rPr>
          <w:sz w:val="27"/>
          <w:szCs w:val="27"/>
          <w:lang w:val="uk-UA" w:eastAsia="ru-RU"/>
        </w:rPr>
        <w:t>змінами)</w:t>
      </w:r>
      <w:r w:rsidR="002770B4" w:rsidRPr="00D1660F">
        <w:rPr>
          <w:sz w:val="27"/>
          <w:szCs w:val="27"/>
          <w:lang w:val="uk-UA" w:eastAsia="ru-RU"/>
        </w:rPr>
        <w:t xml:space="preserve"> (далі – Положення)</w:t>
      </w:r>
      <w:r w:rsidR="00AA41C3" w:rsidRPr="00D1660F">
        <w:rPr>
          <w:sz w:val="27"/>
          <w:szCs w:val="27"/>
          <w:lang w:val="uk-UA" w:eastAsia="ru-RU"/>
        </w:rPr>
        <w:t>, з якою необхідно надати</w:t>
      </w:r>
      <w:r w:rsidR="004E2D35" w:rsidRPr="00D1660F">
        <w:rPr>
          <w:sz w:val="27"/>
          <w:szCs w:val="27"/>
          <w:lang w:val="uk-UA" w:eastAsia="ru-RU"/>
        </w:rPr>
        <w:t>: декларацію доброчесності кандидата на посаду судді та</w:t>
      </w:r>
      <w:r w:rsidR="00AA41C3" w:rsidRPr="00D1660F">
        <w:rPr>
          <w:sz w:val="27"/>
          <w:szCs w:val="27"/>
          <w:lang w:val="uk-UA" w:eastAsia="ru-RU"/>
        </w:rPr>
        <w:t xml:space="preserve"> заяву про відсутність обставин, зазначених у частині четвертій статті 7 Закону України «Про Вищий антикорупційний суд», </w:t>
      </w:r>
      <w:r w:rsidRPr="00D1660F">
        <w:rPr>
          <w:sz w:val="27"/>
          <w:szCs w:val="27"/>
          <w:lang w:val="uk-UA" w:eastAsia="ru-RU"/>
        </w:rPr>
        <w:t>відповідно до</w:t>
      </w:r>
      <w:r w:rsidR="00AA41C3" w:rsidRPr="00D1660F">
        <w:rPr>
          <w:sz w:val="27"/>
          <w:szCs w:val="27"/>
          <w:lang w:val="uk-UA" w:eastAsia="ru-RU"/>
        </w:rPr>
        <w:t xml:space="preserve"> додатк</w:t>
      </w:r>
      <w:r w:rsidRPr="00D1660F">
        <w:rPr>
          <w:sz w:val="27"/>
          <w:szCs w:val="27"/>
          <w:lang w:val="uk-UA" w:eastAsia="ru-RU"/>
        </w:rPr>
        <w:t xml:space="preserve">а </w:t>
      </w:r>
      <w:r w:rsidR="00AA41C3" w:rsidRPr="00D1660F">
        <w:rPr>
          <w:sz w:val="27"/>
          <w:szCs w:val="27"/>
          <w:lang w:val="uk-UA" w:eastAsia="ru-RU"/>
        </w:rPr>
        <w:t xml:space="preserve">1 до Умов </w:t>
      </w:r>
      <w:r w:rsidRPr="00D1660F">
        <w:rPr>
          <w:sz w:val="27"/>
          <w:szCs w:val="27"/>
          <w:lang w:val="uk-UA" w:eastAsia="ru-RU"/>
        </w:rPr>
        <w:t>проведення Конкурсу</w:t>
      </w:r>
      <w:r w:rsidR="00AA41C3" w:rsidRPr="00D1660F">
        <w:rPr>
          <w:sz w:val="27"/>
          <w:szCs w:val="27"/>
          <w:lang w:val="uk-UA" w:eastAsia="ru-RU"/>
        </w:rPr>
        <w:t>.</w:t>
      </w:r>
    </w:p>
    <w:p w:rsidR="003614A7" w:rsidRPr="00D1660F" w:rsidRDefault="003614A7" w:rsidP="00C1364A">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 xml:space="preserve">Документи, </w:t>
      </w:r>
      <w:r w:rsidR="00931472" w:rsidRPr="00D1660F">
        <w:rPr>
          <w:sz w:val="27"/>
          <w:szCs w:val="27"/>
          <w:lang w:val="uk-UA" w:eastAsia="ru-RU"/>
        </w:rPr>
        <w:t>передбачені</w:t>
      </w:r>
      <w:r w:rsidRPr="00D1660F">
        <w:rPr>
          <w:sz w:val="27"/>
          <w:szCs w:val="27"/>
          <w:lang w:val="uk-UA" w:eastAsia="ru-RU"/>
        </w:rPr>
        <w:t xml:space="preserve"> підпунктами 2–16 пункту 6 Оголошення, оформлюються у вигляді додатка до заяви і мають бути розміщені </w:t>
      </w:r>
      <w:r w:rsidR="00931472" w:rsidRPr="00D1660F">
        <w:rPr>
          <w:sz w:val="27"/>
          <w:szCs w:val="27"/>
          <w:lang w:val="uk-UA" w:eastAsia="ru-RU"/>
        </w:rPr>
        <w:t>в</w:t>
      </w:r>
      <w:r w:rsidRPr="00D1660F">
        <w:rPr>
          <w:sz w:val="27"/>
          <w:szCs w:val="27"/>
          <w:lang w:val="uk-UA" w:eastAsia="ru-RU"/>
        </w:rPr>
        <w:t xml:space="preserve"> порядку їх черговості, визначеному формою заяви</w:t>
      </w:r>
      <w:r w:rsidR="00025ABC" w:rsidRPr="00D1660F">
        <w:rPr>
          <w:sz w:val="27"/>
          <w:szCs w:val="27"/>
          <w:lang w:val="uk-UA" w:eastAsia="ru-RU"/>
        </w:rPr>
        <w:t>.</w:t>
      </w:r>
    </w:p>
    <w:p w:rsidR="00AA41C3" w:rsidRPr="00D1660F" w:rsidRDefault="00AA41C3" w:rsidP="00C1364A">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Відповід</w:t>
      </w:r>
      <w:r w:rsidR="00E61944" w:rsidRPr="00D1660F">
        <w:rPr>
          <w:sz w:val="27"/>
          <w:szCs w:val="27"/>
          <w:lang w:val="uk-UA" w:eastAsia="ru-RU"/>
        </w:rPr>
        <w:t>но до Умов проведення Конкурсу</w:t>
      </w:r>
      <w:r w:rsidRPr="00D1660F">
        <w:rPr>
          <w:sz w:val="27"/>
          <w:szCs w:val="27"/>
          <w:lang w:val="uk-UA" w:eastAsia="ru-RU"/>
        </w:rPr>
        <w:t xml:space="preserve"> до участі в першій стадії Конкурс</w:t>
      </w:r>
      <w:r w:rsidR="00931472" w:rsidRPr="00D1660F">
        <w:rPr>
          <w:sz w:val="27"/>
          <w:szCs w:val="27"/>
          <w:lang w:val="uk-UA" w:eastAsia="ru-RU"/>
        </w:rPr>
        <w:t xml:space="preserve">у </w:t>
      </w:r>
      <w:r w:rsidRPr="00D1660F">
        <w:rPr>
          <w:sz w:val="27"/>
          <w:szCs w:val="27"/>
          <w:lang w:val="uk-UA" w:eastAsia="ru-RU"/>
        </w:rPr>
        <w:t xml:space="preserve">допускаються особи, які: </w:t>
      </w:r>
    </w:p>
    <w:p w:rsidR="00AA41C3" w:rsidRPr="00D1660F" w:rsidRDefault="00AA41C3" w:rsidP="00C1364A">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1) у по</w:t>
      </w:r>
      <w:r w:rsidR="00DF6F79" w:rsidRPr="00D1660F">
        <w:rPr>
          <w:sz w:val="27"/>
          <w:szCs w:val="27"/>
          <w:lang w:val="uk-UA" w:eastAsia="ru-RU"/>
        </w:rPr>
        <w:t>рядку та строки, визначені О</w:t>
      </w:r>
      <w:r w:rsidRPr="00D1660F">
        <w:rPr>
          <w:sz w:val="27"/>
          <w:szCs w:val="27"/>
          <w:lang w:val="uk-UA" w:eastAsia="ru-RU"/>
        </w:rPr>
        <w:t>голошенням, подали всі необхідні документи;</w:t>
      </w:r>
    </w:p>
    <w:p w:rsidR="004E2D35" w:rsidRPr="00D1660F" w:rsidRDefault="00AA41C3" w:rsidP="00C1364A">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2) на день подання документів відповідають встановлен</w:t>
      </w:r>
      <w:r w:rsidR="00931472" w:rsidRPr="00D1660F">
        <w:rPr>
          <w:sz w:val="27"/>
          <w:szCs w:val="27"/>
          <w:lang w:val="uk-UA" w:eastAsia="ru-RU"/>
        </w:rPr>
        <w:t xml:space="preserve">им статтями 33, 69 та 81 Закону, </w:t>
      </w:r>
      <w:r w:rsidRPr="00D1660F">
        <w:rPr>
          <w:sz w:val="27"/>
          <w:szCs w:val="27"/>
          <w:lang w:val="uk-UA" w:eastAsia="ru-RU"/>
        </w:rPr>
        <w:t>а також статтею 7 Закону України «Про Вищий антикорупційний суд» вимогам до кандидата на посаду судді Вищого антикорупційного суду.</w:t>
      </w:r>
    </w:p>
    <w:p w:rsidR="004E2D35" w:rsidRPr="00D1660F" w:rsidRDefault="004E2D35" w:rsidP="00C1364A">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Подаючи декларацію доброчесності, кандидат на посаду судді повинен дотримуватись вимог Правил заповнення та подання форми декларації доброчесності</w:t>
      </w:r>
      <w:r w:rsidRPr="00C1364A">
        <w:rPr>
          <w:sz w:val="72"/>
          <w:szCs w:val="72"/>
          <w:lang w:val="uk-UA" w:eastAsia="ru-RU"/>
        </w:rPr>
        <w:t xml:space="preserve"> </w:t>
      </w:r>
      <w:r w:rsidRPr="00D1660F">
        <w:rPr>
          <w:sz w:val="27"/>
          <w:szCs w:val="27"/>
          <w:lang w:val="uk-UA" w:eastAsia="ru-RU"/>
        </w:rPr>
        <w:t>кандидата</w:t>
      </w:r>
      <w:r w:rsidRPr="00C1364A">
        <w:rPr>
          <w:sz w:val="72"/>
          <w:szCs w:val="72"/>
          <w:lang w:val="uk-UA" w:eastAsia="ru-RU"/>
        </w:rPr>
        <w:t xml:space="preserve"> </w:t>
      </w:r>
      <w:r w:rsidRPr="00D1660F">
        <w:rPr>
          <w:sz w:val="27"/>
          <w:szCs w:val="27"/>
          <w:lang w:val="uk-UA" w:eastAsia="ru-RU"/>
        </w:rPr>
        <w:t>на</w:t>
      </w:r>
      <w:r w:rsidRPr="00C1364A">
        <w:rPr>
          <w:sz w:val="72"/>
          <w:szCs w:val="72"/>
          <w:lang w:val="uk-UA" w:eastAsia="ru-RU"/>
        </w:rPr>
        <w:t xml:space="preserve"> </w:t>
      </w:r>
      <w:r w:rsidRPr="00D1660F">
        <w:rPr>
          <w:sz w:val="27"/>
          <w:szCs w:val="27"/>
          <w:lang w:val="uk-UA" w:eastAsia="ru-RU"/>
        </w:rPr>
        <w:t>посаду</w:t>
      </w:r>
      <w:r w:rsidRPr="00C1364A">
        <w:rPr>
          <w:sz w:val="72"/>
          <w:szCs w:val="72"/>
          <w:lang w:val="uk-UA" w:eastAsia="ru-RU"/>
        </w:rPr>
        <w:t xml:space="preserve"> </w:t>
      </w:r>
      <w:r w:rsidRPr="00D1660F">
        <w:rPr>
          <w:sz w:val="27"/>
          <w:szCs w:val="27"/>
          <w:lang w:val="uk-UA" w:eastAsia="ru-RU"/>
        </w:rPr>
        <w:t>судді,</w:t>
      </w:r>
      <w:r w:rsidRPr="00C1364A">
        <w:rPr>
          <w:sz w:val="72"/>
          <w:szCs w:val="72"/>
          <w:lang w:val="uk-UA" w:eastAsia="ru-RU"/>
        </w:rPr>
        <w:t xml:space="preserve"> </w:t>
      </w:r>
      <w:r w:rsidRPr="00D1660F">
        <w:rPr>
          <w:sz w:val="27"/>
          <w:szCs w:val="27"/>
          <w:lang w:val="uk-UA" w:eastAsia="ru-RU"/>
        </w:rPr>
        <w:t>затве</w:t>
      </w:r>
      <w:r w:rsidR="00E90462" w:rsidRPr="00D1660F">
        <w:rPr>
          <w:sz w:val="27"/>
          <w:szCs w:val="27"/>
          <w:lang w:val="uk-UA" w:eastAsia="ru-RU"/>
        </w:rPr>
        <w:t>рджених</w:t>
      </w:r>
      <w:r w:rsidR="00E90462" w:rsidRPr="00C1364A">
        <w:rPr>
          <w:sz w:val="72"/>
          <w:szCs w:val="72"/>
          <w:lang w:val="uk-UA" w:eastAsia="ru-RU"/>
        </w:rPr>
        <w:t xml:space="preserve"> </w:t>
      </w:r>
      <w:r w:rsidR="00E90462" w:rsidRPr="00D1660F">
        <w:rPr>
          <w:sz w:val="27"/>
          <w:szCs w:val="27"/>
          <w:lang w:val="uk-UA" w:eastAsia="ru-RU"/>
        </w:rPr>
        <w:t>рішенням</w:t>
      </w:r>
      <w:r w:rsidR="00E90462" w:rsidRPr="00C1364A">
        <w:rPr>
          <w:sz w:val="72"/>
          <w:szCs w:val="72"/>
          <w:lang w:val="uk-UA" w:eastAsia="ru-RU"/>
        </w:rPr>
        <w:t xml:space="preserve"> </w:t>
      </w:r>
      <w:r w:rsidR="00E90462" w:rsidRPr="00D1660F">
        <w:rPr>
          <w:sz w:val="27"/>
          <w:szCs w:val="27"/>
          <w:lang w:val="uk-UA" w:eastAsia="ru-RU"/>
        </w:rPr>
        <w:t>Комісії</w:t>
      </w:r>
      <w:r w:rsidR="00E90462" w:rsidRPr="00C1364A">
        <w:rPr>
          <w:sz w:val="72"/>
          <w:szCs w:val="72"/>
          <w:lang w:val="uk-UA" w:eastAsia="ru-RU"/>
        </w:rPr>
        <w:t xml:space="preserve"> </w:t>
      </w:r>
      <w:r w:rsidR="00E90462" w:rsidRPr="00D1660F">
        <w:rPr>
          <w:sz w:val="27"/>
          <w:szCs w:val="27"/>
          <w:lang w:val="uk-UA" w:eastAsia="ru-RU"/>
        </w:rPr>
        <w:t>від</w:t>
      </w:r>
      <w:r w:rsidR="00C1364A">
        <w:rPr>
          <w:sz w:val="27"/>
          <w:szCs w:val="27"/>
          <w:lang w:val="uk-UA" w:eastAsia="ru-RU"/>
        </w:rPr>
        <w:t xml:space="preserve"> </w:t>
      </w:r>
      <w:r w:rsidR="00E90462" w:rsidRPr="00D1660F">
        <w:rPr>
          <w:sz w:val="27"/>
          <w:szCs w:val="27"/>
          <w:lang w:val="uk-UA" w:eastAsia="ru-RU"/>
        </w:rPr>
        <w:t>24</w:t>
      </w:r>
      <w:r w:rsidR="00C1364A">
        <w:rPr>
          <w:sz w:val="27"/>
          <w:szCs w:val="27"/>
          <w:lang w:val="uk-UA" w:eastAsia="ru-RU"/>
        </w:rPr>
        <w:t xml:space="preserve"> </w:t>
      </w:r>
      <w:r w:rsidRPr="00D1660F">
        <w:rPr>
          <w:sz w:val="27"/>
          <w:szCs w:val="27"/>
          <w:lang w:val="uk-UA" w:eastAsia="ru-RU"/>
        </w:rPr>
        <w:t>вересня 2018 року № 205/зп-18 (у редакції рішення Комісії від 02 листопада 2023 року № 120/зп-23, зі змінами, внесеними згідно з рішенням Комісії від 11 січня 2024 року № 1/зп-24).</w:t>
      </w:r>
    </w:p>
    <w:p w:rsidR="004E2D35" w:rsidRPr="00D1660F" w:rsidRDefault="004E2D35" w:rsidP="00C1364A">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Так,</w:t>
      </w:r>
      <w:r w:rsidRPr="00C1364A">
        <w:rPr>
          <w:sz w:val="26"/>
          <w:szCs w:val="26"/>
          <w:lang w:val="uk-UA" w:eastAsia="ru-RU"/>
        </w:rPr>
        <w:t xml:space="preserve"> </w:t>
      </w:r>
      <w:r w:rsidRPr="00D1660F">
        <w:rPr>
          <w:sz w:val="27"/>
          <w:szCs w:val="27"/>
          <w:lang w:val="uk-UA" w:eastAsia="ru-RU"/>
        </w:rPr>
        <w:t>абзацом</w:t>
      </w:r>
      <w:r w:rsidRPr="00C1364A">
        <w:rPr>
          <w:sz w:val="26"/>
          <w:szCs w:val="26"/>
          <w:lang w:val="uk-UA" w:eastAsia="ru-RU"/>
        </w:rPr>
        <w:t xml:space="preserve"> </w:t>
      </w:r>
      <w:r w:rsidRPr="00D1660F">
        <w:rPr>
          <w:sz w:val="27"/>
          <w:szCs w:val="27"/>
          <w:lang w:val="uk-UA" w:eastAsia="ru-RU"/>
        </w:rPr>
        <w:t>третім</w:t>
      </w:r>
      <w:r w:rsidRPr="00C1364A">
        <w:rPr>
          <w:sz w:val="26"/>
          <w:szCs w:val="26"/>
          <w:lang w:val="uk-UA" w:eastAsia="ru-RU"/>
        </w:rPr>
        <w:t xml:space="preserve"> </w:t>
      </w:r>
      <w:r w:rsidRPr="00D1660F">
        <w:rPr>
          <w:sz w:val="27"/>
          <w:szCs w:val="27"/>
          <w:lang w:val="uk-UA" w:eastAsia="ru-RU"/>
        </w:rPr>
        <w:t>пункту</w:t>
      </w:r>
      <w:r w:rsidRPr="00C1364A">
        <w:rPr>
          <w:sz w:val="26"/>
          <w:szCs w:val="26"/>
          <w:lang w:val="uk-UA" w:eastAsia="ru-RU"/>
        </w:rPr>
        <w:t xml:space="preserve"> </w:t>
      </w:r>
      <w:r w:rsidRPr="00D1660F">
        <w:rPr>
          <w:sz w:val="27"/>
          <w:szCs w:val="27"/>
          <w:lang w:val="uk-UA" w:eastAsia="ru-RU"/>
        </w:rPr>
        <w:t>5</w:t>
      </w:r>
      <w:r w:rsidRPr="00C1364A">
        <w:rPr>
          <w:sz w:val="26"/>
          <w:szCs w:val="26"/>
          <w:lang w:val="uk-UA" w:eastAsia="ru-RU"/>
        </w:rPr>
        <w:t xml:space="preserve"> </w:t>
      </w:r>
      <w:r w:rsidRPr="00D1660F">
        <w:rPr>
          <w:sz w:val="27"/>
          <w:szCs w:val="27"/>
          <w:lang w:val="uk-UA" w:eastAsia="ru-RU"/>
        </w:rPr>
        <w:t>Правил</w:t>
      </w:r>
      <w:r w:rsidRPr="00C1364A">
        <w:rPr>
          <w:sz w:val="26"/>
          <w:szCs w:val="26"/>
          <w:lang w:val="uk-UA" w:eastAsia="ru-RU"/>
        </w:rPr>
        <w:t xml:space="preserve"> </w:t>
      </w:r>
      <w:r w:rsidRPr="00D1660F">
        <w:rPr>
          <w:sz w:val="27"/>
          <w:szCs w:val="27"/>
          <w:lang w:val="uk-UA" w:eastAsia="ru-RU"/>
        </w:rPr>
        <w:t>заповнення</w:t>
      </w:r>
      <w:r w:rsidRPr="00C1364A">
        <w:rPr>
          <w:sz w:val="26"/>
          <w:szCs w:val="26"/>
          <w:lang w:val="uk-UA" w:eastAsia="ru-RU"/>
        </w:rPr>
        <w:t xml:space="preserve"> </w:t>
      </w:r>
      <w:r w:rsidRPr="00D1660F">
        <w:rPr>
          <w:sz w:val="27"/>
          <w:szCs w:val="27"/>
          <w:lang w:val="uk-UA" w:eastAsia="ru-RU"/>
        </w:rPr>
        <w:t>та</w:t>
      </w:r>
      <w:r w:rsidRPr="00C1364A">
        <w:rPr>
          <w:sz w:val="26"/>
          <w:szCs w:val="26"/>
          <w:lang w:val="uk-UA" w:eastAsia="ru-RU"/>
        </w:rPr>
        <w:t xml:space="preserve"> </w:t>
      </w:r>
      <w:r w:rsidRPr="00D1660F">
        <w:rPr>
          <w:sz w:val="27"/>
          <w:szCs w:val="27"/>
          <w:lang w:val="uk-UA" w:eastAsia="ru-RU"/>
        </w:rPr>
        <w:t>подання</w:t>
      </w:r>
      <w:r w:rsidRPr="00C1364A">
        <w:rPr>
          <w:sz w:val="26"/>
          <w:szCs w:val="26"/>
          <w:lang w:val="uk-UA" w:eastAsia="ru-RU"/>
        </w:rPr>
        <w:t xml:space="preserve"> </w:t>
      </w:r>
      <w:r w:rsidRPr="00D1660F">
        <w:rPr>
          <w:sz w:val="27"/>
          <w:szCs w:val="27"/>
          <w:lang w:val="uk-UA" w:eastAsia="ru-RU"/>
        </w:rPr>
        <w:t>форми</w:t>
      </w:r>
      <w:r w:rsidRPr="00C1364A">
        <w:rPr>
          <w:sz w:val="26"/>
          <w:szCs w:val="26"/>
          <w:lang w:val="uk-UA" w:eastAsia="ru-RU"/>
        </w:rPr>
        <w:t xml:space="preserve"> </w:t>
      </w:r>
      <w:r w:rsidRPr="00D1660F">
        <w:rPr>
          <w:sz w:val="27"/>
          <w:szCs w:val="27"/>
          <w:lang w:val="uk-UA" w:eastAsia="ru-RU"/>
        </w:rPr>
        <w:t xml:space="preserve">декларації доброчесності кандидата на посаду судді встановлено, що </w:t>
      </w:r>
      <w:r w:rsidR="002770B4" w:rsidRPr="00D1660F">
        <w:rPr>
          <w:sz w:val="27"/>
          <w:szCs w:val="27"/>
          <w:lang w:val="uk-UA" w:eastAsia="ru-RU"/>
        </w:rPr>
        <w:t>в</w:t>
      </w:r>
      <w:r w:rsidRPr="00D1660F">
        <w:rPr>
          <w:sz w:val="27"/>
          <w:szCs w:val="27"/>
          <w:lang w:val="uk-UA" w:eastAsia="ru-RU"/>
        </w:rPr>
        <w:t xml:space="preserve"> декларації, яка подається вперше в межах відповідної процедури конкурсу кандидатом, який є суддею, зазначаються: 1) звітний період, за який подається декларація, – минулий рік; 2) твердження щодо обставин, які мали місце упродовж звітного періоду.</w:t>
      </w:r>
    </w:p>
    <w:p w:rsidR="004E2D35" w:rsidRPr="00D1660F" w:rsidRDefault="004E2D35" w:rsidP="00C1364A">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Отже, обов’язковою умовою для допуску до першого етапу Конкурсу є подання кандидатом у встановлен</w:t>
      </w:r>
      <w:r w:rsidR="002770B4" w:rsidRPr="00D1660F">
        <w:rPr>
          <w:sz w:val="27"/>
          <w:szCs w:val="27"/>
          <w:lang w:val="uk-UA" w:eastAsia="ru-RU"/>
        </w:rPr>
        <w:t>і</w:t>
      </w:r>
      <w:r w:rsidRPr="00D1660F">
        <w:rPr>
          <w:sz w:val="27"/>
          <w:szCs w:val="27"/>
          <w:lang w:val="uk-UA" w:eastAsia="ru-RU"/>
        </w:rPr>
        <w:t xml:space="preserve"> строк</w:t>
      </w:r>
      <w:r w:rsidR="002770B4" w:rsidRPr="00D1660F">
        <w:rPr>
          <w:sz w:val="27"/>
          <w:szCs w:val="27"/>
          <w:lang w:val="uk-UA" w:eastAsia="ru-RU"/>
        </w:rPr>
        <w:t>и</w:t>
      </w:r>
      <w:r w:rsidRPr="00D1660F">
        <w:rPr>
          <w:sz w:val="27"/>
          <w:szCs w:val="27"/>
          <w:lang w:val="uk-UA" w:eastAsia="ru-RU"/>
        </w:rPr>
        <w:t xml:space="preserve"> та спосіб належно оформлених документів, перелік яких передбачено правилами проведення Конкурсу, </w:t>
      </w:r>
      <w:r w:rsidR="0043718D" w:rsidRPr="00D1660F">
        <w:rPr>
          <w:sz w:val="27"/>
          <w:szCs w:val="27"/>
          <w:lang w:val="uk-UA" w:eastAsia="ru-RU"/>
        </w:rPr>
        <w:t>зокрема</w:t>
      </w:r>
      <w:r w:rsidRPr="00D1660F">
        <w:rPr>
          <w:sz w:val="27"/>
          <w:szCs w:val="27"/>
          <w:lang w:val="uk-UA" w:eastAsia="ru-RU"/>
        </w:rPr>
        <w:t xml:space="preserve">: заяви про відсутність обставин, зазначених у частині четвертій статті 7 Закону України </w:t>
      </w:r>
      <w:r w:rsidR="002770B4" w:rsidRPr="00D1660F">
        <w:rPr>
          <w:sz w:val="27"/>
          <w:szCs w:val="27"/>
          <w:lang w:val="uk-UA" w:eastAsia="ru-RU"/>
        </w:rPr>
        <w:t xml:space="preserve">«Про Вищий антикорупційний суд», </w:t>
      </w:r>
      <w:r w:rsidRPr="00D1660F">
        <w:rPr>
          <w:sz w:val="27"/>
          <w:szCs w:val="27"/>
          <w:lang w:val="uk-UA" w:eastAsia="ru-RU"/>
        </w:rPr>
        <w:t xml:space="preserve">та декларації доброчесності кандидата </w:t>
      </w:r>
      <w:r w:rsidRPr="00D1660F">
        <w:rPr>
          <w:sz w:val="27"/>
          <w:szCs w:val="27"/>
          <w:lang w:val="uk-UA" w:eastAsia="ru-RU"/>
        </w:rPr>
        <w:lastRenderedPageBreak/>
        <w:t xml:space="preserve">на посаду судді. Коли ж йдеться про декларацію доброчесності кандидата, який є суддею, то </w:t>
      </w:r>
      <w:r w:rsidR="002770B4" w:rsidRPr="00D1660F">
        <w:rPr>
          <w:sz w:val="27"/>
          <w:szCs w:val="27"/>
          <w:lang w:val="uk-UA" w:eastAsia="ru-RU"/>
        </w:rPr>
        <w:t>вона</w:t>
      </w:r>
      <w:r w:rsidRPr="00D1660F">
        <w:rPr>
          <w:sz w:val="27"/>
          <w:szCs w:val="27"/>
          <w:lang w:val="uk-UA" w:eastAsia="ru-RU"/>
        </w:rPr>
        <w:t xml:space="preserve"> повинна бути подана за 2023 рік.</w:t>
      </w:r>
    </w:p>
    <w:p w:rsidR="003614A7" w:rsidRPr="00D1660F" w:rsidRDefault="00314D81" w:rsidP="00C1364A">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Однак</w:t>
      </w:r>
      <w:r w:rsidR="004E2D35" w:rsidRPr="00D1660F">
        <w:rPr>
          <w:sz w:val="27"/>
          <w:szCs w:val="27"/>
          <w:lang w:val="uk-UA" w:eastAsia="ru-RU"/>
        </w:rPr>
        <w:t xml:space="preserve"> </w:t>
      </w:r>
      <w:r w:rsidR="004E2D35" w:rsidRPr="00D1660F">
        <w:rPr>
          <w:sz w:val="27"/>
          <w:szCs w:val="27"/>
          <w:lang w:val="uk-UA" w:eastAsia="uk-UA"/>
        </w:rPr>
        <w:t>Дьяченком Д.О.</w:t>
      </w:r>
      <w:r w:rsidRPr="00D1660F">
        <w:rPr>
          <w:sz w:val="27"/>
          <w:szCs w:val="27"/>
          <w:lang w:val="uk-UA" w:eastAsia="ru-RU"/>
        </w:rPr>
        <w:t xml:space="preserve"> у</w:t>
      </w:r>
      <w:r w:rsidR="003614A7" w:rsidRPr="00D1660F">
        <w:rPr>
          <w:sz w:val="27"/>
          <w:szCs w:val="27"/>
          <w:lang w:val="uk-UA" w:eastAsia="ru-RU"/>
        </w:rPr>
        <w:t xml:space="preserve"> визначений Комісією строк не подано заяви про відсутність обставин, зазначених у частині четвертій статті 7 Закону України «Про Вищий антикорупційний суд»</w:t>
      </w:r>
      <w:r w:rsidR="002770B4" w:rsidRPr="00D1660F">
        <w:rPr>
          <w:sz w:val="27"/>
          <w:szCs w:val="27"/>
          <w:lang w:val="uk-UA" w:eastAsia="ru-RU"/>
        </w:rPr>
        <w:t xml:space="preserve">, </w:t>
      </w:r>
      <w:r w:rsidR="004E2D35" w:rsidRPr="00D1660F">
        <w:rPr>
          <w:sz w:val="27"/>
          <w:szCs w:val="27"/>
          <w:lang w:val="uk-UA" w:eastAsia="ru-RU"/>
        </w:rPr>
        <w:t>та декларації доброчесності кандидата на посаду судді</w:t>
      </w:r>
      <w:r w:rsidR="004E2D35" w:rsidRPr="00C1364A">
        <w:rPr>
          <w:sz w:val="40"/>
          <w:szCs w:val="40"/>
          <w:lang w:val="uk-UA" w:eastAsia="ru-RU"/>
        </w:rPr>
        <w:t xml:space="preserve"> </w:t>
      </w:r>
      <w:r w:rsidR="004E2D35" w:rsidRPr="00D1660F">
        <w:rPr>
          <w:sz w:val="27"/>
          <w:szCs w:val="27"/>
          <w:lang w:val="uk-UA" w:eastAsia="ru-RU"/>
        </w:rPr>
        <w:t>за</w:t>
      </w:r>
      <w:r w:rsidR="004E2D35" w:rsidRPr="00C1364A">
        <w:rPr>
          <w:sz w:val="40"/>
          <w:szCs w:val="40"/>
          <w:lang w:val="uk-UA" w:eastAsia="ru-RU"/>
        </w:rPr>
        <w:t xml:space="preserve"> </w:t>
      </w:r>
      <w:r w:rsidR="004E2D35" w:rsidRPr="00D1660F">
        <w:rPr>
          <w:sz w:val="27"/>
          <w:szCs w:val="27"/>
          <w:lang w:val="uk-UA" w:eastAsia="ru-RU"/>
        </w:rPr>
        <w:t>2023</w:t>
      </w:r>
      <w:r w:rsidR="004E2D35" w:rsidRPr="00C1364A">
        <w:rPr>
          <w:sz w:val="40"/>
          <w:szCs w:val="40"/>
          <w:lang w:val="uk-UA" w:eastAsia="ru-RU"/>
        </w:rPr>
        <w:t xml:space="preserve"> </w:t>
      </w:r>
      <w:r w:rsidR="004E2D35" w:rsidRPr="00D1660F">
        <w:rPr>
          <w:sz w:val="27"/>
          <w:szCs w:val="27"/>
          <w:lang w:val="uk-UA" w:eastAsia="ru-RU"/>
        </w:rPr>
        <w:t>рік</w:t>
      </w:r>
      <w:r w:rsidR="002770B4" w:rsidRPr="00D1660F">
        <w:rPr>
          <w:sz w:val="27"/>
          <w:szCs w:val="27"/>
          <w:lang w:val="uk-UA" w:eastAsia="ru-RU"/>
        </w:rPr>
        <w:t>,</w:t>
      </w:r>
      <w:r w:rsidR="002770B4" w:rsidRPr="00C1364A">
        <w:rPr>
          <w:sz w:val="40"/>
          <w:szCs w:val="40"/>
          <w:lang w:val="uk-UA" w:eastAsia="ru-RU"/>
        </w:rPr>
        <w:t xml:space="preserve"> </w:t>
      </w:r>
      <w:r w:rsidR="008372CA" w:rsidRPr="00D1660F">
        <w:rPr>
          <w:sz w:val="27"/>
          <w:szCs w:val="27"/>
          <w:lang w:val="uk-UA" w:eastAsia="ru-RU"/>
        </w:rPr>
        <w:t>адже</w:t>
      </w:r>
      <w:r w:rsidR="008372CA" w:rsidRPr="00C1364A">
        <w:rPr>
          <w:sz w:val="40"/>
          <w:szCs w:val="40"/>
          <w:lang w:val="uk-UA" w:eastAsia="ru-RU"/>
        </w:rPr>
        <w:t xml:space="preserve"> </w:t>
      </w:r>
      <w:r w:rsidR="008372CA" w:rsidRPr="00D1660F">
        <w:rPr>
          <w:sz w:val="27"/>
          <w:szCs w:val="27"/>
          <w:lang w:val="uk-UA" w:eastAsia="ru-RU"/>
        </w:rPr>
        <w:t>п</w:t>
      </w:r>
      <w:r w:rsidR="004E2D35" w:rsidRPr="00D1660F">
        <w:rPr>
          <w:sz w:val="27"/>
          <w:szCs w:val="27"/>
          <w:lang w:val="uk-UA" w:eastAsia="ru-RU"/>
        </w:rPr>
        <w:t>одана</w:t>
      </w:r>
      <w:r w:rsidR="004E2D35" w:rsidRPr="00C1364A">
        <w:rPr>
          <w:sz w:val="40"/>
          <w:szCs w:val="40"/>
          <w:lang w:val="uk-UA" w:eastAsia="ru-RU"/>
        </w:rPr>
        <w:t xml:space="preserve"> </w:t>
      </w:r>
      <w:r w:rsidR="004E2D35" w:rsidRPr="00D1660F">
        <w:rPr>
          <w:sz w:val="27"/>
          <w:szCs w:val="27"/>
          <w:lang w:val="uk-UA" w:eastAsia="ru-RU"/>
        </w:rPr>
        <w:t>ним</w:t>
      </w:r>
      <w:r w:rsidR="004E2D35" w:rsidRPr="00C1364A">
        <w:rPr>
          <w:sz w:val="40"/>
          <w:szCs w:val="40"/>
          <w:lang w:val="uk-UA" w:eastAsia="ru-RU"/>
        </w:rPr>
        <w:t xml:space="preserve"> </w:t>
      </w:r>
      <w:r w:rsidR="004E2D35" w:rsidRPr="00D1660F">
        <w:rPr>
          <w:sz w:val="27"/>
          <w:szCs w:val="27"/>
          <w:lang w:val="uk-UA" w:eastAsia="ru-RU"/>
        </w:rPr>
        <w:t>декларація</w:t>
      </w:r>
      <w:r w:rsidR="004E2D35" w:rsidRPr="00C1364A">
        <w:rPr>
          <w:sz w:val="40"/>
          <w:szCs w:val="40"/>
          <w:lang w:val="uk-UA" w:eastAsia="ru-RU"/>
        </w:rPr>
        <w:t xml:space="preserve"> </w:t>
      </w:r>
      <w:r w:rsidR="004E2D35" w:rsidRPr="00D1660F">
        <w:rPr>
          <w:sz w:val="27"/>
          <w:szCs w:val="27"/>
          <w:lang w:val="uk-UA" w:eastAsia="ru-RU"/>
        </w:rPr>
        <w:t>стосується</w:t>
      </w:r>
      <w:r w:rsidR="004E2D35" w:rsidRPr="00C1364A">
        <w:rPr>
          <w:sz w:val="40"/>
          <w:szCs w:val="40"/>
          <w:lang w:val="uk-UA" w:eastAsia="ru-RU"/>
        </w:rPr>
        <w:t xml:space="preserve"> </w:t>
      </w:r>
      <w:r w:rsidR="004E2D35" w:rsidRPr="00D1660F">
        <w:rPr>
          <w:sz w:val="27"/>
          <w:szCs w:val="27"/>
          <w:lang w:val="uk-UA" w:eastAsia="ru-RU"/>
        </w:rPr>
        <w:t>ін</w:t>
      </w:r>
      <w:r w:rsidR="002770B4" w:rsidRPr="00D1660F">
        <w:rPr>
          <w:sz w:val="27"/>
          <w:szCs w:val="27"/>
          <w:lang w:val="uk-UA" w:eastAsia="ru-RU"/>
        </w:rPr>
        <w:t>шого</w:t>
      </w:r>
      <w:r w:rsidR="002770B4" w:rsidRPr="00C1364A">
        <w:rPr>
          <w:sz w:val="40"/>
          <w:szCs w:val="40"/>
          <w:lang w:val="uk-UA" w:eastAsia="ru-RU"/>
        </w:rPr>
        <w:t xml:space="preserve"> </w:t>
      </w:r>
      <w:r w:rsidR="002770B4" w:rsidRPr="00D1660F">
        <w:rPr>
          <w:sz w:val="27"/>
          <w:szCs w:val="27"/>
          <w:lang w:val="uk-UA" w:eastAsia="ru-RU"/>
        </w:rPr>
        <w:t>звітного</w:t>
      </w:r>
      <w:r w:rsidR="002770B4" w:rsidRPr="00C1364A">
        <w:rPr>
          <w:sz w:val="40"/>
          <w:szCs w:val="40"/>
          <w:lang w:val="uk-UA" w:eastAsia="ru-RU"/>
        </w:rPr>
        <w:t xml:space="preserve"> </w:t>
      </w:r>
      <w:r w:rsidR="002770B4" w:rsidRPr="00D1660F">
        <w:rPr>
          <w:sz w:val="27"/>
          <w:szCs w:val="27"/>
          <w:lang w:val="uk-UA" w:eastAsia="ru-RU"/>
        </w:rPr>
        <w:t>періоду</w:t>
      </w:r>
      <w:r w:rsidR="00C1364A">
        <w:rPr>
          <w:sz w:val="27"/>
          <w:szCs w:val="27"/>
          <w:lang w:val="uk-UA" w:eastAsia="ru-RU"/>
        </w:rPr>
        <w:t xml:space="preserve"> </w:t>
      </w:r>
      <w:r w:rsidR="002770B4" w:rsidRPr="00D1660F">
        <w:rPr>
          <w:sz w:val="27"/>
          <w:szCs w:val="27"/>
          <w:lang w:val="uk-UA" w:eastAsia="ru-RU"/>
        </w:rPr>
        <w:t>–</w:t>
      </w:r>
      <w:r w:rsidR="00C1364A">
        <w:rPr>
          <w:sz w:val="27"/>
          <w:szCs w:val="27"/>
          <w:lang w:val="uk-UA" w:eastAsia="ru-RU"/>
        </w:rPr>
        <w:t xml:space="preserve"> </w:t>
      </w:r>
      <w:r w:rsidR="00E90462" w:rsidRPr="00D1660F">
        <w:rPr>
          <w:sz w:val="27"/>
          <w:szCs w:val="27"/>
          <w:lang w:val="uk-UA" w:eastAsia="ru-RU"/>
        </w:rPr>
        <w:t>2022</w:t>
      </w:r>
      <w:r w:rsidR="00C1364A">
        <w:rPr>
          <w:sz w:val="27"/>
          <w:szCs w:val="27"/>
          <w:lang w:val="uk-UA" w:eastAsia="ru-RU"/>
        </w:rPr>
        <w:t xml:space="preserve"> </w:t>
      </w:r>
      <w:r w:rsidR="004E2D35" w:rsidRPr="00D1660F">
        <w:rPr>
          <w:sz w:val="27"/>
          <w:szCs w:val="27"/>
          <w:lang w:val="uk-UA" w:eastAsia="ru-RU"/>
        </w:rPr>
        <w:t>р</w:t>
      </w:r>
      <w:r w:rsidR="008372CA" w:rsidRPr="00D1660F">
        <w:rPr>
          <w:sz w:val="27"/>
          <w:szCs w:val="27"/>
          <w:lang w:val="uk-UA" w:eastAsia="ru-RU"/>
        </w:rPr>
        <w:t>оку</w:t>
      </w:r>
      <w:r w:rsidR="004E2D35" w:rsidRPr="00D1660F">
        <w:rPr>
          <w:sz w:val="27"/>
          <w:szCs w:val="27"/>
          <w:lang w:val="uk-UA" w:eastAsia="ru-RU"/>
        </w:rPr>
        <w:t>.</w:t>
      </w:r>
    </w:p>
    <w:p w:rsidR="008372CA" w:rsidRPr="00D1660F" w:rsidRDefault="00161715" w:rsidP="00A83DBE">
      <w:pPr>
        <w:ind w:leftChars="-60" w:left="-144" w:firstLineChars="262" w:firstLine="707"/>
        <w:jc w:val="both"/>
        <w:rPr>
          <w:sz w:val="27"/>
          <w:szCs w:val="27"/>
          <w:lang w:val="uk-UA" w:eastAsia="ru-RU"/>
        </w:rPr>
      </w:pPr>
      <w:r w:rsidRPr="00D1660F">
        <w:rPr>
          <w:sz w:val="27"/>
          <w:szCs w:val="27"/>
          <w:lang w:val="uk-UA" w:eastAsia="ru-RU"/>
        </w:rPr>
        <w:t>Згідно з</w:t>
      </w:r>
      <w:r w:rsidR="00BB305E" w:rsidRPr="00D1660F">
        <w:rPr>
          <w:sz w:val="27"/>
          <w:szCs w:val="27"/>
          <w:lang w:val="uk-UA" w:eastAsia="ru-RU"/>
        </w:rPr>
        <w:t xml:space="preserve"> </w:t>
      </w:r>
      <w:r w:rsidRPr="00D1660F">
        <w:rPr>
          <w:sz w:val="27"/>
          <w:szCs w:val="27"/>
          <w:lang w:val="uk-UA" w:eastAsia="ru-RU"/>
        </w:rPr>
        <w:t>У</w:t>
      </w:r>
      <w:r w:rsidR="00BB305E" w:rsidRPr="00D1660F">
        <w:rPr>
          <w:sz w:val="27"/>
          <w:szCs w:val="27"/>
          <w:lang w:val="uk-UA" w:eastAsia="ru-RU"/>
        </w:rPr>
        <w:t>мов</w:t>
      </w:r>
      <w:r w:rsidRPr="00D1660F">
        <w:rPr>
          <w:sz w:val="27"/>
          <w:szCs w:val="27"/>
          <w:lang w:val="uk-UA" w:eastAsia="ru-RU"/>
        </w:rPr>
        <w:t>ами</w:t>
      </w:r>
      <w:r w:rsidR="002770B4" w:rsidRPr="00D1660F">
        <w:rPr>
          <w:sz w:val="27"/>
          <w:szCs w:val="27"/>
          <w:lang w:val="uk-UA" w:eastAsia="ru-RU"/>
        </w:rPr>
        <w:t xml:space="preserve"> проведення Конкурсу</w:t>
      </w:r>
      <w:r w:rsidR="00BB305E" w:rsidRPr="00D1660F">
        <w:rPr>
          <w:sz w:val="27"/>
          <w:szCs w:val="27"/>
          <w:lang w:val="uk-UA" w:eastAsia="ru-RU"/>
        </w:rPr>
        <w:t xml:space="preserve"> кандидатам на посаду судді визначено строк подання документів для участі в Конкурсі – з 01 березня 2024 року до 30 березня 2024 року (включно).</w:t>
      </w:r>
      <w:r w:rsidR="004B32A6" w:rsidRPr="00D1660F">
        <w:rPr>
          <w:sz w:val="27"/>
          <w:szCs w:val="27"/>
          <w:lang w:val="uk-UA" w:eastAsia="ru-RU"/>
        </w:rPr>
        <w:t xml:space="preserve"> </w:t>
      </w:r>
    </w:p>
    <w:p w:rsidR="00161715" w:rsidRPr="00D1660F" w:rsidRDefault="008372CA" w:rsidP="00A83DBE">
      <w:pPr>
        <w:ind w:leftChars="-60" w:left="-144" w:firstLineChars="262" w:firstLine="707"/>
        <w:jc w:val="both"/>
        <w:rPr>
          <w:sz w:val="27"/>
          <w:szCs w:val="27"/>
          <w:lang w:val="uk-UA"/>
        </w:rPr>
      </w:pPr>
      <w:r w:rsidRPr="00D1660F">
        <w:rPr>
          <w:sz w:val="27"/>
          <w:szCs w:val="27"/>
          <w:lang w:val="uk-UA"/>
        </w:rPr>
        <w:t>Рішенням Комісії від 26 лютого 2024 року № 68/зп-24 визначено, що ф</w:t>
      </w:r>
      <w:r w:rsidR="00E40C36" w:rsidRPr="00D1660F">
        <w:rPr>
          <w:sz w:val="27"/>
          <w:szCs w:val="27"/>
          <w:lang w:val="uk-UA"/>
        </w:rPr>
        <w:t>орм</w:t>
      </w:r>
      <w:r w:rsidR="00CF4674" w:rsidRPr="00D1660F">
        <w:rPr>
          <w:sz w:val="27"/>
          <w:szCs w:val="27"/>
          <w:lang w:val="uk-UA"/>
        </w:rPr>
        <w:t>ою</w:t>
      </w:r>
      <w:r w:rsidR="00E40C36" w:rsidRPr="00D1660F">
        <w:rPr>
          <w:sz w:val="27"/>
          <w:szCs w:val="27"/>
          <w:lang w:val="uk-UA"/>
        </w:rPr>
        <w:t xml:space="preserve"> </w:t>
      </w:r>
      <w:r w:rsidR="00CF4674" w:rsidRPr="00D1660F">
        <w:rPr>
          <w:sz w:val="27"/>
          <w:szCs w:val="27"/>
          <w:lang w:val="uk-UA"/>
        </w:rPr>
        <w:t>направлення</w:t>
      </w:r>
      <w:r w:rsidR="00E40C36" w:rsidRPr="00D1660F">
        <w:rPr>
          <w:sz w:val="27"/>
          <w:szCs w:val="27"/>
          <w:lang w:val="uk-UA"/>
        </w:rPr>
        <w:t xml:space="preserve"> документів для участі в конкурсі </w:t>
      </w:r>
      <w:r w:rsidR="00CF4674" w:rsidRPr="00D1660F">
        <w:rPr>
          <w:sz w:val="27"/>
          <w:szCs w:val="27"/>
          <w:lang w:val="uk-UA"/>
        </w:rPr>
        <w:t>є електронна (шляхом подання на офіційному вебсайті Вищої кваліфікаційної комісії суддів України)</w:t>
      </w:r>
      <w:r w:rsidR="00161715" w:rsidRPr="00D1660F">
        <w:rPr>
          <w:sz w:val="27"/>
          <w:szCs w:val="27"/>
          <w:lang w:val="uk-UA"/>
        </w:rPr>
        <w:t>.</w:t>
      </w:r>
    </w:p>
    <w:p w:rsidR="004B32A6" w:rsidRPr="00D1660F" w:rsidRDefault="008372CA" w:rsidP="00A83DBE">
      <w:pPr>
        <w:ind w:leftChars="-60" w:left="-144" w:firstLineChars="262" w:firstLine="707"/>
        <w:jc w:val="both"/>
        <w:rPr>
          <w:sz w:val="27"/>
          <w:szCs w:val="27"/>
          <w:lang w:val="uk-UA"/>
        </w:rPr>
      </w:pPr>
      <w:r w:rsidRPr="00D1660F">
        <w:rPr>
          <w:sz w:val="27"/>
          <w:szCs w:val="27"/>
          <w:lang w:val="uk-UA" w:eastAsia="ru-RU"/>
        </w:rPr>
        <w:t xml:space="preserve">Намагаючись усунути самостійно виявлені недоліки окремих документів, </w:t>
      </w:r>
      <w:r w:rsidR="00BB305E" w:rsidRPr="00D1660F">
        <w:rPr>
          <w:sz w:val="27"/>
          <w:szCs w:val="27"/>
          <w:lang w:val="uk-UA" w:eastAsia="ru-RU"/>
        </w:rPr>
        <w:t xml:space="preserve">Дьяченко Д.О. </w:t>
      </w:r>
      <w:r w:rsidR="00E90462" w:rsidRPr="00D1660F">
        <w:rPr>
          <w:sz w:val="27"/>
          <w:szCs w:val="27"/>
          <w:lang w:val="uk-UA" w:eastAsia="ru-RU"/>
        </w:rPr>
        <w:t>01 квітня 2024 </w:t>
      </w:r>
      <w:r w:rsidR="004B32A6" w:rsidRPr="00D1660F">
        <w:rPr>
          <w:sz w:val="27"/>
          <w:szCs w:val="27"/>
          <w:lang w:val="uk-UA" w:eastAsia="ru-RU"/>
        </w:rPr>
        <w:t xml:space="preserve">року надіслав на електронну адресу Комісії </w:t>
      </w:r>
      <w:r w:rsidRPr="00D1660F">
        <w:rPr>
          <w:sz w:val="27"/>
          <w:szCs w:val="27"/>
          <w:lang w:val="uk-UA" w:eastAsia="ru-RU"/>
        </w:rPr>
        <w:t>заяву</w:t>
      </w:r>
      <w:r w:rsidR="002770B4" w:rsidRPr="00D1660F">
        <w:rPr>
          <w:sz w:val="27"/>
          <w:szCs w:val="27"/>
          <w:lang w:val="uk-UA" w:eastAsia="ru-RU"/>
        </w:rPr>
        <w:t>,</w:t>
      </w:r>
      <w:r w:rsidR="00E90462" w:rsidRPr="00D1660F">
        <w:rPr>
          <w:sz w:val="27"/>
          <w:szCs w:val="27"/>
          <w:lang w:val="uk-UA" w:eastAsia="ru-RU"/>
        </w:rPr>
        <w:t xml:space="preserve"> </w:t>
      </w:r>
      <w:r w:rsidRPr="00D1660F">
        <w:rPr>
          <w:sz w:val="27"/>
          <w:szCs w:val="27"/>
          <w:lang w:val="uk-UA" w:eastAsia="ru-RU"/>
        </w:rPr>
        <w:t xml:space="preserve">датовану </w:t>
      </w:r>
      <w:r w:rsidR="00E90462" w:rsidRPr="00D1660F">
        <w:rPr>
          <w:sz w:val="27"/>
          <w:szCs w:val="27"/>
          <w:lang w:val="uk-UA" w:eastAsia="ru-RU"/>
        </w:rPr>
        <w:t>30 березня 2024 </w:t>
      </w:r>
      <w:r w:rsidR="002770B4" w:rsidRPr="00D1660F">
        <w:rPr>
          <w:sz w:val="27"/>
          <w:szCs w:val="27"/>
          <w:lang w:val="uk-UA" w:eastAsia="ru-RU"/>
        </w:rPr>
        <w:t xml:space="preserve">року, </w:t>
      </w:r>
      <w:r w:rsidR="004B32A6" w:rsidRPr="00D1660F">
        <w:rPr>
          <w:sz w:val="27"/>
          <w:szCs w:val="27"/>
          <w:lang w:val="uk-UA" w:eastAsia="ru-RU"/>
        </w:rPr>
        <w:t xml:space="preserve">із </w:t>
      </w:r>
      <w:r w:rsidRPr="00D1660F">
        <w:rPr>
          <w:sz w:val="27"/>
          <w:szCs w:val="27"/>
          <w:lang w:val="uk-UA" w:eastAsia="ru-RU"/>
        </w:rPr>
        <w:t xml:space="preserve">долученою до неї </w:t>
      </w:r>
      <w:r w:rsidR="004B32A6" w:rsidRPr="00D1660F">
        <w:rPr>
          <w:sz w:val="27"/>
          <w:szCs w:val="27"/>
          <w:lang w:val="uk-UA" w:eastAsia="ru-RU"/>
        </w:rPr>
        <w:t>декларацією доброчесності кандидата на посаду судді за 2023 рік.</w:t>
      </w:r>
    </w:p>
    <w:p w:rsidR="00161715" w:rsidRPr="00D1660F" w:rsidRDefault="00BB305E"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 xml:space="preserve">Однак у процесі розгляду питання </w:t>
      </w:r>
      <w:r w:rsidR="004B32A6" w:rsidRPr="00D1660F">
        <w:rPr>
          <w:sz w:val="27"/>
          <w:szCs w:val="27"/>
          <w:lang w:val="uk-UA" w:eastAsia="ru-RU"/>
        </w:rPr>
        <w:t xml:space="preserve">його допуску </w:t>
      </w:r>
      <w:r w:rsidR="008372CA" w:rsidRPr="00D1660F">
        <w:rPr>
          <w:sz w:val="27"/>
          <w:szCs w:val="27"/>
          <w:lang w:val="uk-UA" w:eastAsia="ru-RU"/>
        </w:rPr>
        <w:t>вказаний документ</w:t>
      </w:r>
      <w:r w:rsidR="004B32A6" w:rsidRPr="00D1660F">
        <w:rPr>
          <w:sz w:val="27"/>
          <w:szCs w:val="27"/>
          <w:lang w:val="uk-UA" w:eastAsia="ru-RU"/>
        </w:rPr>
        <w:t xml:space="preserve"> </w:t>
      </w:r>
      <w:r w:rsidRPr="00D1660F">
        <w:rPr>
          <w:sz w:val="27"/>
          <w:szCs w:val="27"/>
          <w:lang w:val="uk-UA" w:eastAsia="ru-RU"/>
        </w:rPr>
        <w:t xml:space="preserve">Комісією не </w:t>
      </w:r>
      <w:r w:rsidR="000669E2" w:rsidRPr="00D1660F">
        <w:rPr>
          <w:sz w:val="27"/>
          <w:szCs w:val="27"/>
          <w:lang w:val="uk-UA" w:eastAsia="ru-RU"/>
        </w:rPr>
        <w:t>враховується</w:t>
      </w:r>
      <w:r w:rsidR="00161715" w:rsidRPr="00D1660F">
        <w:rPr>
          <w:sz w:val="27"/>
          <w:szCs w:val="27"/>
          <w:lang w:val="uk-UA" w:eastAsia="ru-RU"/>
        </w:rPr>
        <w:t>, оскільки</w:t>
      </w:r>
      <w:r w:rsidR="000669E2" w:rsidRPr="00D1660F">
        <w:rPr>
          <w:sz w:val="27"/>
          <w:szCs w:val="27"/>
          <w:lang w:val="uk-UA" w:eastAsia="ru-RU"/>
        </w:rPr>
        <w:t xml:space="preserve"> </w:t>
      </w:r>
      <w:r w:rsidRPr="00D1660F">
        <w:rPr>
          <w:sz w:val="27"/>
          <w:szCs w:val="27"/>
          <w:lang w:val="uk-UA" w:eastAsia="ru-RU"/>
        </w:rPr>
        <w:t xml:space="preserve">правилами проведення </w:t>
      </w:r>
      <w:r w:rsidR="000669E2" w:rsidRPr="00D1660F">
        <w:rPr>
          <w:sz w:val="27"/>
          <w:szCs w:val="27"/>
          <w:lang w:val="uk-UA" w:eastAsia="ru-RU"/>
        </w:rPr>
        <w:t>К</w:t>
      </w:r>
      <w:r w:rsidRPr="00D1660F">
        <w:rPr>
          <w:sz w:val="27"/>
          <w:szCs w:val="27"/>
          <w:lang w:val="uk-UA" w:eastAsia="ru-RU"/>
        </w:rPr>
        <w:t>онкурсу чітко передбачено, що</w:t>
      </w:r>
      <w:r w:rsidR="00161715" w:rsidRPr="00D1660F">
        <w:rPr>
          <w:sz w:val="27"/>
          <w:szCs w:val="27"/>
          <w:lang w:val="uk-UA" w:eastAsia="ru-RU"/>
        </w:rPr>
        <w:t xml:space="preserve"> заява та </w:t>
      </w:r>
      <w:r w:rsidR="008372CA" w:rsidRPr="00D1660F">
        <w:rPr>
          <w:sz w:val="27"/>
          <w:szCs w:val="27"/>
          <w:lang w:val="uk-UA" w:eastAsia="ru-RU"/>
        </w:rPr>
        <w:t xml:space="preserve">інші </w:t>
      </w:r>
      <w:r w:rsidR="00161715" w:rsidRPr="00D1660F">
        <w:rPr>
          <w:sz w:val="27"/>
          <w:szCs w:val="27"/>
          <w:lang w:val="uk-UA" w:eastAsia="ru-RU"/>
        </w:rPr>
        <w:t xml:space="preserve">документи для участі в </w:t>
      </w:r>
      <w:r w:rsidR="000669E2" w:rsidRPr="00D1660F">
        <w:rPr>
          <w:sz w:val="27"/>
          <w:szCs w:val="27"/>
          <w:lang w:val="uk-UA" w:eastAsia="ru-RU"/>
        </w:rPr>
        <w:t>К</w:t>
      </w:r>
      <w:r w:rsidR="00161715" w:rsidRPr="00D1660F">
        <w:rPr>
          <w:sz w:val="27"/>
          <w:szCs w:val="27"/>
          <w:lang w:val="uk-UA" w:eastAsia="ru-RU"/>
        </w:rPr>
        <w:t>онкурсі подаються кандидатом в електронній формі через офіційний вебсайт Комісії – ksk.vkksu.gov.ua</w:t>
      </w:r>
      <w:r w:rsidR="0043718D" w:rsidRPr="00D1660F">
        <w:rPr>
          <w:sz w:val="27"/>
          <w:szCs w:val="27"/>
          <w:lang w:val="uk-UA" w:eastAsia="ru-RU"/>
        </w:rPr>
        <w:t xml:space="preserve"> (</w:t>
      </w:r>
      <w:r w:rsidR="00161715" w:rsidRPr="00D1660F">
        <w:rPr>
          <w:sz w:val="27"/>
          <w:szCs w:val="27"/>
          <w:lang w:val="uk-UA" w:eastAsia="ru-RU"/>
        </w:rPr>
        <w:t>пункт</w:t>
      </w:r>
      <w:r w:rsidR="0043718D" w:rsidRPr="00D1660F">
        <w:rPr>
          <w:sz w:val="27"/>
          <w:szCs w:val="27"/>
          <w:lang w:val="uk-UA" w:eastAsia="ru-RU"/>
        </w:rPr>
        <w:t xml:space="preserve"> 3.2 </w:t>
      </w:r>
      <w:r w:rsidR="006B0BEB" w:rsidRPr="00D1660F">
        <w:rPr>
          <w:sz w:val="27"/>
          <w:szCs w:val="27"/>
          <w:lang w:val="uk-UA" w:eastAsia="ru-RU"/>
        </w:rPr>
        <w:t>розділ I</w:t>
      </w:r>
      <w:r w:rsidR="006B0BEB" w:rsidRPr="00D1660F">
        <w:rPr>
          <w:sz w:val="27"/>
          <w:szCs w:val="27"/>
          <w:lang w:val="en-US" w:eastAsia="ru-RU"/>
        </w:rPr>
        <w:t>II</w:t>
      </w:r>
      <w:r w:rsidR="006B0BEB" w:rsidRPr="00D1660F">
        <w:rPr>
          <w:sz w:val="27"/>
          <w:szCs w:val="27"/>
          <w:lang w:val="uk-UA" w:eastAsia="ru-RU"/>
        </w:rPr>
        <w:t xml:space="preserve"> </w:t>
      </w:r>
      <w:r w:rsidR="00A12A31" w:rsidRPr="00D1660F">
        <w:rPr>
          <w:sz w:val="27"/>
          <w:szCs w:val="27"/>
          <w:lang w:val="uk-UA" w:eastAsia="ru-RU"/>
        </w:rPr>
        <w:t>Положення</w:t>
      </w:r>
      <w:r w:rsidR="0043718D" w:rsidRPr="00D1660F">
        <w:rPr>
          <w:sz w:val="27"/>
          <w:szCs w:val="27"/>
          <w:lang w:val="uk-UA" w:eastAsia="ru-RU"/>
        </w:rPr>
        <w:t>)</w:t>
      </w:r>
      <w:r w:rsidR="002770B4" w:rsidRPr="00D1660F">
        <w:rPr>
          <w:sz w:val="27"/>
          <w:szCs w:val="27"/>
          <w:lang w:val="uk-UA" w:eastAsia="ru-RU"/>
        </w:rPr>
        <w:t xml:space="preserve">, </w:t>
      </w:r>
      <w:r w:rsidR="00735FE8" w:rsidRPr="00D1660F">
        <w:rPr>
          <w:sz w:val="27"/>
          <w:szCs w:val="27"/>
          <w:lang w:val="uk-UA" w:eastAsia="ru-RU"/>
        </w:rPr>
        <w:t>у строк до 30 березня 2024 року</w:t>
      </w:r>
      <w:r w:rsidR="008372CA" w:rsidRPr="00D1660F">
        <w:rPr>
          <w:sz w:val="27"/>
          <w:szCs w:val="27"/>
          <w:lang w:val="uk-UA" w:eastAsia="ru-RU"/>
        </w:rPr>
        <w:t xml:space="preserve">. </w:t>
      </w:r>
    </w:p>
    <w:p w:rsidR="000E0338" w:rsidRPr="00D1660F" w:rsidRDefault="00735FE8"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Виявлені недоліки документів</w:t>
      </w:r>
      <w:r w:rsidR="003614A7" w:rsidRPr="00D1660F">
        <w:rPr>
          <w:sz w:val="27"/>
          <w:szCs w:val="27"/>
          <w:lang w:val="uk-UA" w:eastAsia="ru-RU"/>
        </w:rPr>
        <w:t xml:space="preserve"> відповідно до Закону України «Про судоустрій і статус суддів», Закону України «Про Вищий антикорупційний суд» та </w:t>
      </w:r>
      <w:r w:rsidR="00906F34" w:rsidRPr="00D1660F">
        <w:rPr>
          <w:sz w:val="27"/>
          <w:szCs w:val="27"/>
          <w:lang w:val="uk-UA" w:eastAsia="ru-RU"/>
        </w:rPr>
        <w:t xml:space="preserve">Умов проведення Конкурсу </w:t>
      </w:r>
      <w:r w:rsidR="003614A7" w:rsidRPr="00D1660F">
        <w:rPr>
          <w:sz w:val="27"/>
          <w:szCs w:val="27"/>
          <w:lang w:val="uk-UA" w:eastAsia="ru-RU"/>
        </w:rPr>
        <w:t xml:space="preserve">є підставою для відмови в допуску до проходження кваліфікаційного оцінювання та участі в </w:t>
      </w:r>
      <w:r w:rsidR="00A7696F" w:rsidRPr="00D1660F">
        <w:rPr>
          <w:sz w:val="27"/>
          <w:szCs w:val="27"/>
          <w:lang w:val="uk-UA" w:eastAsia="ru-RU"/>
        </w:rPr>
        <w:t>к</w:t>
      </w:r>
      <w:r w:rsidR="003614A7" w:rsidRPr="00D1660F">
        <w:rPr>
          <w:sz w:val="27"/>
          <w:szCs w:val="27"/>
          <w:lang w:val="uk-UA" w:eastAsia="ru-RU"/>
        </w:rPr>
        <w:t xml:space="preserve">онкурсі на посаду судді </w:t>
      </w:r>
      <w:r w:rsidR="000E0338" w:rsidRPr="00D1660F">
        <w:rPr>
          <w:sz w:val="27"/>
          <w:szCs w:val="27"/>
          <w:lang w:val="uk-UA" w:eastAsia="ru-RU"/>
        </w:rPr>
        <w:t>Вищого антикорупційного с</w:t>
      </w:r>
      <w:r w:rsidR="003614A7" w:rsidRPr="00D1660F">
        <w:rPr>
          <w:sz w:val="27"/>
          <w:szCs w:val="27"/>
          <w:lang w:val="uk-UA" w:eastAsia="ru-RU"/>
        </w:rPr>
        <w:t>уду.</w:t>
      </w:r>
    </w:p>
    <w:p w:rsidR="00F204C1" w:rsidRPr="00D1660F" w:rsidRDefault="00AA41C3" w:rsidP="00A83DBE">
      <w:pPr>
        <w:pBdr>
          <w:top w:val="nil"/>
          <w:left w:val="nil"/>
          <w:bottom w:val="nil"/>
          <w:right w:val="nil"/>
          <w:between w:val="nil"/>
        </w:pBdr>
        <w:spacing w:line="240" w:lineRule="auto"/>
        <w:ind w:leftChars="-60" w:left="-144" w:firstLineChars="262" w:firstLine="707"/>
        <w:jc w:val="both"/>
        <w:rPr>
          <w:sz w:val="27"/>
          <w:szCs w:val="27"/>
          <w:lang w:val="uk-UA" w:eastAsia="ru-RU"/>
        </w:rPr>
      </w:pPr>
      <w:r w:rsidRPr="00D1660F">
        <w:rPr>
          <w:sz w:val="27"/>
          <w:szCs w:val="27"/>
          <w:lang w:val="uk-UA" w:eastAsia="ru-RU"/>
        </w:rPr>
        <w:t>Керуючись статтями 79-3, 83, 93, 101 Закону України «Про судоустрій і статус суддів», Вища кваліфікаційна комісія суддів України одноголосно</w:t>
      </w:r>
    </w:p>
    <w:p w:rsidR="000E0338" w:rsidRPr="00BC56EB" w:rsidRDefault="000E0338" w:rsidP="00A83DBE">
      <w:pPr>
        <w:pBdr>
          <w:top w:val="nil"/>
          <w:left w:val="nil"/>
          <w:bottom w:val="nil"/>
          <w:right w:val="nil"/>
          <w:between w:val="nil"/>
        </w:pBdr>
        <w:spacing w:line="240" w:lineRule="auto"/>
        <w:ind w:leftChars="-60" w:left="-144" w:firstLineChars="272" w:firstLine="734"/>
        <w:jc w:val="both"/>
        <w:rPr>
          <w:sz w:val="27"/>
          <w:szCs w:val="27"/>
          <w:lang w:val="uk-UA" w:eastAsia="ru-RU"/>
        </w:rPr>
      </w:pPr>
    </w:p>
    <w:p w:rsidR="00F204C1" w:rsidRPr="00BC56EB" w:rsidRDefault="00A7047D" w:rsidP="00A83DBE">
      <w:pPr>
        <w:pBdr>
          <w:top w:val="nil"/>
          <w:left w:val="nil"/>
          <w:bottom w:val="nil"/>
          <w:right w:val="nil"/>
          <w:between w:val="nil"/>
        </w:pBdr>
        <w:spacing w:line="240" w:lineRule="auto"/>
        <w:ind w:leftChars="-60" w:left="-141" w:hanging="3"/>
        <w:jc w:val="center"/>
        <w:rPr>
          <w:color w:val="000000"/>
          <w:sz w:val="27"/>
          <w:szCs w:val="27"/>
          <w:lang w:val="uk-UA"/>
        </w:rPr>
      </w:pPr>
      <w:r w:rsidRPr="00BC56EB">
        <w:rPr>
          <w:color w:val="000000"/>
          <w:sz w:val="27"/>
          <w:szCs w:val="27"/>
          <w:lang w:val="uk-UA"/>
        </w:rPr>
        <w:t>вирішила:</w:t>
      </w:r>
    </w:p>
    <w:p w:rsidR="007430FB" w:rsidRPr="00BC56EB" w:rsidRDefault="007430FB" w:rsidP="00A83DBE">
      <w:pPr>
        <w:pBdr>
          <w:top w:val="nil"/>
          <w:left w:val="nil"/>
          <w:bottom w:val="nil"/>
          <w:right w:val="nil"/>
          <w:between w:val="nil"/>
        </w:pBdr>
        <w:spacing w:line="240" w:lineRule="auto"/>
        <w:ind w:leftChars="-60" w:left="-144" w:firstLineChars="0" w:firstLine="0"/>
        <w:jc w:val="both"/>
        <w:rPr>
          <w:color w:val="000000"/>
          <w:sz w:val="27"/>
          <w:szCs w:val="27"/>
          <w:lang w:val="uk-UA"/>
        </w:rPr>
      </w:pPr>
    </w:p>
    <w:p w:rsidR="00F204C1" w:rsidRPr="00BC56EB" w:rsidRDefault="004E2D35" w:rsidP="00A83DBE">
      <w:pPr>
        <w:pBdr>
          <w:top w:val="nil"/>
          <w:left w:val="nil"/>
          <w:bottom w:val="nil"/>
          <w:right w:val="nil"/>
          <w:between w:val="nil"/>
        </w:pBdr>
        <w:spacing w:line="240" w:lineRule="auto"/>
        <w:ind w:leftChars="-60" w:left="-141" w:hanging="3"/>
        <w:jc w:val="both"/>
        <w:rPr>
          <w:color w:val="000000"/>
          <w:sz w:val="27"/>
          <w:szCs w:val="27"/>
          <w:lang w:val="uk-UA"/>
        </w:rPr>
      </w:pPr>
      <w:r w:rsidRPr="00BC56EB">
        <w:rPr>
          <w:color w:val="000000"/>
          <w:sz w:val="27"/>
          <w:szCs w:val="27"/>
          <w:lang w:val="uk-UA"/>
        </w:rPr>
        <w:t>відмовити</w:t>
      </w:r>
      <w:r w:rsidRPr="00BC56EB">
        <w:rPr>
          <w:sz w:val="27"/>
          <w:szCs w:val="27"/>
          <w:lang w:val="uk-UA" w:eastAsia="uk-UA"/>
        </w:rPr>
        <w:t xml:space="preserve"> Дьяченку Дмитру Олександровичу</w:t>
      </w:r>
      <w:r w:rsidR="00AA41C3" w:rsidRPr="00BC56EB">
        <w:rPr>
          <w:color w:val="000000"/>
          <w:sz w:val="27"/>
          <w:szCs w:val="27"/>
          <w:lang w:val="uk-UA"/>
        </w:rPr>
        <w:t xml:space="preserve"> </w:t>
      </w:r>
      <w:r w:rsidR="007430FB" w:rsidRPr="00BC56EB">
        <w:rPr>
          <w:color w:val="000000"/>
          <w:sz w:val="27"/>
          <w:szCs w:val="27"/>
          <w:lang w:val="uk-UA"/>
        </w:rPr>
        <w:t xml:space="preserve">в допуску до проходження кваліфікаційного оцінювання та участі в конкурсі на зайняття вакантних посад </w:t>
      </w:r>
      <w:r w:rsidR="005E5FD2" w:rsidRPr="00BC56EB">
        <w:rPr>
          <w:color w:val="000000"/>
          <w:sz w:val="27"/>
          <w:szCs w:val="27"/>
          <w:lang w:val="uk-UA"/>
        </w:rPr>
        <w:t>суддів Вищого антикорупційного суду, оголошеному рішенням Вищої кваліфікаційної комісії суддів України від 23 листопада 2023 року № 145/зп-23</w:t>
      </w:r>
      <w:r w:rsidR="007430FB" w:rsidRPr="00BC56EB">
        <w:rPr>
          <w:color w:val="000000"/>
          <w:sz w:val="27"/>
          <w:szCs w:val="27"/>
          <w:lang w:val="uk-UA"/>
        </w:rPr>
        <w:t>.</w:t>
      </w:r>
    </w:p>
    <w:p w:rsidR="00F204C1" w:rsidRDefault="00F204C1" w:rsidP="00A83DBE">
      <w:pPr>
        <w:pBdr>
          <w:top w:val="nil"/>
          <w:left w:val="nil"/>
          <w:bottom w:val="nil"/>
          <w:right w:val="nil"/>
          <w:between w:val="nil"/>
        </w:pBdr>
        <w:spacing w:line="240" w:lineRule="auto"/>
        <w:ind w:leftChars="-60" w:left="-141" w:hanging="3"/>
        <w:jc w:val="both"/>
        <w:rPr>
          <w:color w:val="000000"/>
          <w:sz w:val="27"/>
          <w:szCs w:val="27"/>
          <w:lang w:val="uk-UA"/>
        </w:rPr>
      </w:pPr>
    </w:p>
    <w:p w:rsidR="002770B4" w:rsidRPr="00BC56EB" w:rsidRDefault="002770B4" w:rsidP="00A83DBE">
      <w:pPr>
        <w:pBdr>
          <w:top w:val="nil"/>
          <w:left w:val="nil"/>
          <w:bottom w:val="nil"/>
          <w:right w:val="nil"/>
          <w:between w:val="nil"/>
        </w:pBdr>
        <w:spacing w:line="240" w:lineRule="auto"/>
        <w:ind w:leftChars="-60" w:left="-141" w:hanging="3"/>
        <w:jc w:val="both"/>
        <w:rPr>
          <w:color w:val="000000"/>
          <w:sz w:val="27"/>
          <w:szCs w:val="27"/>
          <w:lang w:val="uk-UA"/>
        </w:rPr>
      </w:pPr>
    </w:p>
    <w:p w:rsidR="00E86213" w:rsidRPr="00BC56EB" w:rsidRDefault="00E86213" w:rsidP="00A83DBE">
      <w:pPr>
        <w:pBdr>
          <w:top w:val="nil"/>
          <w:left w:val="nil"/>
          <w:bottom w:val="nil"/>
          <w:right w:val="nil"/>
          <w:between w:val="nil"/>
        </w:pBdr>
        <w:spacing w:line="240" w:lineRule="auto"/>
        <w:ind w:leftChars="-60" w:left="-141" w:hanging="3"/>
        <w:jc w:val="both"/>
        <w:rPr>
          <w:color w:val="000000"/>
          <w:sz w:val="27"/>
          <w:szCs w:val="27"/>
          <w:lang w:val="uk-UA"/>
        </w:rPr>
      </w:pPr>
      <w:r w:rsidRPr="00BC56EB">
        <w:rPr>
          <w:color w:val="000000"/>
          <w:sz w:val="27"/>
          <w:szCs w:val="27"/>
          <w:lang w:val="uk-UA"/>
        </w:rPr>
        <w:t>Головуючий</w:t>
      </w:r>
      <w:r w:rsidRPr="00BC56EB">
        <w:rPr>
          <w:color w:val="000000"/>
          <w:sz w:val="27"/>
          <w:szCs w:val="27"/>
          <w:lang w:val="uk-UA"/>
        </w:rPr>
        <w:tab/>
      </w:r>
      <w:r w:rsidRPr="00BC56EB">
        <w:rPr>
          <w:color w:val="000000"/>
          <w:sz w:val="27"/>
          <w:szCs w:val="27"/>
          <w:lang w:val="uk-UA"/>
        </w:rPr>
        <w:tab/>
      </w:r>
      <w:r w:rsidRPr="00BC56EB">
        <w:rPr>
          <w:color w:val="000000"/>
          <w:sz w:val="27"/>
          <w:szCs w:val="27"/>
          <w:lang w:val="uk-UA"/>
        </w:rPr>
        <w:tab/>
      </w:r>
      <w:r w:rsidRPr="00BC56EB">
        <w:rPr>
          <w:color w:val="000000"/>
          <w:sz w:val="27"/>
          <w:szCs w:val="27"/>
          <w:lang w:val="uk-UA"/>
        </w:rPr>
        <w:tab/>
      </w:r>
      <w:r w:rsidRPr="00BC56EB">
        <w:rPr>
          <w:color w:val="000000"/>
          <w:sz w:val="27"/>
          <w:szCs w:val="27"/>
          <w:lang w:val="uk-UA"/>
        </w:rPr>
        <w:tab/>
      </w:r>
      <w:r w:rsidRPr="00BC56EB">
        <w:rPr>
          <w:color w:val="000000"/>
          <w:sz w:val="27"/>
          <w:szCs w:val="27"/>
          <w:lang w:val="uk-UA"/>
        </w:rPr>
        <w:tab/>
      </w:r>
      <w:r w:rsidRPr="00BC56EB">
        <w:rPr>
          <w:color w:val="000000"/>
          <w:sz w:val="27"/>
          <w:szCs w:val="27"/>
          <w:lang w:val="uk-UA"/>
        </w:rPr>
        <w:tab/>
      </w:r>
      <w:r w:rsidRPr="00BC56EB">
        <w:rPr>
          <w:color w:val="000000"/>
          <w:sz w:val="27"/>
          <w:szCs w:val="27"/>
          <w:lang w:val="uk-UA"/>
        </w:rPr>
        <w:tab/>
      </w:r>
      <w:r w:rsidR="00C1364A">
        <w:rPr>
          <w:color w:val="000000"/>
          <w:sz w:val="27"/>
          <w:szCs w:val="27"/>
          <w:lang w:val="uk-UA"/>
        </w:rPr>
        <w:tab/>
      </w:r>
      <w:bookmarkStart w:id="0" w:name="_GoBack"/>
      <w:bookmarkEnd w:id="0"/>
      <w:r w:rsidRPr="00BC56EB">
        <w:rPr>
          <w:color w:val="000000"/>
          <w:sz w:val="27"/>
          <w:szCs w:val="27"/>
          <w:lang w:val="uk-UA"/>
        </w:rPr>
        <w:t xml:space="preserve">Михайло БОГОНІС </w:t>
      </w:r>
    </w:p>
    <w:p w:rsidR="00E86213" w:rsidRPr="00BC56EB" w:rsidRDefault="00E86213" w:rsidP="00A83DBE">
      <w:pPr>
        <w:pBdr>
          <w:top w:val="nil"/>
          <w:left w:val="nil"/>
          <w:bottom w:val="nil"/>
          <w:right w:val="nil"/>
          <w:between w:val="nil"/>
        </w:pBdr>
        <w:spacing w:line="240" w:lineRule="auto"/>
        <w:ind w:leftChars="-60" w:left="-144" w:firstLineChars="0" w:firstLine="0"/>
        <w:jc w:val="both"/>
        <w:rPr>
          <w:color w:val="000000"/>
          <w:sz w:val="27"/>
          <w:szCs w:val="27"/>
          <w:lang w:val="uk-UA"/>
        </w:rPr>
      </w:pPr>
    </w:p>
    <w:p w:rsidR="00A7696F" w:rsidRPr="00BC56EB" w:rsidRDefault="00A7696F" w:rsidP="00A83DBE">
      <w:pPr>
        <w:pBdr>
          <w:top w:val="nil"/>
          <w:left w:val="nil"/>
          <w:bottom w:val="nil"/>
          <w:right w:val="nil"/>
          <w:between w:val="nil"/>
        </w:pBdr>
        <w:spacing w:line="240" w:lineRule="auto"/>
        <w:ind w:leftChars="-60" w:left="-144" w:firstLineChars="0" w:firstLine="0"/>
        <w:jc w:val="both"/>
        <w:rPr>
          <w:color w:val="000000"/>
          <w:sz w:val="27"/>
          <w:szCs w:val="27"/>
          <w:lang w:val="uk-UA"/>
        </w:rPr>
      </w:pPr>
    </w:p>
    <w:p w:rsidR="00E86213" w:rsidRPr="00BC56EB" w:rsidRDefault="00E86213" w:rsidP="00A83DBE">
      <w:pPr>
        <w:pBdr>
          <w:top w:val="nil"/>
          <w:left w:val="nil"/>
          <w:bottom w:val="nil"/>
          <w:right w:val="nil"/>
          <w:between w:val="nil"/>
        </w:pBdr>
        <w:spacing w:line="240" w:lineRule="auto"/>
        <w:ind w:leftChars="-60" w:left="-141" w:hanging="3"/>
        <w:jc w:val="both"/>
        <w:rPr>
          <w:color w:val="000000"/>
          <w:sz w:val="27"/>
          <w:szCs w:val="27"/>
          <w:lang w:val="uk-UA"/>
        </w:rPr>
      </w:pPr>
      <w:r w:rsidRPr="00BC56EB">
        <w:rPr>
          <w:color w:val="000000"/>
          <w:sz w:val="27"/>
          <w:szCs w:val="27"/>
          <w:lang w:val="uk-UA"/>
        </w:rPr>
        <w:t>Члени Комісії:</w:t>
      </w:r>
      <w:r w:rsidRPr="00BC56EB">
        <w:rPr>
          <w:color w:val="000000"/>
          <w:sz w:val="27"/>
          <w:szCs w:val="27"/>
          <w:lang w:val="uk-UA"/>
        </w:rPr>
        <w:tab/>
      </w:r>
      <w:r w:rsidRPr="00BC56EB">
        <w:rPr>
          <w:color w:val="000000"/>
          <w:sz w:val="27"/>
          <w:szCs w:val="27"/>
          <w:lang w:val="uk-UA"/>
        </w:rPr>
        <w:tab/>
      </w:r>
      <w:r w:rsidRPr="00BC56EB">
        <w:rPr>
          <w:color w:val="000000"/>
          <w:sz w:val="27"/>
          <w:szCs w:val="27"/>
          <w:lang w:val="uk-UA"/>
        </w:rPr>
        <w:tab/>
      </w:r>
      <w:r w:rsidRPr="00BC56EB">
        <w:rPr>
          <w:color w:val="000000"/>
          <w:sz w:val="27"/>
          <w:szCs w:val="27"/>
          <w:lang w:val="uk-UA"/>
        </w:rPr>
        <w:tab/>
      </w:r>
      <w:r w:rsidRPr="00BC56EB">
        <w:rPr>
          <w:color w:val="000000"/>
          <w:sz w:val="27"/>
          <w:szCs w:val="27"/>
          <w:lang w:val="uk-UA"/>
        </w:rPr>
        <w:tab/>
      </w:r>
      <w:r w:rsidRPr="00BC56EB">
        <w:rPr>
          <w:color w:val="000000"/>
          <w:sz w:val="27"/>
          <w:szCs w:val="27"/>
          <w:lang w:val="uk-UA"/>
        </w:rPr>
        <w:tab/>
      </w:r>
      <w:r w:rsidR="00BC56EB" w:rsidRPr="00BC56EB">
        <w:rPr>
          <w:color w:val="000000"/>
          <w:sz w:val="27"/>
          <w:szCs w:val="27"/>
          <w:lang w:val="uk-UA"/>
        </w:rPr>
        <w:tab/>
      </w:r>
      <w:r w:rsidR="00BC56EB" w:rsidRPr="00BC56EB">
        <w:rPr>
          <w:color w:val="000000"/>
          <w:sz w:val="27"/>
          <w:szCs w:val="27"/>
          <w:lang w:val="uk-UA"/>
        </w:rPr>
        <w:tab/>
      </w:r>
      <w:r w:rsidR="00A7696F" w:rsidRPr="00BC56EB">
        <w:rPr>
          <w:color w:val="000000"/>
          <w:sz w:val="27"/>
          <w:szCs w:val="27"/>
          <w:lang w:val="uk-UA"/>
        </w:rPr>
        <w:t>Надія КОБЕЦЬКА</w:t>
      </w:r>
    </w:p>
    <w:p w:rsidR="00A7696F" w:rsidRPr="00BC56EB" w:rsidRDefault="00A7696F" w:rsidP="00A83DBE">
      <w:pPr>
        <w:pBdr>
          <w:top w:val="nil"/>
          <w:left w:val="nil"/>
          <w:bottom w:val="nil"/>
          <w:right w:val="nil"/>
          <w:between w:val="nil"/>
        </w:pBdr>
        <w:spacing w:line="240" w:lineRule="auto"/>
        <w:ind w:leftChars="-60" w:left="-141" w:hanging="3"/>
        <w:jc w:val="both"/>
        <w:rPr>
          <w:color w:val="000000"/>
          <w:sz w:val="27"/>
          <w:szCs w:val="27"/>
          <w:lang w:val="uk-UA"/>
        </w:rPr>
      </w:pPr>
    </w:p>
    <w:p w:rsidR="00E86213" w:rsidRPr="00BC56EB" w:rsidRDefault="00E86213" w:rsidP="00A83DBE">
      <w:pPr>
        <w:pBdr>
          <w:top w:val="nil"/>
          <w:left w:val="nil"/>
          <w:bottom w:val="nil"/>
          <w:right w:val="nil"/>
          <w:between w:val="nil"/>
        </w:pBdr>
        <w:spacing w:line="240" w:lineRule="auto"/>
        <w:ind w:leftChars="-60" w:left="-144" w:firstLineChars="0" w:firstLine="0"/>
        <w:jc w:val="both"/>
        <w:rPr>
          <w:color w:val="000000"/>
          <w:sz w:val="27"/>
          <w:szCs w:val="27"/>
          <w:lang w:val="uk-UA"/>
        </w:rPr>
      </w:pPr>
    </w:p>
    <w:p w:rsidR="009C7727" w:rsidRPr="00BC56EB" w:rsidRDefault="00E86213" w:rsidP="00A83DBE">
      <w:pPr>
        <w:pBdr>
          <w:top w:val="nil"/>
          <w:left w:val="nil"/>
          <w:bottom w:val="nil"/>
          <w:right w:val="nil"/>
          <w:between w:val="nil"/>
        </w:pBdr>
        <w:spacing w:line="240" w:lineRule="auto"/>
        <w:ind w:leftChars="-60" w:left="-141" w:hanging="3"/>
        <w:jc w:val="both"/>
        <w:rPr>
          <w:color w:val="000000"/>
          <w:sz w:val="27"/>
          <w:szCs w:val="27"/>
          <w:lang w:val="uk-UA"/>
        </w:rPr>
      </w:pPr>
      <w:r w:rsidRPr="00BC56EB">
        <w:rPr>
          <w:color w:val="000000"/>
          <w:sz w:val="27"/>
          <w:szCs w:val="27"/>
          <w:lang w:val="uk-UA"/>
        </w:rPr>
        <w:t xml:space="preserve">    </w:t>
      </w:r>
      <w:r w:rsidRPr="00BC56EB">
        <w:rPr>
          <w:color w:val="000000"/>
          <w:sz w:val="27"/>
          <w:szCs w:val="27"/>
          <w:lang w:val="uk-UA"/>
        </w:rPr>
        <w:tab/>
      </w:r>
      <w:r w:rsidRPr="00BC56EB">
        <w:rPr>
          <w:color w:val="000000"/>
          <w:sz w:val="27"/>
          <w:szCs w:val="27"/>
          <w:lang w:val="uk-UA"/>
        </w:rPr>
        <w:tab/>
      </w:r>
      <w:r w:rsidRPr="00BC56EB">
        <w:rPr>
          <w:color w:val="000000"/>
          <w:sz w:val="27"/>
          <w:szCs w:val="27"/>
          <w:lang w:val="uk-UA"/>
        </w:rPr>
        <w:tab/>
      </w:r>
      <w:r w:rsidRPr="00BC56EB">
        <w:rPr>
          <w:color w:val="000000"/>
          <w:sz w:val="27"/>
          <w:szCs w:val="27"/>
          <w:lang w:val="uk-UA"/>
        </w:rPr>
        <w:tab/>
      </w:r>
      <w:r w:rsidRPr="00BC56EB">
        <w:rPr>
          <w:color w:val="000000"/>
          <w:sz w:val="27"/>
          <w:szCs w:val="27"/>
          <w:lang w:val="uk-UA"/>
        </w:rPr>
        <w:tab/>
      </w:r>
      <w:r w:rsidRPr="00BC56EB">
        <w:rPr>
          <w:color w:val="000000"/>
          <w:sz w:val="27"/>
          <w:szCs w:val="27"/>
          <w:lang w:val="uk-UA"/>
        </w:rPr>
        <w:tab/>
      </w:r>
      <w:r w:rsidRPr="00BC56EB">
        <w:rPr>
          <w:color w:val="000000"/>
          <w:sz w:val="27"/>
          <w:szCs w:val="27"/>
          <w:lang w:val="uk-UA"/>
        </w:rPr>
        <w:tab/>
      </w:r>
      <w:r w:rsidRPr="00BC56EB">
        <w:rPr>
          <w:color w:val="000000"/>
          <w:sz w:val="27"/>
          <w:szCs w:val="27"/>
          <w:lang w:val="uk-UA"/>
        </w:rPr>
        <w:tab/>
      </w:r>
      <w:r w:rsidRPr="00BC56EB">
        <w:rPr>
          <w:color w:val="000000"/>
          <w:sz w:val="27"/>
          <w:szCs w:val="27"/>
          <w:lang w:val="uk-UA"/>
        </w:rPr>
        <w:tab/>
      </w:r>
      <w:r w:rsidR="00BC56EB" w:rsidRPr="00BC56EB">
        <w:rPr>
          <w:color w:val="000000"/>
          <w:sz w:val="27"/>
          <w:szCs w:val="27"/>
          <w:lang w:val="uk-UA"/>
        </w:rPr>
        <w:tab/>
      </w:r>
      <w:r w:rsidR="003614A7" w:rsidRPr="00BC56EB">
        <w:rPr>
          <w:color w:val="000000"/>
          <w:sz w:val="27"/>
          <w:szCs w:val="27"/>
          <w:lang w:val="uk-UA"/>
        </w:rPr>
        <w:t>Галина ШЕВЧУ</w:t>
      </w:r>
      <w:r w:rsidR="00CF4F8A" w:rsidRPr="00BC56EB">
        <w:rPr>
          <w:color w:val="000000"/>
          <w:sz w:val="27"/>
          <w:szCs w:val="27"/>
          <w:lang w:val="uk-UA"/>
        </w:rPr>
        <w:t>К</w:t>
      </w:r>
    </w:p>
    <w:sectPr w:rsidR="009C7727" w:rsidRPr="00BC56EB" w:rsidSect="00735FE8">
      <w:headerReference w:type="default" r:id="rId10"/>
      <w:footerReference w:type="default" r:id="rId11"/>
      <w:pgSz w:w="11906" w:h="16838"/>
      <w:pgMar w:top="993" w:right="566" w:bottom="993" w:left="1701" w:header="930" w:footer="87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64A" w:rsidRDefault="00C1364A">
      <w:pPr>
        <w:spacing w:line="240" w:lineRule="auto"/>
        <w:ind w:left="0" w:hanging="2"/>
      </w:pPr>
      <w:r>
        <w:separator/>
      </w:r>
    </w:p>
  </w:endnote>
  <w:endnote w:type="continuationSeparator" w:id="0">
    <w:p w:rsidR="00C1364A" w:rsidRDefault="00C1364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4A" w:rsidRDefault="00C1364A">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64A" w:rsidRDefault="00C1364A">
      <w:pPr>
        <w:spacing w:line="240" w:lineRule="auto"/>
        <w:ind w:left="0" w:hanging="2"/>
      </w:pPr>
      <w:r>
        <w:separator/>
      </w:r>
    </w:p>
  </w:footnote>
  <w:footnote w:type="continuationSeparator" w:id="0">
    <w:p w:rsidR="00C1364A" w:rsidRDefault="00C1364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4A" w:rsidRDefault="00C1364A">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00AB2">
      <w:rPr>
        <w:noProof/>
        <w:color w:val="000000"/>
      </w:rPr>
      <w:t>2</w:t>
    </w:r>
    <w:r>
      <w:rPr>
        <w:color w:val="000000"/>
      </w:rPr>
      <w:fldChar w:fldCharType="end"/>
    </w:r>
  </w:p>
  <w:p w:rsidR="00C1364A" w:rsidRDefault="00C1364A">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5">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C1"/>
    <w:rsid w:val="00012A51"/>
    <w:rsid w:val="0002283D"/>
    <w:rsid w:val="00025ABC"/>
    <w:rsid w:val="000345A1"/>
    <w:rsid w:val="00041083"/>
    <w:rsid w:val="000449D4"/>
    <w:rsid w:val="000669E2"/>
    <w:rsid w:val="000A038B"/>
    <w:rsid w:val="000E0338"/>
    <w:rsid w:val="000E5D2C"/>
    <w:rsid w:val="001613DE"/>
    <w:rsid w:val="00161715"/>
    <w:rsid w:val="00167AF2"/>
    <w:rsid w:val="00172F13"/>
    <w:rsid w:val="001A7595"/>
    <w:rsid w:val="001E6B21"/>
    <w:rsid w:val="00272C46"/>
    <w:rsid w:val="002770B4"/>
    <w:rsid w:val="002B779A"/>
    <w:rsid w:val="002D5EAE"/>
    <w:rsid w:val="002E0731"/>
    <w:rsid w:val="00314D81"/>
    <w:rsid w:val="00350D8D"/>
    <w:rsid w:val="0035795F"/>
    <w:rsid w:val="003614A7"/>
    <w:rsid w:val="00365EA2"/>
    <w:rsid w:val="0036704E"/>
    <w:rsid w:val="00371855"/>
    <w:rsid w:val="003A0D64"/>
    <w:rsid w:val="003B41A1"/>
    <w:rsid w:val="003E7588"/>
    <w:rsid w:val="003E7E1D"/>
    <w:rsid w:val="00405E08"/>
    <w:rsid w:val="00426E9A"/>
    <w:rsid w:val="0043718D"/>
    <w:rsid w:val="004434F5"/>
    <w:rsid w:val="004879AB"/>
    <w:rsid w:val="004B32A6"/>
    <w:rsid w:val="004B62AF"/>
    <w:rsid w:val="004D3128"/>
    <w:rsid w:val="004D750E"/>
    <w:rsid w:val="004E2D35"/>
    <w:rsid w:val="004F19F6"/>
    <w:rsid w:val="00500AB2"/>
    <w:rsid w:val="00517122"/>
    <w:rsid w:val="00526D94"/>
    <w:rsid w:val="00550F83"/>
    <w:rsid w:val="00580FA7"/>
    <w:rsid w:val="00584D29"/>
    <w:rsid w:val="005A3ABB"/>
    <w:rsid w:val="005C073F"/>
    <w:rsid w:val="005D6590"/>
    <w:rsid w:val="005E5FD2"/>
    <w:rsid w:val="005F6392"/>
    <w:rsid w:val="00604A1E"/>
    <w:rsid w:val="006075C5"/>
    <w:rsid w:val="00621D16"/>
    <w:rsid w:val="006773F7"/>
    <w:rsid w:val="00690243"/>
    <w:rsid w:val="006B0BEB"/>
    <w:rsid w:val="006C35C1"/>
    <w:rsid w:val="006D4438"/>
    <w:rsid w:val="0070721A"/>
    <w:rsid w:val="00735FE8"/>
    <w:rsid w:val="007430FB"/>
    <w:rsid w:val="00750099"/>
    <w:rsid w:val="007634C2"/>
    <w:rsid w:val="007744DF"/>
    <w:rsid w:val="00787252"/>
    <w:rsid w:val="007D6497"/>
    <w:rsid w:val="008372CA"/>
    <w:rsid w:val="008F0809"/>
    <w:rsid w:val="00906F34"/>
    <w:rsid w:val="00915EA0"/>
    <w:rsid w:val="00931472"/>
    <w:rsid w:val="00947BF0"/>
    <w:rsid w:val="00960AD0"/>
    <w:rsid w:val="009C7727"/>
    <w:rsid w:val="00A12A31"/>
    <w:rsid w:val="00A34D8A"/>
    <w:rsid w:val="00A415BA"/>
    <w:rsid w:val="00A4230B"/>
    <w:rsid w:val="00A507F1"/>
    <w:rsid w:val="00A7047D"/>
    <w:rsid w:val="00A7696F"/>
    <w:rsid w:val="00A83DBE"/>
    <w:rsid w:val="00AA41C3"/>
    <w:rsid w:val="00AD77F6"/>
    <w:rsid w:val="00AE09EB"/>
    <w:rsid w:val="00AF0E5C"/>
    <w:rsid w:val="00B07E27"/>
    <w:rsid w:val="00B11A8E"/>
    <w:rsid w:val="00B22AA0"/>
    <w:rsid w:val="00B24699"/>
    <w:rsid w:val="00B83290"/>
    <w:rsid w:val="00B854E3"/>
    <w:rsid w:val="00BB02AA"/>
    <w:rsid w:val="00BB305E"/>
    <w:rsid w:val="00BC56EB"/>
    <w:rsid w:val="00BF23A4"/>
    <w:rsid w:val="00BF2802"/>
    <w:rsid w:val="00C1364A"/>
    <w:rsid w:val="00C30F89"/>
    <w:rsid w:val="00C415EA"/>
    <w:rsid w:val="00C53AB0"/>
    <w:rsid w:val="00C61DD9"/>
    <w:rsid w:val="00C84315"/>
    <w:rsid w:val="00C87D46"/>
    <w:rsid w:val="00CC0A97"/>
    <w:rsid w:val="00CD024D"/>
    <w:rsid w:val="00CF4674"/>
    <w:rsid w:val="00CF4F8A"/>
    <w:rsid w:val="00D1660F"/>
    <w:rsid w:val="00D373EA"/>
    <w:rsid w:val="00D920DB"/>
    <w:rsid w:val="00DF0C5C"/>
    <w:rsid w:val="00DF6F79"/>
    <w:rsid w:val="00E132B5"/>
    <w:rsid w:val="00E40C36"/>
    <w:rsid w:val="00E61944"/>
    <w:rsid w:val="00E86213"/>
    <w:rsid w:val="00E90462"/>
    <w:rsid w:val="00ED0A4B"/>
    <w:rsid w:val="00ED1202"/>
    <w:rsid w:val="00F204C1"/>
    <w:rsid w:val="00F33EE4"/>
    <w:rsid w:val="00F92229"/>
    <w:rsid w:val="00F97933"/>
    <w:rsid w:val="00FC10D6"/>
    <w:rsid w:val="00FF7E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489296300">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 w:id="1633633457">
      <w:bodyDiv w:val="1"/>
      <w:marLeft w:val="0"/>
      <w:marRight w:val="0"/>
      <w:marTop w:val="0"/>
      <w:marBottom w:val="0"/>
      <w:divBdr>
        <w:top w:val="none" w:sz="0" w:space="0" w:color="auto"/>
        <w:left w:val="none" w:sz="0" w:space="0" w:color="auto"/>
        <w:bottom w:val="none" w:sz="0" w:space="0" w:color="auto"/>
        <w:right w:val="none" w:sz="0" w:space="0" w:color="auto"/>
      </w:divBdr>
      <w:divsChild>
        <w:div w:id="1134643351">
          <w:marLeft w:val="0"/>
          <w:marRight w:val="0"/>
          <w:marTop w:val="0"/>
          <w:marBottom w:val="0"/>
          <w:divBdr>
            <w:top w:val="none" w:sz="0" w:space="0" w:color="auto"/>
            <w:left w:val="none" w:sz="0" w:space="0" w:color="auto"/>
            <w:bottom w:val="none" w:sz="0" w:space="0" w:color="auto"/>
            <w:right w:val="none" w:sz="0" w:space="0" w:color="auto"/>
          </w:divBdr>
          <w:divsChild>
            <w:div w:id="9983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6543</Words>
  <Characters>3731</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Василенко Наталія Іванівна</cp:lastModifiedBy>
  <cp:revision>2</cp:revision>
  <cp:lastPrinted>2024-05-02T13:05:00Z</cp:lastPrinted>
  <dcterms:created xsi:type="dcterms:W3CDTF">2024-05-02T13:18:00Z</dcterms:created>
  <dcterms:modified xsi:type="dcterms:W3CDTF">2024-05-02T13:18:00Z</dcterms:modified>
</cp:coreProperties>
</file>