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4DB75" w14:textId="77777777" w:rsidR="006A46BE" w:rsidRPr="006A46BE" w:rsidRDefault="006A46BE" w:rsidP="006A46BE">
      <w:pPr>
        <w:spacing w:after="0" w:line="240" w:lineRule="auto"/>
        <w:ind w:left="4517" w:right="42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10BEBE69" wp14:editId="009B746D">
            <wp:extent cx="542925" cy="714375"/>
            <wp:effectExtent l="0" t="0" r="9525" b="9525"/>
            <wp:docPr id="1" name="Рисунок 1" descr="https://lh7-us.googleusercontent.com/OcBSSsnFU4HL0JIjXA7kn5LlSswb3hHEvtLDyt9dfvxfeToTpJwIJkl2kqhu7gsnAf3C1Mwi3O0i9dPTCm8eqgw2pWfGmFR2ukhtm6QBA_TfuF3m8tUgI4AC15AzPCTGWw1iU8DfknkfEl3lsS1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OcBSSsnFU4HL0JIjXA7kn5LlSswb3hHEvtLDyt9dfvxfeToTpJwIJkl2kqhu7gsnAf3C1Mwi3O0i9dPTCm8eqgw2pWfGmFR2ukhtm6QBA_TfuF3m8tUgI4AC15AzPCTGWw1iU8DfknkfEl3lsS1u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40E44" w14:textId="77777777" w:rsidR="006A46BE" w:rsidRPr="006A46BE" w:rsidRDefault="006A46BE" w:rsidP="006A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0C41CB8" w14:textId="77777777" w:rsidR="006A46BE" w:rsidRPr="006A46BE" w:rsidRDefault="006A46BE" w:rsidP="006A46B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ВИЩА КВАЛІФІКАЦІЙНА КОМІСІЯ СУДДІВ УКРАЇНИ</w:t>
      </w:r>
    </w:p>
    <w:p w14:paraId="2E8EACC4" w14:textId="77777777" w:rsidR="006A46BE" w:rsidRPr="006A46BE" w:rsidRDefault="006A46BE" w:rsidP="006A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86A0AA" w14:textId="77777777" w:rsidR="006A46BE" w:rsidRPr="006B50F5" w:rsidRDefault="00473282" w:rsidP="006A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6B50F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23 травня</w:t>
      </w:r>
      <w:r w:rsidR="006A46BE" w:rsidRPr="006B50F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2024 року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  <w:t xml:space="preserve">          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     </w:t>
      </w:r>
      <w:r w:rsidR="006A46BE" w:rsidRPr="006B50F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м. Київ</w:t>
      </w:r>
    </w:p>
    <w:p w14:paraId="71CE5BD8" w14:textId="77777777" w:rsidR="006A46BE" w:rsidRPr="006A46BE" w:rsidRDefault="006A46BE" w:rsidP="006A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A64F41" w14:textId="544FC2F8" w:rsidR="006A46BE" w:rsidRPr="006A46BE" w:rsidRDefault="006A46BE" w:rsidP="006A46BE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 І Ш Е Н </w:t>
      </w:r>
      <w:proofErr w:type="spellStart"/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</w:t>
      </w:r>
      <w:proofErr w:type="spellEnd"/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  № </w:t>
      </w:r>
      <w:r w:rsidR="008E1DD0" w:rsidRPr="008E1DD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uk-UA"/>
        </w:rPr>
        <w:t>472/дс-24</w:t>
      </w:r>
    </w:p>
    <w:p w14:paraId="4B3B25BD" w14:textId="77777777" w:rsidR="006A46BE" w:rsidRPr="006A46BE" w:rsidRDefault="006A46BE" w:rsidP="006A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23952F" w14:textId="77777777" w:rsidR="006A46BE" w:rsidRPr="006A46BE" w:rsidRDefault="006A46BE" w:rsidP="006A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Вища кваліфікаційна комісія суддів України у складі колегії:</w:t>
      </w:r>
    </w:p>
    <w:p w14:paraId="6B1EF786" w14:textId="77777777" w:rsidR="006A46BE" w:rsidRPr="006A46BE" w:rsidRDefault="006A46BE" w:rsidP="006A46BE">
      <w:pPr>
        <w:shd w:val="clear" w:color="auto" w:fill="FFFFFF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0ACC83" w14:textId="77777777" w:rsidR="006A46BE" w:rsidRPr="006A46BE" w:rsidRDefault="006A46BE" w:rsidP="006A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головуючого – </w:t>
      </w:r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Сидоровича Р.М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.,</w:t>
      </w:r>
    </w:p>
    <w:p w14:paraId="1F5488BF" w14:textId="77777777" w:rsidR="006A46BE" w:rsidRPr="006A46BE" w:rsidRDefault="006A46BE" w:rsidP="006A46BE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0EC1FC" w14:textId="77777777" w:rsidR="006A46BE" w:rsidRPr="006A46BE" w:rsidRDefault="006A46BE" w:rsidP="006A46BE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членів Комісії: </w:t>
      </w:r>
      <w:proofErr w:type="spellStart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Волкової</w:t>
      </w:r>
      <w:proofErr w:type="spellEnd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Л.М., </w:t>
      </w:r>
      <w:proofErr w:type="spellStart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Кидисюка</w:t>
      </w:r>
      <w:proofErr w:type="spellEnd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Р.А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(доповідач),</w:t>
      </w:r>
    </w:p>
    <w:p w14:paraId="163495AD" w14:textId="77777777" w:rsidR="006A46BE" w:rsidRPr="006A46BE" w:rsidRDefault="006A46BE" w:rsidP="006A46BE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5EB901" w14:textId="77777777" w:rsidR="006A46BE" w:rsidRDefault="006A46BE" w:rsidP="006A46BE">
      <w:pPr>
        <w:shd w:val="clear" w:color="auto" w:fill="FFFFFF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провівши співбесіду з переможцем конкурсу на зайняття вакантних посад суддів місцевих судів, оголошеного рішенням Комісії від 14 вересня 2023 року № 95/зп-23, </w:t>
      </w:r>
      <w:r w:rsidR="007A14E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Костюком Едуардом Володимировичем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</w:p>
    <w:p w14:paraId="1EEC4D2F" w14:textId="77777777" w:rsidR="00BD3BAF" w:rsidRPr="006A46BE" w:rsidRDefault="00BD3BAF" w:rsidP="006A46BE">
      <w:pPr>
        <w:shd w:val="clear" w:color="auto" w:fill="FFFFFF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59B440" w14:textId="77777777" w:rsidR="006A46BE" w:rsidRPr="006A46BE" w:rsidRDefault="006A46BE" w:rsidP="006A46BE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встановила:</w:t>
      </w:r>
    </w:p>
    <w:p w14:paraId="0E64F397" w14:textId="77777777" w:rsidR="006A46BE" w:rsidRPr="006A46BE" w:rsidRDefault="006A46BE" w:rsidP="006A46BE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E19064" w14:textId="77777777" w:rsidR="006A46BE" w:rsidRPr="006A46B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Стислий виклад інформації про кандидата.</w:t>
      </w:r>
    </w:p>
    <w:p w14:paraId="556D306E" w14:textId="6E45BC0D" w:rsidR="006A46BE" w:rsidRPr="006A46BE" w:rsidRDefault="007A14ED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Костюк Едуард Володимирович 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____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року народження, громадянин України, відповідно до державного сертифікат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володіє державною мовою на рівні вільного володіння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першого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ступеня.</w:t>
      </w:r>
    </w:p>
    <w:p w14:paraId="58E7DF93" w14:textId="044C23E1" w:rsidR="006A46BE" w:rsidRPr="00837D6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Освіта вища, </w:t>
      </w:r>
      <w:r w:rsidRPr="00837D6E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Pr="00837D6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="00235DDF" w:rsidRPr="00837D6E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2011</w:t>
      </w:r>
      <w:r w:rsidRPr="00837D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році закінчив </w:t>
      </w:r>
      <w:r w:rsidR="00235DDF" w:rsidRPr="00837D6E">
        <w:rPr>
          <w:rFonts w:ascii="Times New Roman" w:eastAsia="Times New Roman" w:hAnsi="Times New Roman" w:cs="Times New Roman"/>
          <w:sz w:val="26"/>
          <w:szCs w:val="26"/>
          <w:lang w:eastAsia="uk-UA"/>
        </w:rPr>
        <w:t>Національний університет «Острозька академія»</w:t>
      </w:r>
      <w:r w:rsidR="001039EE" w:rsidRPr="00837D6E">
        <w:rPr>
          <w:rFonts w:ascii="Times New Roman" w:eastAsia="Times New Roman" w:hAnsi="Times New Roman" w:cs="Times New Roman"/>
          <w:sz w:val="26"/>
          <w:szCs w:val="26"/>
          <w:lang w:eastAsia="uk-UA"/>
        </w:rPr>
        <w:t>, с</w:t>
      </w:r>
      <w:r w:rsidR="00DA7D28" w:rsidRPr="00837D6E">
        <w:rPr>
          <w:rFonts w:ascii="Times New Roman" w:eastAsia="Times New Roman" w:hAnsi="Times New Roman" w:cs="Times New Roman"/>
          <w:sz w:val="26"/>
          <w:szCs w:val="26"/>
          <w:lang w:eastAsia="uk-UA"/>
        </w:rPr>
        <w:t>пеціальність правознавство</w:t>
      </w:r>
      <w:r w:rsidRPr="00837D6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278EEA8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Стаж професійної діяльності у сфері права становить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понад 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п’ять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років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04687E39" w14:textId="77777777" w:rsidR="006A46BE" w:rsidRPr="006A46B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Інформація про етапи конкурсу на зайняття вакантних посад суддів місцевих судів.</w:t>
      </w:r>
    </w:p>
    <w:p w14:paraId="37BF065B" w14:textId="77777777" w:rsidR="006A46BE" w:rsidRPr="006A46B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Вищої кваліфікаційної комісії суддів України від 03 квітня 2017 року № 28/зп-17 оголошено добір кандидатів на посаду судді місцевого суду з урахуванням 600 прогнозованих вакантних посад суддів місцевого суду.</w:t>
      </w:r>
    </w:p>
    <w:p w14:paraId="3663ACFF" w14:textId="77777777" w:rsidR="006A46BE" w:rsidRPr="006A46BE" w:rsidRDefault="00DA693B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Комісії</w:t>
      </w:r>
      <w:r w:rsidR="0029094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11</w:t>
      </w:r>
      <w:r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травня</w:t>
      </w:r>
      <w:r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2017 року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звернувся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Костюк Е.В.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із заявою про допуск до участі </w:t>
      </w:r>
      <w:r w:rsidR="00BD3B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доборі кандидатів на посаду судді місцевого суду.</w:t>
      </w:r>
    </w:p>
    <w:p w14:paraId="28F0879B" w14:textId="775D731C" w:rsidR="006A46BE" w:rsidRPr="00161ADC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235DDF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28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вересня 2017 року № </w:t>
      </w:r>
      <w:r w:rsidR="00235DDF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348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/дс-17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DA693B"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кандидатів на посаду судді місцевого суду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допущено до участі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доборі та складенні відбіркового іспиту як осіб, які 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мають трирічн</w:t>
      </w:r>
      <w:r w:rsidR="00D642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ий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стаж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роботи на посаді помічника судді, зокрема</w:t>
      </w:r>
      <w:r w:rsidR="00D642B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Костюка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Е.В.</w:t>
      </w:r>
    </w:p>
    <w:p w14:paraId="2E8F1E66" w14:textId="77777777" w:rsidR="006A46BE" w:rsidRPr="006A46B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06 </w:t>
      </w:r>
      <w:r w:rsidR="00235DDF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березня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2018 року № </w:t>
      </w:r>
      <w:r w:rsidR="00235DDF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49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/дс-18</w:t>
      </w:r>
      <w:r w:rsidRPr="00922834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uk-UA"/>
        </w:rPr>
        <w:t xml:space="preserve">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Костюка Е.В.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визнано таким, що за результатами спеціальної перевірки відповідає установленим Законом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 «Про судоустрій і статус суддів» (далі – Закон)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вимогам до кандидата на посаду судді.</w:t>
      </w:r>
    </w:p>
    <w:p w14:paraId="438E07C5" w14:textId="7F5A9D12" w:rsidR="006A46B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01 серпня 2023 року № 45/зп-23 продовжено термін дії результатів кваліфікаційного іспиту кандидатів на посаду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судді місцевого загального,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адміністративного, господарського судів, визначено рейтинг кандидатів на посаду судді та затверджено резерв кандидатів на заміщення вакантних посад суддів.</w:t>
      </w:r>
    </w:p>
    <w:p w14:paraId="3ACCECCE" w14:textId="77777777" w:rsidR="00360BD3" w:rsidRPr="006A46BE" w:rsidRDefault="00360BD3" w:rsidP="00360B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 Вищої кваліфікаційної комісії суддів України від 14 вересня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2023 року 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загальний порядок та строки подання кандидатами заяв та документів для участі в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цьому к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онкурсі, затверджено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та визначено, що питання допуску до участі в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онкурсі вирішується Вищою кваліфікаційною комісією суддів України у складі колегій.</w:t>
      </w:r>
    </w:p>
    <w:p w14:paraId="62A56550" w14:textId="77777777" w:rsidR="006A46BE" w:rsidRPr="006A46BE" w:rsidRDefault="00DA693B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 Комісії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35DDF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09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жовтня 2023</w:t>
      </w:r>
      <w:r w:rsidRP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року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звернувся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Костюк Е.В.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 заявою щодо допуску до участі в оголошеному конкурсі як особ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яка відповідає вимогам статті 69 Закону, перебуває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резерві на заміщення вакантних посад суддів та не займає суддівської посади.</w:t>
      </w:r>
    </w:p>
    <w:p w14:paraId="7E2C9D07" w14:textId="77777777" w:rsidR="00DA7D28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Відповідно до автоматизованого розподілу справ заяву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Костюка Е.В.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передано на розгляд члену Комісії </w:t>
      </w:r>
      <w:proofErr w:type="spellStart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Кидисюку</w:t>
      </w:r>
      <w:proofErr w:type="spellEnd"/>
      <w:r w:rsidR="00DA7D28" w:rsidRPr="00DA7D2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Р.А.</w:t>
      </w:r>
    </w:p>
    <w:p w14:paraId="10911620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3870DA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01 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грудня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2023 року № </w:t>
      </w:r>
      <w:r w:rsidR="003870DA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11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/дс-23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Костюка Е.В.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допущено до участі в оголошеному рішенням Комісії від 14 вересня 2023 року № 95/зп-23 конкурсі.</w:t>
      </w:r>
    </w:p>
    <w:p w14:paraId="290A716A" w14:textId="1B4F9EC6" w:rsidR="006A46BE" w:rsidRPr="006A46B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Рішенням Комісії від </w:t>
      </w:r>
      <w:r w:rsidR="003870DA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19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грудня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2023 року № </w:t>
      </w:r>
      <w:r w:rsidR="003870DA"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177</w:t>
      </w:r>
      <w:r w:rsidRP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/зп-23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затверджено та оприлюднено на офіційному </w:t>
      </w:r>
      <w:proofErr w:type="spellStart"/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вебсайті</w:t>
      </w:r>
      <w:proofErr w:type="spellEnd"/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Комісії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рейтинг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учасників конкурсу на посади суддів місцевих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загальних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судів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 межах конкурсу, оголошеного рішенням Комісії від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 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14 вересня 2023 року № 95/зп-23.</w:t>
      </w:r>
      <w:r w:rsidRPr="006A46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Зокрема, визначено рейтинг кандидатів на посаду судді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Болградського районного суду Одеської області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у якому 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Костюк Е.В.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зай</w:t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няв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переможну позицію.</w:t>
      </w:r>
    </w:p>
    <w:p w14:paraId="10ADB44C" w14:textId="61D4B525" w:rsidR="006A46BE" w:rsidRPr="00465FBD" w:rsidRDefault="006A46BE" w:rsidP="00465FBD">
      <w:pPr>
        <w:shd w:val="clear" w:color="auto" w:fill="FFFFFF"/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Комісією</w:t>
      </w:r>
      <w:r w:rsidR="005E69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 засіданнях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465F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02 квітня, 18 квітня та </w:t>
      </w:r>
      <w:r w:rsidR="0047328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23 травня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2024 року</w:t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пров</w:t>
      </w:r>
      <w:r w:rsidR="00465F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="00465F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ил</w:t>
      </w:r>
      <w:r w:rsidR="005E69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="00465FB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ся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співбесід</w:t>
      </w:r>
      <w:r w:rsidR="005E69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</w:t>
      </w:r>
      <w:r w:rsidR="005E693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кандидатом на посаду судді</w:t>
      </w:r>
      <w:r w:rsidR="00235D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Костюком Е.В.</w:t>
      </w:r>
    </w:p>
    <w:p w14:paraId="72EA7157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Джерела права та їх застосування.</w:t>
      </w:r>
    </w:p>
    <w:p w14:paraId="270B1D7A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039E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Відповідно до частини </w:t>
      </w:r>
      <w:r w:rsidR="00DA693B">
        <w:rPr>
          <w:rFonts w:ascii="Times New Roman" w:eastAsia="Times New Roman" w:hAnsi="Times New Roman" w:cs="Times New Roman"/>
          <w:sz w:val="26"/>
          <w:szCs w:val="26"/>
          <w:lang w:eastAsia="uk-UA"/>
        </w:rPr>
        <w:t>третьої</w:t>
      </w:r>
      <w:r w:rsidRPr="001039E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статті 127 Конституції України </w:t>
      </w:r>
      <w:r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на посаду судді може бути призначений громадянин України, не молодший трид</w:t>
      </w:r>
      <w:r w:rsidR="00DA693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цяти та не старший шістдесяти п</w:t>
      </w:r>
      <w:r w:rsidR="00DA693B"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’яти</w:t>
      </w:r>
      <w:r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років, який має вищу юридичну освіту і стаж професійної діяльності у сфері права щонайменше </w:t>
      </w:r>
      <w:r w:rsidR="00DA693B"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п’ять</w:t>
      </w:r>
      <w:r w:rsidRPr="001039E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 років, є компетентним, доброчесним та володіє державною мовою.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Законом можуть бути передбачені додаткові вимоги для призначення на посаду судді.</w:t>
      </w:r>
    </w:p>
    <w:p w14:paraId="7076A95C" w14:textId="09BA342F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Згідно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пункт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ом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58 </w:t>
      </w:r>
      <w:r w:rsidRPr="009006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розділу XII 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«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Прикінцеві та перехідні положення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»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 вересня 2023 року </w:t>
      </w:r>
      <w:r w:rsidR="00237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№ 95/зп-23, за правилами, які діють після набрання чинності Законом України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«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Про внесення змін до Закону України 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«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Про судоустрій і статус суддів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»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та деяких законодавчих актів України щодо удосконалення процедур суддівської кар’єри</w:t>
      </w:r>
      <w:r w:rsidR="00161D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»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134C18AC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ами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першою та другою статті 79</w:t>
      </w:r>
      <w:r w:rsidR="00296A7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передбачено, що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14:paraId="695B47D6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судді.</w:t>
      </w:r>
    </w:p>
    <w:p w14:paraId="6DDFD646" w14:textId="77777777" w:rsidR="006A46BE" w:rsidRPr="006A46BE" w:rsidRDefault="006A46BE" w:rsidP="006A46BE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Згідно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частин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ою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1039E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шосто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ю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статті 79</w:t>
      </w:r>
      <w:r w:rsidR="00296A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uk-UA"/>
        </w:rPr>
        <w:t>5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lastRenderedPageBreak/>
        <w:t>до кількості вакантних посад суддів рекомендації про призначення кандидатів суддями</w:t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14:paraId="3F2C2D19" w14:textId="77777777" w:rsidR="00235DDF" w:rsidRDefault="00235DDF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</w:p>
    <w:p w14:paraId="1CCAE0B1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Висновок Комісії за результатами проведеної співбесіди.</w:t>
      </w:r>
    </w:p>
    <w:p w14:paraId="2E1A9A27" w14:textId="77777777" w:rsidR="006A46BE" w:rsidRPr="006A46BE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Вища кваліфікаційна комісія суддів України є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державним колегіальним органом суддівського врядування, який на постійній основі діє 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системі правосуддя України, основною метою якого є формування доброчесного та високопрофесійного корпусу суддів.</w:t>
      </w:r>
    </w:p>
    <w:p w14:paraId="4D989851" w14:textId="77777777" w:rsidR="006A46BE" w:rsidRPr="006A46BE" w:rsidRDefault="00237401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374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та професійної етики</w:t>
      </w:r>
      <w:r w:rsidR="00DA693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Комісія має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перевірити наявність інших обставин, які можуть негативно вплинути на суспільну довіру до судової влади у зв’язку з призначенням кандидата на посаду судді. Ці заходи об’єднані метою забезпечити авторитет та довіру до судової влади, які формуються залежно від персонального складу осіб, що призначаються на посади суддів.</w:t>
      </w:r>
    </w:p>
    <w:p w14:paraId="72184692" w14:textId="38363FAF" w:rsidR="006A46BE" w:rsidRPr="006A46B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Під час співбесіди з кандидатом та дослідження досьє Комісією встановлено його належність до 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громадянства України, перевірено дотримання вікового та професійного цензу, а також надано оцінку документ</w:t>
      </w:r>
      <w:r w:rsidR="009A09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про підтвердження рівня володіння державною мовою відповідно до визначеного стандарту.</w:t>
      </w:r>
    </w:p>
    <w:p w14:paraId="738F1CE3" w14:textId="028DE6A7" w:rsidR="00A66CCB" w:rsidRPr="008F116E" w:rsidRDefault="00A66CCB" w:rsidP="00A6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Комісі</w:t>
      </w:r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вважала за необхідне з’ясувати 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кандидата підстави та причини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перебування на військовому обліку </w:t>
      </w:r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огляду на </w:t>
      </w:r>
      <w:proofErr w:type="spellStart"/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>неспівставність</w:t>
      </w:r>
      <w:proofErr w:type="spellEnd"/>
      <w:r w:rsidR="001530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часу зняття та взяття на військовий облік</w:t>
      </w:r>
      <w:r w:rsidR="00153079" w:rsidRPr="001530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153079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в органах</w:t>
      </w:r>
      <w:r w:rsidR="001530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Служби</w:t>
      </w:r>
      <w:r w:rsidR="00153079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безпеки України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1530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ТЦК та СП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46C24088" w14:textId="1CF968E0" w:rsidR="00A66CCB" w:rsidRPr="008F116E" w:rsidRDefault="00A66CCB" w:rsidP="00A6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запит Комісії отримано повідомлення із зазначенням</w:t>
      </w:r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того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що кандидат на посаду судді Костюк Е.В. «знятий з </w:t>
      </w:r>
      <w:r w:rsidR="00837D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обліку офіцерів запасу Служби безпеки України 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через недоцільність </w:t>
      </w:r>
      <w:r w:rsidR="00837D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використання 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запасі». Пояснення Костюка </w:t>
      </w:r>
      <w:r w:rsidR="00321F1B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.В., що таке рішення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можливо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спричинене відсутністю певного фаху і саме після початку повномасштабного вторгнення 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зникла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потреба в його перебуванні на військовому обліку в органах Служби безпеки України, на думку членів колегії</w:t>
      </w:r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є непереконливим.</w:t>
      </w:r>
      <w:r w:rsidR="00E2468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Проте вказана обставина не може бути обставиною, яка достеменно свідчить про</w:t>
      </w:r>
      <w:r w:rsidR="001530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153079">
        <w:rPr>
          <w:rFonts w:ascii="Times New Roman" w:eastAsia="Times New Roman" w:hAnsi="Times New Roman" w:cs="Times New Roman"/>
          <w:sz w:val="26"/>
          <w:szCs w:val="26"/>
          <w:lang w:eastAsia="uk-UA"/>
        </w:rPr>
        <w:t>недоброчесність</w:t>
      </w:r>
      <w:proofErr w:type="spellEnd"/>
      <w:r w:rsidR="0015307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особи кандидата.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26E86709" w14:textId="0ABD4032" w:rsidR="0041297E" w:rsidRDefault="00153079" w:rsidP="00A6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Водночас факт не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подання декларації</w:t>
      </w:r>
      <w:r w:rsidR="00837D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особи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837D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уповноваженої на виконання функцій держави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837D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за 2023 рік</w:t>
      </w:r>
      <w:r w:rsidR="00837D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кандидат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="004129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41297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Костюк</w:t>
      </w:r>
      <w:r w:rsidR="0041297E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="0041297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321F1B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="0041297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.В.</w:t>
      </w:r>
      <w:r w:rsidR="00837D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посаду судді до 01 квітня 2024 року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є </w:t>
      </w:r>
      <w:r w:rsidR="004129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негативним прикладом 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ставлення</w:t>
      </w:r>
      <w:r w:rsidR="0041297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особи до професійної етики</w:t>
      </w:r>
      <w:r w:rsidR="00DE58D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доброчесності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14:paraId="6A78726B" w14:textId="656C438C" w:rsidR="00A66CCB" w:rsidRPr="00E56A65" w:rsidRDefault="0041297E" w:rsidP="00A6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Так, </w:t>
      </w:r>
      <w:r w:rsidR="00E56A65" w:rsidRPr="00E56A65">
        <w:rPr>
          <w:rFonts w:ascii="Times New Roman" w:hAnsi="Times New Roman" w:cs="Times New Roman"/>
          <w:sz w:val="26"/>
          <w:szCs w:val="26"/>
          <w:shd w:val="clear" w:color="auto" w:fill="FFFFFF"/>
        </w:rPr>
        <w:t>кандидати, які претендують на зайняття посади судді, у разі включення до резерву на зайняття вакантних посад суддів місцевого суду відповідно до</w:t>
      </w:r>
      <w:r w:rsidR="00CD1A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6A65" w:rsidRPr="00CD1A16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Закону України</w:t>
      </w:r>
      <w:r w:rsidR="00CD1A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21F1B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E56A65" w:rsidRPr="00E56A65">
        <w:rPr>
          <w:rFonts w:ascii="Times New Roman" w:hAnsi="Times New Roman" w:cs="Times New Roman"/>
          <w:sz w:val="26"/>
          <w:szCs w:val="26"/>
          <w:shd w:val="clear" w:color="auto" w:fill="FFFFFF"/>
        </w:rPr>
        <w:t>Про судоустрій і статус суддів</w:t>
      </w:r>
      <w:r w:rsidR="00321F1B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E56A65" w:rsidRPr="00E56A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подають декларацію особи, уповноваженої на виконання функцій держави або місцевого самоврядування, за минулий рік щороку протягом строку перебування </w:t>
      </w:r>
      <w:r w:rsidR="009A0948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E56A65" w:rsidRPr="00E56A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резерві</w:t>
      </w:r>
      <w:r w:rsidR="00E56A65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37D6E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(</w:t>
      </w:r>
      <w:r w:rsidR="00E64128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абзац 6 </w:t>
      </w:r>
      <w:r w:rsidR="00837D6E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частин</w:t>
      </w:r>
      <w:r w:rsidR="00E64128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r w:rsidR="00837D6E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64128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третьої</w:t>
      </w:r>
      <w:r w:rsidR="00837D6E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статті 45 </w:t>
      </w:r>
      <w:r w:rsidR="00E56A65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Закону України «</w:t>
      </w:r>
      <w:r w:rsidR="00E56A65" w:rsidRPr="00E56A6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Про запобігання корупції» від </w:t>
      </w:r>
      <w:r w:rsidR="00E56A65" w:rsidRPr="00E56A65">
        <w:rPr>
          <w:rStyle w:val="rvts44"/>
          <w:rFonts w:ascii="Times New Roman" w:hAnsi="Times New Roman" w:cs="Times New Roman"/>
          <w:bCs/>
          <w:sz w:val="26"/>
          <w:szCs w:val="26"/>
          <w:shd w:val="clear" w:color="auto" w:fill="FFFFFF"/>
        </w:rPr>
        <w:t>14 жовтня 2014 року</w:t>
      </w:r>
      <w:r w:rsidR="00E56A65">
        <w:rPr>
          <w:rFonts w:ascii="Times New Roman" w:hAnsi="Times New Roman" w:cs="Times New Roman"/>
          <w:sz w:val="26"/>
          <w:szCs w:val="26"/>
        </w:rPr>
        <w:t xml:space="preserve"> </w:t>
      </w:r>
      <w:r w:rsidR="00E56A65" w:rsidRPr="00E56A65">
        <w:rPr>
          <w:rStyle w:val="rvts44"/>
          <w:rFonts w:ascii="Times New Roman" w:hAnsi="Times New Roman" w:cs="Times New Roman"/>
          <w:bCs/>
          <w:sz w:val="26"/>
          <w:szCs w:val="26"/>
          <w:shd w:val="clear" w:color="auto" w:fill="FFFFFF"/>
        </w:rPr>
        <w:t>№ 1700-VII</w:t>
      </w:r>
      <w:r w:rsidR="00E56A65" w:rsidRPr="00E56A6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9A094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зі</w:t>
      </w:r>
      <w:r w:rsidR="00837D6E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змінами, внесеними згідно</w:t>
      </w:r>
      <w:r w:rsidR="009A094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</w:t>
      </w:r>
      <w:r w:rsidR="00837D6E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E56A65" w:rsidRPr="00E56A65">
        <w:rPr>
          <w:rStyle w:val="rvts46"/>
          <w:rFonts w:ascii="Times New Roman" w:hAnsi="Times New Roman" w:cs="Times New Roman"/>
          <w:iCs/>
          <w:sz w:val="26"/>
          <w:szCs w:val="26"/>
          <w:shd w:val="clear" w:color="auto" w:fill="FFFFFF"/>
        </w:rPr>
        <w:t>Закон</w:t>
      </w:r>
      <w:r w:rsidR="009A0948">
        <w:rPr>
          <w:rStyle w:val="rvts46"/>
          <w:rFonts w:ascii="Times New Roman" w:hAnsi="Times New Roman" w:cs="Times New Roman"/>
          <w:iCs/>
          <w:sz w:val="26"/>
          <w:szCs w:val="26"/>
          <w:shd w:val="clear" w:color="auto" w:fill="FFFFFF"/>
        </w:rPr>
        <w:t>ом України «Про судоустрій і статус суддів»</w:t>
      </w:r>
      <w:r w:rsidR="00CD1A16">
        <w:rPr>
          <w:rStyle w:val="rvts46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9A0948" w:rsidRPr="009A0948">
        <w:rPr>
          <w:rStyle w:val="rvts46"/>
          <w:rFonts w:ascii="Times New Roman" w:hAnsi="Times New Roman" w:cs="Times New Roman"/>
          <w:iCs/>
          <w:sz w:val="26"/>
          <w:szCs w:val="26"/>
          <w:shd w:val="clear" w:color="auto" w:fill="FFFFFF"/>
        </w:rPr>
        <w:t>від 09.12.2023</w:t>
      </w:r>
      <w:r w:rsidR="009A0948">
        <w:rPr>
          <w:rStyle w:val="rvts46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 </w:t>
      </w:r>
      <w:r w:rsidR="00E56A65" w:rsidRPr="00CD1A1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№</w:t>
      </w:r>
      <w:r w:rsidR="00CD1A16" w:rsidRPr="00CD1A1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 </w:t>
      </w:r>
      <w:r w:rsidR="00E56A65" w:rsidRPr="00CD1A16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3511-IX</w:t>
      </w:r>
      <w:r w:rsidR="00E75BC3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)</w:t>
      </w:r>
      <w:r w:rsidR="00CC71DD" w:rsidRP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2B40A3E6" w14:textId="6E25D70F" w:rsidR="007614E7" w:rsidRDefault="00A66CCB" w:rsidP="00A6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Викладен</w:t>
      </w:r>
      <w:r w:rsid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>а обставина характеризує особу кандидата у сфер</w:t>
      </w:r>
      <w:r w:rsidR="00B82261">
        <w:rPr>
          <w:rFonts w:ascii="Times New Roman" w:eastAsia="Times New Roman" w:hAnsi="Times New Roman" w:cs="Times New Roman"/>
          <w:sz w:val="26"/>
          <w:szCs w:val="26"/>
          <w:lang w:eastAsia="uk-UA"/>
        </w:rPr>
        <w:t>ах</w:t>
      </w:r>
      <w:r w:rsidR="00E56A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професійної етики</w:t>
      </w:r>
      <w:r w:rsidR="00B822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доброчесності</w:t>
      </w:r>
      <w:r w:rsidR="007614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B82261">
        <w:rPr>
          <w:rFonts w:ascii="Times New Roman" w:eastAsia="Times New Roman" w:hAnsi="Times New Roman" w:cs="Times New Roman"/>
          <w:sz w:val="26"/>
          <w:szCs w:val="26"/>
          <w:lang w:eastAsia="uk-UA"/>
        </w:rPr>
        <w:t>і</w:t>
      </w:r>
      <w:r w:rsidR="007614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є самостійною підставою для відмови в наданні рекомендації Комісією для призначення</w:t>
      </w:r>
      <w:r w:rsidR="00B8226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особи</w:t>
      </w:r>
      <w:r w:rsidR="007614E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посаду судді.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1C97F298" w14:textId="54484F4F" w:rsidR="00A66CCB" w:rsidRPr="008F116E" w:rsidRDefault="007614E7" w:rsidP="00A66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Між тим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Костюк </w:t>
      </w:r>
      <w:r w:rsidR="00321F1B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.В. не займався самоосвітою та підвищенням кваліфікації</w:t>
      </w:r>
      <w:r w:rsidR="0080105A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протягом останніх </w:t>
      </w:r>
      <w:r w:rsidR="008F11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шести</w:t>
      </w:r>
      <w:r w:rsidR="0080105A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років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, оскільки фактів</w:t>
      </w:r>
      <w:r w:rsidR="0080105A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правничої діяльності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не навів та не надав документальних підтверджень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 З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часу закінчення навчання в Національній школі 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 xml:space="preserve">суддів України </w:t>
      </w:r>
      <w:r w:rsidR="008F11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півроку перебував на обліку як безробітний </w:t>
      </w:r>
      <w:r w:rsidR="006B50F5">
        <w:rPr>
          <w:rFonts w:ascii="Times New Roman" w:eastAsia="Times New Roman" w:hAnsi="Times New Roman" w:cs="Times New Roman"/>
          <w:sz w:val="26"/>
          <w:szCs w:val="26"/>
          <w:lang w:eastAsia="uk-UA"/>
        </w:rPr>
        <w:t>і нині</w:t>
      </w:r>
      <w:r w:rsidR="008F11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працю</w:t>
      </w:r>
      <w:r w:rsidR="008F11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є 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не за фахом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займа</w:t>
      </w:r>
      <w:r w:rsidR="008F116E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є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посаду</w:t>
      </w:r>
      <w:r w:rsidR="00752F4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яка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не належить до сфери правничої діяльності</w:t>
      </w:r>
      <w:r w:rsidR="00A66CCB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5D6F2015" w14:textId="0B14194D" w:rsidR="006A46BE" w:rsidRPr="008F116E" w:rsidRDefault="006A46BE" w:rsidP="006A46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Отже, за результат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ами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проведеної з</w:t>
      </w:r>
      <w:r w:rsidR="00BF763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Костюком Е.В.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співбесіди Комісія дійшла висновку 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 його </w:t>
      </w:r>
      <w:r w:rsidR="0080105A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не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відповідність вимогам до кандидата, передбачен</w:t>
      </w:r>
      <w:r w:rsidR="00695955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им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Конституцією</w:t>
      </w:r>
      <w:r w:rsidR="00695955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України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 </w:t>
      </w:r>
      <w:r w:rsidR="00695955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аконом, що є підставою для ухвалення рішення про </w:t>
      </w:r>
      <w:r w:rsidR="00DF47E1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відмову у 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внесенн</w:t>
      </w:r>
      <w:r w:rsidR="00DF47E1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і</w:t>
      </w:r>
      <w:r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F11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 xml:space="preserve">рекомендації про призначення кандидата на посаду судді </w:t>
      </w:r>
      <w:r w:rsidR="00235DDF" w:rsidRPr="008F116E">
        <w:rPr>
          <w:rFonts w:ascii="Times New Roman" w:eastAsia="Times New Roman" w:hAnsi="Times New Roman" w:cs="Times New Roman"/>
          <w:sz w:val="26"/>
          <w:szCs w:val="26"/>
          <w:lang w:eastAsia="uk-UA"/>
        </w:rPr>
        <w:t>Болградського районного суду Одеської області</w:t>
      </w:r>
      <w:r w:rsidRPr="008F116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.</w:t>
      </w:r>
      <w:bookmarkStart w:id="0" w:name="_GoBack"/>
      <w:bookmarkEnd w:id="0"/>
    </w:p>
    <w:p w14:paraId="0B2EA4A4" w14:textId="77777777" w:rsidR="006A46BE" w:rsidRPr="00BF763A" w:rsidRDefault="006A46BE" w:rsidP="006A46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статтями 69, 79</w:t>
      </w:r>
      <w:r w:rsidR="00296A7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93, 101 Закону України «Про судоустрій і статус суддів», Вища кваліфікаційна комісія суддів України </w:t>
      </w:r>
      <w:r w:rsidRPr="00BF763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одноголосно </w:t>
      </w:r>
    </w:p>
    <w:p w14:paraId="176EE758" w14:textId="77777777" w:rsidR="006A46BE" w:rsidRPr="00BF763A" w:rsidRDefault="006A46BE" w:rsidP="006A46BE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ADE48D" w14:textId="77777777" w:rsidR="006A46BE" w:rsidRPr="006A46BE" w:rsidRDefault="006A46BE" w:rsidP="006A46BE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14:paraId="6E25B6EF" w14:textId="77777777" w:rsidR="006A46BE" w:rsidRPr="006A46BE" w:rsidRDefault="006A46BE" w:rsidP="006A46BE">
      <w:pPr>
        <w:shd w:val="clear" w:color="auto" w:fill="FFFFFF"/>
        <w:spacing w:after="0" w:line="240" w:lineRule="auto"/>
        <w:ind w:right="-10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E7D421" w14:textId="77777777" w:rsidR="006A46BE" w:rsidRPr="00417052" w:rsidRDefault="00384E7D" w:rsidP="006A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384E7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відмовити в наданні рекомендації для призначення </w:t>
      </w:r>
      <w:r w:rsidR="00BF763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Костюка Едуарда Володимировича</w:t>
      </w:r>
      <w:r w:rsidR="008413B5" w:rsidRP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6A46BE"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посаду судді </w:t>
      </w:r>
      <w:r w:rsidR="00BF763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Болградського районного суду Одеської області</w:t>
      </w:r>
      <w:r w:rsidR="006A46BE" w:rsidRPr="0092283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53C1BFA4" w14:textId="77777777" w:rsidR="006A46BE" w:rsidRPr="006A46BE" w:rsidRDefault="006A46BE" w:rsidP="006A4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E1E59F" w14:textId="77777777" w:rsidR="006A46BE" w:rsidRPr="006A46BE" w:rsidRDefault="006A46BE" w:rsidP="006A46B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32E5F1" w14:textId="7C90F64A" w:rsidR="006A46BE" w:rsidRPr="006A46BE" w:rsidRDefault="006A46BE" w:rsidP="006A46B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Головуючий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413B5" w:rsidRP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Р.М.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413B5" w:rsidRP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Сидорович</w:t>
      </w:r>
    </w:p>
    <w:p w14:paraId="28F78F13" w14:textId="60455DDB" w:rsidR="006A46BE" w:rsidRDefault="006A46BE" w:rsidP="006A46B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Члени Комісії:</w:t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Pr="006A46B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CD1A1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ab/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Л.М.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413B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Волкова</w:t>
      </w:r>
    </w:p>
    <w:p w14:paraId="623E7296" w14:textId="77777777" w:rsidR="001F66DC" w:rsidRDefault="008413B5" w:rsidP="00CD1A16">
      <w:pPr>
        <w:shd w:val="clear" w:color="auto" w:fill="FFFFFF"/>
        <w:spacing w:after="0" w:line="480" w:lineRule="auto"/>
        <w:ind w:left="7080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Р.А.</w:t>
      </w:r>
      <w:r w:rsidR="00695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Кидисюк</w:t>
      </w:r>
    </w:p>
    <w:sectPr w:rsidR="001F66DC" w:rsidSect="0036297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55522" w14:textId="77777777" w:rsidR="005C443E" w:rsidRDefault="005C443E" w:rsidP="005638AA">
      <w:pPr>
        <w:spacing w:after="0" w:line="240" w:lineRule="auto"/>
      </w:pPr>
      <w:r>
        <w:separator/>
      </w:r>
    </w:p>
  </w:endnote>
  <w:endnote w:type="continuationSeparator" w:id="0">
    <w:p w14:paraId="10D730CF" w14:textId="77777777" w:rsidR="005C443E" w:rsidRDefault="005C443E" w:rsidP="0056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76E70" w14:textId="77777777" w:rsidR="005C443E" w:rsidRDefault="005C443E" w:rsidP="005638AA">
      <w:pPr>
        <w:spacing w:after="0" w:line="240" w:lineRule="auto"/>
      </w:pPr>
      <w:r>
        <w:separator/>
      </w:r>
    </w:p>
  </w:footnote>
  <w:footnote w:type="continuationSeparator" w:id="0">
    <w:p w14:paraId="349E0052" w14:textId="77777777" w:rsidR="005C443E" w:rsidRDefault="005C443E" w:rsidP="0056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7015910"/>
      <w:docPartObj>
        <w:docPartGallery w:val="Page Numbers (Top of Page)"/>
        <w:docPartUnique/>
      </w:docPartObj>
    </w:sdtPr>
    <w:sdtEndPr/>
    <w:sdtContent>
      <w:p w14:paraId="159D3F31" w14:textId="77777777" w:rsidR="005638AA" w:rsidRDefault="005638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0F5">
          <w:rPr>
            <w:noProof/>
          </w:rPr>
          <w:t>4</w:t>
        </w:r>
        <w:r>
          <w:fldChar w:fldCharType="end"/>
        </w:r>
      </w:p>
    </w:sdtContent>
  </w:sdt>
  <w:p w14:paraId="4C8DF252" w14:textId="77777777" w:rsidR="005638AA" w:rsidRDefault="005638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263B8" w14:textId="77777777" w:rsidR="005638AA" w:rsidRDefault="005638AA">
    <w:pPr>
      <w:pStyle w:val="a7"/>
      <w:jc w:val="center"/>
    </w:pPr>
  </w:p>
  <w:p w14:paraId="21B84603" w14:textId="77777777" w:rsidR="005638AA" w:rsidRDefault="005638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6039"/>
    <w:multiLevelType w:val="hybridMultilevel"/>
    <w:tmpl w:val="628AC11C"/>
    <w:lvl w:ilvl="0" w:tplc="9D0EAE5A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BE"/>
    <w:rsid w:val="001039EE"/>
    <w:rsid w:val="00153079"/>
    <w:rsid w:val="00153BDE"/>
    <w:rsid w:val="00161ADC"/>
    <w:rsid w:val="00161D2F"/>
    <w:rsid w:val="001A72CC"/>
    <w:rsid w:val="001F63F7"/>
    <w:rsid w:val="001F66DC"/>
    <w:rsid w:val="00235DDF"/>
    <w:rsid w:val="00237401"/>
    <w:rsid w:val="00290941"/>
    <w:rsid w:val="00296A7E"/>
    <w:rsid w:val="00321F1B"/>
    <w:rsid w:val="00360BD3"/>
    <w:rsid w:val="00362978"/>
    <w:rsid w:val="00372036"/>
    <w:rsid w:val="003832C6"/>
    <w:rsid w:val="00384E7D"/>
    <w:rsid w:val="003870DA"/>
    <w:rsid w:val="003E4142"/>
    <w:rsid w:val="0041297E"/>
    <w:rsid w:val="00417052"/>
    <w:rsid w:val="00465FBD"/>
    <w:rsid w:val="00473282"/>
    <w:rsid w:val="0047527B"/>
    <w:rsid w:val="005638AA"/>
    <w:rsid w:val="005721BF"/>
    <w:rsid w:val="005C443E"/>
    <w:rsid w:val="005E693F"/>
    <w:rsid w:val="00695955"/>
    <w:rsid w:val="006A1269"/>
    <w:rsid w:val="006A46BE"/>
    <w:rsid w:val="006B50F5"/>
    <w:rsid w:val="006E1F06"/>
    <w:rsid w:val="00752F4E"/>
    <w:rsid w:val="007614E7"/>
    <w:rsid w:val="00761AEE"/>
    <w:rsid w:val="00775E5B"/>
    <w:rsid w:val="007A14ED"/>
    <w:rsid w:val="0080105A"/>
    <w:rsid w:val="00837D6E"/>
    <w:rsid w:val="008413B5"/>
    <w:rsid w:val="008B25FD"/>
    <w:rsid w:val="008E1DD0"/>
    <w:rsid w:val="008F116E"/>
    <w:rsid w:val="00900651"/>
    <w:rsid w:val="00922834"/>
    <w:rsid w:val="009A0948"/>
    <w:rsid w:val="009F4FD9"/>
    <w:rsid w:val="00A66CCB"/>
    <w:rsid w:val="00AF125A"/>
    <w:rsid w:val="00B46BDC"/>
    <w:rsid w:val="00B82261"/>
    <w:rsid w:val="00BD3BAF"/>
    <w:rsid w:val="00BF763A"/>
    <w:rsid w:val="00CB2306"/>
    <w:rsid w:val="00CC71DD"/>
    <w:rsid w:val="00CD1A16"/>
    <w:rsid w:val="00D16BBD"/>
    <w:rsid w:val="00D57616"/>
    <w:rsid w:val="00D642B2"/>
    <w:rsid w:val="00DA693B"/>
    <w:rsid w:val="00DA7D28"/>
    <w:rsid w:val="00DE58D0"/>
    <w:rsid w:val="00DF47E1"/>
    <w:rsid w:val="00E2468E"/>
    <w:rsid w:val="00E56A65"/>
    <w:rsid w:val="00E64128"/>
    <w:rsid w:val="00E75BC3"/>
    <w:rsid w:val="00E95B0B"/>
    <w:rsid w:val="00F85FA9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F372"/>
  <w15:chartTrackingRefBased/>
  <w15:docId w15:val="{62B74AE8-94B3-4D49-AA59-113B58C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A46BE"/>
  </w:style>
  <w:style w:type="character" w:styleId="a4">
    <w:name w:val="Hyperlink"/>
    <w:basedOn w:val="a0"/>
    <w:uiPriority w:val="99"/>
    <w:semiHidden/>
    <w:unhideWhenUsed/>
    <w:rsid w:val="006A46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7D2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8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638AA"/>
  </w:style>
  <w:style w:type="paragraph" w:styleId="a9">
    <w:name w:val="footer"/>
    <w:basedOn w:val="a"/>
    <w:link w:val="aa"/>
    <w:uiPriority w:val="99"/>
    <w:unhideWhenUsed/>
    <w:rsid w:val="005638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638AA"/>
  </w:style>
  <w:style w:type="paragraph" w:styleId="ab">
    <w:name w:val="List Paragraph"/>
    <w:basedOn w:val="a"/>
    <w:uiPriority w:val="34"/>
    <w:qFormat/>
    <w:rsid w:val="00A66CCB"/>
    <w:pPr>
      <w:ind w:left="720"/>
      <w:contextualSpacing/>
    </w:pPr>
  </w:style>
  <w:style w:type="character" w:customStyle="1" w:styleId="rvts44">
    <w:name w:val="rvts44"/>
    <w:basedOn w:val="a0"/>
    <w:rsid w:val="00E56A65"/>
  </w:style>
  <w:style w:type="character" w:customStyle="1" w:styleId="rvts46">
    <w:name w:val="rvts46"/>
    <w:basedOn w:val="a0"/>
    <w:rsid w:val="00E5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6050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Кидисюк Роман Анатолійович</dc:creator>
  <cp:keywords/>
  <dc:description/>
  <cp:lastModifiedBy>Власенко Наталія Євгеніївна</cp:lastModifiedBy>
  <cp:revision>3</cp:revision>
  <cp:lastPrinted>2024-02-02T08:18:00Z</cp:lastPrinted>
  <dcterms:created xsi:type="dcterms:W3CDTF">2024-06-17T09:12:00Z</dcterms:created>
  <dcterms:modified xsi:type="dcterms:W3CDTF">2024-06-18T07:51:00Z</dcterms:modified>
</cp:coreProperties>
</file>