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2C23" w:rsidRPr="001C588E" w:rsidRDefault="00832C23" w:rsidP="004116D2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1C588E">
        <w:rPr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42681089" wp14:editId="2D4F2CAA">
            <wp:extent cx="542925" cy="714375"/>
            <wp:effectExtent l="0" t="0" r="9525" b="9525"/>
            <wp:docPr id="2" name="Рисунок 2" descr="https://lh7-us.googleusercontent.com/ql5LRNqu-Gji_7fDUFMMRJPqnwAQvtteHdqf5h8NRafIUNn2ARHXg1rwkp78pUwvyCdsq_2sTqxixtr6B1BJVcLIJLr4HGhMn8bUapQEicNNInbRkuAo8KBfNbrSvBwTjIiMZYevq1k5xq9A9qjX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ql5LRNqu-Gji_7fDUFMMRJPqnwAQvtteHdqf5h8NRafIUNn2ARHXg1rwkp78pUwvyCdsq_2sTqxixtr6B1BJVcLIJLr4HGhMn8bUapQEicNNInbRkuAo8KBfNbrSvBwTjIiMZYevq1k5xq9A9qjX6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23" w:rsidRPr="001C588E" w:rsidRDefault="00832C23" w:rsidP="004116D2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1C588E">
        <w:rPr>
          <w:color w:val="000000"/>
          <w:sz w:val="36"/>
          <w:szCs w:val="36"/>
        </w:rPr>
        <w:t>ВИЩА КВАЛІФІКАЦІЙНА КОМІСІЯ СУДДІВ УКРАЇНИ</w:t>
      </w:r>
    </w:p>
    <w:p w:rsidR="00832C23" w:rsidRPr="001C588E" w:rsidRDefault="00832C23" w:rsidP="004116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7D9B" w:rsidRPr="00FA1180" w:rsidRDefault="00A16186" w:rsidP="00FA1180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15</w:t>
      </w:r>
      <w:r w:rsidR="001255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травня</w:t>
      </w:r>
      <w:r w:rsidR="00F02129" w:rsidRPr="00FA11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2024 року </w:t>
      </w:r>
      <w:r w:rsidR="00F02129" w:rsidRPr="00FA11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D37D9B" w:rsidRPr="00FA11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 Київ</w:t>
      </w:r>
    </w:p>
    <w:p w:rsidR="00D37D9B" w:rsidRPr="00FA1180" w:rsidRDefault="00D37D9B" w:rsidP="00FA11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02129" w:rsidRPr="00956866" w:rsidRDefault="00F02129" w:rsidP="004A43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FA1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 І Ш Е Н </w:t>
      </w:r>
      <w:proofErr w:type="spellStart"/>
      <w:r w:rsidRPr="00FA1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proofErr w:type="spellEnd"/>
      <w:r w:rsidRPr="00FA1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 №</w:t>
      </w:r>
      <w:r w:rsidRPr="006267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5686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465/дс-24</w:t>
      </w:r>
    </w:p>
    <w:p w:rsidR="00F02129" w:rsidRPr="00FA1180" w:rsidRDefault="00F02129" w:rsidP="00FA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F02129" w:rsidRPr="00FA1180" w:rsidRDefault="00F02129" w:rsidP="00FA1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A1180">
        <w:rPr>
          <w:rFonts w:ascii="Times New Roman" w:eastAsia="Times New Roman" w:hAnsi="Times New Roman" w:cs="Times New Roman"/>
          <w:sz w:val="26"/>
          <w:szCs w:val="26"/>
          <w:lang w:eastAsia="uk-UA"/>
        </w:rPr>
        <w:t>Вища кваліфікаційна комісія суддів України у пленарному складі:</w:t>
      </w:r>
    </w:p>
    <w:p w:rsidR="00F02129" w:rsidRPr="00FA1180" w:rsidRDefault="00F02129" w:rsidP="00FA1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02129" w:rsidRPr="00FA1180" w:rsidRDefault="00F02129" w:rsidP="00FA1180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1180">
        <w:rPr>
          <w:sz w:val="26"/>
          <w:szCs w:val="26"/>
        </w:rPr>
        <w:t>головуючого –</w:t>
      </w:r>
      <w:r w:rsidR="0012559C" w:rsidRPr="0012559C">
        <w:rPr>
          <w:sz w:val="26"/>
          <w:szCs w:val="26"/>
        </w:rPr>
        <w:t xml:space="preserve"> </w:t>
      </w:r>
      <w:r w:rsidR="0012559C" w:rsidRPr="00FA1180">
        <w:rPr>
          <w:sz w:val="26"/>
          <w:szCs w:val="26"/>
        </w:rPr>
        <w:t>Сидоровича</w:t>
      </w:r>
      <w:r w:rsidR="00956866">
        <w:rPr>
          <w:sz w:val="26"/>
          <w:szCs w:val="26"/>
        </w:rPr>
        <w:t xml:space="preserve"> </w:t>
      </w:r>
      <w:r w:rsidR="0012559C" w:rsidRPr="00FA1180">
        <w:rPr>
          <w:sz w:val="26"/>
          <w:szCs w:val="26"/>
        </w:rPr>
        <w:t>Р.М.</w:t>
      </w:r>
      <w:r w:rsidRPr="00FA1180">
        <w:rPr>
          <w:sz w:val="26"/>
          <w:szCs w:val="26"/>
        </w:rPr>
        <w:t>,</w:t>
      </w:r>
    </w:p>
    <w:p w:rsidR="00F02129" w:rsidRPr="00FA1180" w:rsidRDefault="00F02129" w:rsidP="00FA1180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02129" w:rsidRDefault="00F02129" w:rsidP="00FA1180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1180">
        <w:rPr>
          <w:sz w:val="26"/>
          <w:szCs w:val="26"/>
        </w:rPr>
        <w:t xml:space="preserve">членів Комісії: </w:t>
      </w:r>
      <w:proofErr w:type="spellStart"/>
      <w:r w:rsidRPr="00FA1180">
        <w:rPr>
          <w:sz w:val="26"/>
          <w:szCs w:val="26"/>
        </w:rPr>
        <w:t>Богоноса</w:t>
      </w:r>
      <w:proofErr w:type="spellEnd"/>
      <w:r w:rsidRPr="00FA1180">
        <w:rPr>
          <w:sz w:val="26"/>
          <w:szCs w:val="26"/>
        </w:rPr>
        <w:t xml:space="preserve"> М.Б.</w:t>
      </w:r>
      <w:r w:rsidRPr="009127F1">
        <w:rPr>
          <w:sz w:val="26"/>
          <w:szCs w:val="26"/>
        </w:rPr>
        <w:t xml:space="preserve">, </w:t>
      </w:r>
      <w:proofErr w:type="spellStart"/>
      <w:r w:rsidRPr="00FA1180">
        <w:rPr>
          <w:sz w:val="26"/>
          <w:szCs w:val="26"/>
        </w:rPr>
        <w:t>Волкової</w:t>
      </w:r>
      <w:proofErr w:type="spellEnd"/>
      <w:r w:rsidRPr="00FA1180">
        <w:rPr>
          <w:sz w:val="26"/>
          <w:szCs w:val="26"/>
        </w:rPr>
        <w:t xml:space="preserve"> Л.М., </w:t>
      </w:r>
      <w:proofErr w:type="spellStart"/>
      <w:r w:rsidRPr="00FA1180">
        <w:rPr>
          <w:sz w:val="26"/>
          <w:szCs w:val="26"/>
        </w:rPr>
        <w:t>Гацелюка</w:t>
      </w:r>
      <w:proofErr w:type="spellEnd"/>
      <w:r w:rsidRPr="00FA1180">
        <w:rPr>
          <w:sz w:val="26"/>
          <w:szCs w:val="26"/>
        </w:rPr>
        <w:t xml:space="preserve"> В.О.</w:t>
      </w:r>
      <w:r w:rsidR="00781FC2" w:rsidRPr="00781FC2">
        <w:rPr>
          <w:sz w:val="26"/>
          <w:szCs w:val="26"/>
        </w:rPr>
        <w:t xml:space="preserve"> </w:t>
      </w:r>
      <w:r w:rsidR="00781FC2" w:rsidRPr="009127F1">
        <w:rPr>
          <w:sz w:val="26"/>
          <w:szCs w:val="26"/>
        </w:rPr>
        <w:t>(доповідач</w:t>
      </w:r>
      <w:r w:rsidR="00781FC2" w:rsidRPr="00FA1180">
        <w:rPr>
          <w:sz w:val="26"/>
          <w:szCs w:val="26"/>
        </w:rPr>
        <w:t>)</w:t>
      </w:r>
      <w:r w:rsidRPr="00FA1180">
        <w:rPr>
          <w:sz w:val="26"/>
          <w:szCs w:val="26"/>
        </w:rPr>
        <w:t xml:space="preserve">, Духа Я.М., </w:t>
      </w:r>
      <w:proofErr w:type="spellStart"/>
      <w:r w:rsidR="00510471">
        <w:rPr>
          <w:sz w:val="26"/>
          <w:szCs w:val="26"/>
        </w:rPr>
        <w:t>Кидисюка</w:t>
      </w:r>
      <w:proofErr w:type="spellEnd"/>
      <w:r w:rsidR="00510471" w:rsidRPr="00956866">
        <w:rPr>
          <w:sz w:val="40"/>
          <w:szCs w:val="40"/>
        </w:rPr>
        <w:t xml:space="preserve"> </w:t>
      </w:r>
      <w:r w:rsidR="00510471">
        <w:rPr>
          <w:sz w:val="26"/>
          <w:szCs w:val="26"/>
        </w:rPr>
        <w:t>Р.А.,</w:t>
      </w:r>
      <w:r w:rsidR="00510471" w:rsidRPr="00956866">
        <w:rPr>
          <w:sz w:val="40"/>
          <w:szCs w:val="40"/>
        </w:rPr>
        <w:t xml:space="preserve"> </w:t>
      </w:r>
      <w:proofErr w:type="spellStart"/>
      <w:r w:rsidRPr="00FA1180">
        <w:rPr>
          <w:sz w:val="26"/>
          <w:szCs w:val="26"/>
        </w:rPr>
        <w:t>Коліуша</w:t>
      </w:r>
      <w:proofErr w:type="spellEnd"/>
      <w:r w:rsidRPr="00956866">
        <w:rPr>
          <w:sz w:val="40"/>
          <w:szCs w:val="40"/>
        </w:rPr>
        <w:t xml:space="preserve"> </w:t>
      </w:r>
      <w:r w:rsidRPr="00FA1180">
        <w:rPr>
          <w:sz w:val="26"/>
          <w:szCs w:val="26"/>
        </w:rPr>
        <w:t>О.Л.,</w:t>
      </w:r>
      <w:r w:rsidRPr="00956866">
        <w:rPr>
          <w:sz w:val="40"/>
          <w:szCs w:val="40"/>
        </w:rPr>
        <w:t xml:space="preserve"> </w:t>
      </w:r>
      <w:r w:rsidRPr="00FA1180">
        <w:rPr>
          <w:sz w:val="26"/>
          <w:szCs w:val="26"/>
        </w:rPr>
        <w:t>Мельника</w:t>
      </w:r>
      <w:r w:rsidRPr="00956866">
        <w:rPr>
          <w:sz w:val="40"/>
          <w:szCs w:val="40"/>
        </w:rPr>
        <w:t xml:space="preserve"> </w:t>
      </w:r>
      <w:r w:rsidRPr="00FA1180">
        <w:rPr>
          <w:sz w:val="26"/>
          <w:szCs w:val="26"/>
        </w:rPr>
        <w:t>Р.І.,</w:t>
      </w:r>
      <w:r w:rsidRPr="00956866">
        <w:rPr>
          <w:sz w:val="40"/>
          <w:szCs w:val="40"/>
        </w:rPr>
        <w:t xml:space="preserve"> </w:t>
      </w:r>
      <w:proofErr w:type="spellStart"/>
      <w:r w:rsidRPr="00FA1180">
        <w:rPr>
          <w:sz w:val="26"/>
          <w:szCs w:val="26"/>
        </w:rPr>
        <w:t>Омельяна</w:t>
      </w:r>
      <w:proofErr w:type="spellEnd"/>
      <w:r w:rsidRPr="00956866">
        <w:rPr>
          <w:sz w:val="40"/>
          <w:szCs w:val="40"/>
        </w:rPr>
        <w:t xml:space="preserve"> </w:t>
      </w:r>
      <w:r w:rsidRPr="00FA1180">
        <w:rPr>
          <w:sz w:val="26"/>
          <w:szCs w:val="26"/>
        </w:rPr>
        <w:t>О.С.,</w:t>
      </w:r>
      <w:r w:rsidRPr="00956866">
        <w:rPr>
          <w:sz w:val="40"/>
          <w:szCs w:val="40"/>
        </w:rPr>
        <w:t xml:space="preserve"> </w:t>
      </w:r>
      <w:r w:rsidRPr="00FA1180">
        <w:rPr>
          <w:sz w:val="26"/>
          <w:szCs w:val="26"/>
        </w:rPr>
        <w:t>П</w:t>
      </w:r>
      <w:r w:rsidR="00510471">
        <w:rPr>
          <w:sz w:val="26"/>
          <w:szCs w:val="26"/>
        </w:rPr>
        <w:t>асічника</w:t>
      </w:r>
      <w:r w:rsidR="00510471" w:rsidRPr="00956866">
        <w:rPr>
          <w:sz w:val="40"/>
          <w:szCs w:val="40"/>
        </w:rPr>
        <w:t xml:space="preserve"> </w:t>
      </w:r>
      <w:r w:rsidR="00510471">
        <w:rPr>
          <w:sz w:val="26"/>
          <w:szCs w:val="26"/>
        </w:rPr>
        <w:t>А.В.,</w:t>
      </w:r>
      <w:r w:rsidR="00510471" w:rsidRPr="00956866">
        <w:rPr>
          <w:sz w:val="40"/>
          <w:szCs w:val="40"/>
        </w:rPr>
        <w:t xml:space="preserve"> </w:t>
      </w:r>
      <w:proofErr w:type="spellStart"/>
      <w:r w:rsidR="00510471">
        <w:rPr>
          <w:sz w:val="26"/>
          <w:szCs w:val="26"/>
        </w:rPr>
        <w:t>Сабодаша</w:t>
      </w:r>
      <w:proofErr w:type="spellEnd"/>
      <w:r w:rsidR="00510471">
        <w:rPr>
          <w:sz w:val="26"/>
          <w:szCs w:val="26"/>
        </w:rPr>
        <w:t xml:space="preserve"> Р.Б., </w:t>
      </w:r>
      <w:r w:rsidRPr="00FA1180">
        <w:rPr>
          <w:sz w:val="26"/>
          <w:szCs w:val="26"/>
        </w:rPr>
        <w:t xml:space="preserve">Чумака С.Ю., </w:t>
      </w:r>
    </w:p>
    <w:p w:rsidR="00781FC2" w:rsidRPr="00FA1180" w:rsidRDefault="00781FC2" w:rsidP="00FA1180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02129" w:rsidRPr="00FA1180" w:rsidRDefault="00F02129" w:rsidP="00FA1180">
      <w:pPr>
        <w:shd w:val="clear" w:color="auto" w:fill="FFFFFF"/>
        <w:tabs>
          <w:tab w:val="left" w:pos="73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1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розглянувши </w:t>
      </w:r>
      <w:r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заяву кандидата на посаду судді </w:t>
      </w:r>
      <w:r w:rsidR="0012559C">
        <w:rPr>
          <w:rFonts w:ascii="Times New Roman" w:hAnsi="Times New Roman" w:cs="Times New Roman"/>
          <w:sz w:val="26"/>
          <w:szCs w:val="26"/>
          <w:shd w:val="clear" w:color="auto" w:fill="FFFFFF"/>
        </w:rPr>
        <w:t>Малиновського районного суду міста Одеси</w:t>
      </w:r>
      <w:r w:rsidR="0012559C" w:rsidRPr="00956866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r w:rsidR="0012559C">
        <w:rPr>
          <w:rFonts w:ascii="Times New Roman" w:hAnsi="Times New Roman" w:cs="Times New Roman"/>
          <w:sz w:val="26"/>
          <w:szCs w:val="26"/>
          <w:shd w:val="clear" w:color="auto" w:fill="FFFFFF"/>
        </w:rPr>
        <w:t>Сови</w:t>
      </w:r>
      <w:r w:rsidR="0012559C" w:rsidRPr="00956866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r w:rsidR="0012559C">
        <w:rPr>
          <w:rFonts w:ascii="Times New Roman" w:hAnsi="Times New Roman" w:cs="Times New Roman"/>
          <w:sz w:val="26"/>
          <w:szCs w:val="26"/>
          <w:shd w:val="clear" w:color="auto" w:fill="FFFFFF"/>
        </w:rPr>
        <w:t>Вікторії</w:t>
      </w:r>
      <w:r w:rsidR="0012559C" w:rsidRPr="00956866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r w:rsidR="0012559C">
        <w:rPr>
          <w:rFonts w:ascii="Times New Roman" w:hAnsi="Times New Roman" w:cs="Times New Roman"/>
          <w:sz w:val="26"/>
          <w:szCs w:val="26"/>
          <w:shd w:val="clear" w:color="auto" w:fill="FFFFFF"/>
        </w:rPr>
        <w:t>Валеріївни</w:t>
      </w:r>
      <w:r w:rsidRPr="00956866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r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щодо</w:t>
      </w:r>
      <w:r w:rsidRPr="00956866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r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перегляду</w:t>
      </w:r>
      <w:r w:rsidRPr="00956866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r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рішення</w:t>
      </w:r>
      <w:r w:rsidRPr="00956866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r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Комісії</w:t>
      </w:r>
      <w:r w:rsidRPr="00956866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r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956866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r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складі</w:t>
      </w:r>
      <w:r w:rsidRPr="00956866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r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колегії</w:t>
      </w:r>
      <w:r w:rsidRPr="00956866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r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від </w:t>
      </w:r>
      <w:r w:rsidR="00F615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14 березня </w:t>
      </w:r>
      <w:r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2024</w:t>
      </w:r>
      <w:r w:rsidR="00F615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року</w:t>
      </w:r>
      <w:r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</w:t>
      </w:r>
      <w:r w:rsidR="00F615C9">
        <w:rPr>
          <w:rFonts w:ascii="Times New Roman" w:hAnsi="Times New Roman" w:cs="Times New Roman"/>
          <w:sz w:val="26"/>
          <w:szCs w:val="26"/>
          <w:shd w:val="clear" w:color="auto" w:fill="FFFFFF"/>
        </w:rPr>
        <w:t>334</w:t>
      </w:r>
      <w:r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/дс-24 про відмову в наданні рекомендації для призначення кандидата на посаду судді</w:t>
      </w:r>
      <w:r w:rsidRPr="00FA1180">
        <w:rPr>
          <w:rFonts w:ascii="Times New Roman" w:hAnsi="Times New Roman" w:cs="Times New Roman"/>
          <w:sz w:val="26"/>
          <w:szCs w:val="26"/>
        </w:rPr>
        <w:t>,</w:t>
      </w:r>
    </w:p>
    <w:p w:rsidR="00D37D9B" w:rsidRPr="00FA1180" w:rsidRDefault="00D37D9B" w:rsidP="00FA1180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16625" w:rsidRPr="00FA1180" w:rsidRDefault="00816625" w:rsidP="00FA1180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A11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встановила:</w:t>
      </w:r>
    </w:p>
    <w:p w:rsidR="00816625" w:rsidRPr="00FA1180" w:rsidRDefault="00816625" w:rsidP="00FA1180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615C9" w:rsidRPr="00F615C9" w:rsidRDefault="00F615C9" w:rsidP="00F61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</w:pP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Рішенням Вищої кваліфікаційної комісії суддів України від 14 вересня 2023 року № 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Встановлено загальний порядок та строки подання кандидатами заяв та документів для участі в цьому конкурсі, затверджено умови проведення конкурсу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Визначено, що питання допуску до участі в конкурсі вирішується Вищою кваліфікаційною комісією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уддів України у складі колегій.</w:t>
      </w:r>
    </w:p>
    <w:p w:rsidR="00F615C9" w:rsidRDefault="00F615C9" w:rsidP="00F61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</w:pP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До Комісії 18 жовтня 2023 року надійшла заява Сови В.В. про допуск до участі в оголошеному конкурсі як особи, яка відповідає вимогам статті 69 Закону України «Про судоустрій і статус суддів» (далі – Закон), перебуває в резерві на заміщення вакантних посад суддів та не займає суддівської посади.</w:t>
      </w:r>
    </w:p>
    <w:p w:rsidR="00F615C9" w:rsidRPr="00F615C9" w:rsidRDefault="00F615C9" w:rsidP="00F61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Відповідно до автоматизованого розподілу справ заяву Сови В.В. передано на розг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ляд члену Комісії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Гацелюку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В.О.</w:t>
      </w:r>
    </w:p>
    <w:p w:rsidR="00F615C9" w:rsidRPr="00F615C9" w:rsidRDefault="00F615C9" w:rsidP="00F61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Рішенням Комісії від 01 грудня 2023 року № 27/дс-23 Сову В.В. допущено до участі в оголошеному рішенням Комісії від 14 вересня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2023 року № 95/зп-23 конкурсі.</w:t>
      </w:r>
    </w:p>
    <w:p w:rsidR="00F615C9" w:rsidRPr="00F615C9" w:rsidRDefault="00F615C9" w:rsidP="00F61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Рішенням Комісії від 19 грудня 2023 року № 177/зп-23 затверджено та оприлюднено на офіційному </w:t>
      </w:r>
      <w:proofErr w:type="spellStart"/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вебсайті</w:t>
      </w:r>
      <w:proofErr w:type="spellEnd"/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Комісії рейтинг учасників конкурсу на посади суддів</w:t>
      </w:r>
      <w:r w:rsidRPr="00956866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місцевих</w:t>
      </w:r>
      <w:r w:rsidRPr="00956866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загальних</w:t>
      </w:r>
      <w:r w:rsidRPr="00956866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судів</w:t>
      </w:r>
      <w:r w:rsidRPr="00956866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</w:t>
      </w:r>
      <w:r w:rsidRPr="00956866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межах</w:t>
      </w:r>
      <w:r w:rsidRPr="00956866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конкурсу,</w:t>
      </w:r>
      <w:r w:rsidRPr="00956866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оголошеного</w:t>
      </w:r>
      <w:r w:rsidRPr="00956866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рішенням</w:t>
      </w:r>
      <w:r w:rsidRPr="00956866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Комісії</w:t>
      </w:r>
      <w:r w:rsidRPr="00956866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 14 вересня 2023 року № 95/зп-23. Зокрема, визначено рейтинг кандидатів на посаду судді Малиновського районного суду міста Одеси, в якому Сова В.В. займає переможну позицію.</w:t>
      </w:r>
    </w:p>
    <w:p w:rsidR="00F615C9" w:rsidRDefault="00F615C9" w:rsidP="00F61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Рішенням Комісії від 11 січня 2024 року № 3/зп-24 утворено тимчасові колегії Комісії для проведення співбесід та надання рекомендацій в зазначеному конкурсі.</w:t>
      </w:r>
    </w:p>
    <w:p w:rsidR="00F615C9" w:rsidRDefault="00F615C9" w:rsidP="00FA1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615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Комісією 14 березня 2024 року проведено співбесіду із Совою В.В.</w:t>
      </w:r>
    </w:p>
    <w:p w:rsidR="00B67240" w:rsidRPr="00FA1180" w:rsidRDefault="00B67240" w:rsidP="00FA1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1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Рішенням Комісії від </w:t>
      </w:r>
      <w:r w:rsidR="00F615C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14 березня </w:t>
      </w:r>
      <w:r w:rsidRPr="00FA1180">
        <w:rPr>
          <w:rFonts w:ascii="Times New Roman" w:eastAsia="Times New Roman" w:hAnsi="Times New Roman" w:cs="Times New Roman"/>
          <w:sz w:val="26"/>
          <w:szCs w:val="26"/>
          <w:lang w:eastAsia="uk-UA"/>
        </w:rPr>
        <w:t>2024</w:t>
      </w:r>
      <w:r w:rsidR="00F615C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року</w:t>
      </w:r>
      <w:r w:rsidRPr="00FA11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A118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№ </w:t>
      </w:r>
      <w:r w:rsidR="00F615C9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334</w:t>
      </w:r>
      <w:r w:rsidRPr="00FA118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/дс-24 </w:t>
      </w:r>
      <w:r w:rsidRPr="00FA1180">
        <w:rPr>
          <w:rFonts w:ascii="Times New Roman" w:hAnsi="Times New Roman" w:cs="Times New Roman"/>
          <w:sz w:val="26"/>
          <w:szCs w:val="26"/>
        </w:rPr>
        <w:t xml:space="preserve">відмовлено в наданні рекомендації для призначення </w:t>
      </w:r>
      <w:r w:rsidR="00F615C9">
        <w:rPr>
          <w:rFonts w:ascii="Times New Roman" w:hAnsi="Times New Roman" w:cs="Times New Roman"/>
          <w:sz w:val="26"/>
          <w:szCs w:val="26"/>
        </w:rPr>
        <w:t>Сови В.В.</w:t>
      </w:r>
      <w:r w:rsidRPr="00FA1180">
        <w:rPr>
          <w:rFonts w:ascii="Times New Roman" w:hAnsi="Times New Roman" w:cs="Times New Roman"/>
          <w:sz w:val="26"/>
          <w:szCs w:val="26"/>
        </w:rPr>
        <w:t xml:space="preserve"> на посаду судді </w:t>
      </w:r>
      <w:r w:rsidR="00F615C9" w:rsidRPr="00F615C9">
        <w:rPr>
          <w:rFonts w:ascii="Times New Roman" w:hAnsi="Times New Roman" w:cs="Times New Roman"/>
          <w:sz w:val="26"/>
          <w:szCs w:val="26"/>
        </w:rPr>
        <w:t>Малиновського районного суду міста Одеси</w:t>
      </w:r>
      <w:r w:rsidRPr="00FA1180">
        <w:rPr>
          <w:rFonts w:ascii="Times New Roman" w:hAnsi="Times New Roman" w:cs="Times New Roman"/>
          <w:sz w:val="26"/>
          <w:szCs w:val="26"/>
        </w:rPr>
        <w:t>.</w:t>
      </w:r>
      <w:r w:rsidR="00F615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240" w:rsidRDefault="00F615C9" w:rsidP="00FA1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 Комісії 18 квітня </w:t>
      </w:r>
      <w:r w:rsidR="00B67240" w:rsidRPr="00FA1180">
        <w:rPr>
          <w:rFonts w:ascii="Times New Roman" w:eastAsia="Times New Roman" w:hAnsi="Times New Roman" w:cs="Times New Roman"/>
          <w:sz w:val="26"/>
          <w:szCs w:val="26"/>
          <w:lang w:eastAsia="uk-UA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року</w:t>
      </w:r>
      <w:r w:rsidR="00B67240" w:rsidRPr="00FA11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надійшла заява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Сови В.В.</w:t>
      </w:r>
      <w:r w:rsidR="00B67240" w:rsidRPr="00FA11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B67240" w:rsidRPr="00FA1180">
        <w:rPr>
          <w:rFonts w:ascii="Times New Roman" w:hAnsi="Times New Roman" w:cs="Times New Roman"/>
          <w:sz w:val="26"/>
          <w:szCs w:val="26"/>
        </w:rPr>
        <w:t xml:space="preserve">про перегляд </w:t>
      </w:r>
      <w:r w:rsidR="00AE0F9F" w:rsidRPr="00FA1180">
        <w:rPr>
          <w:rFonts w:ascii="Times New Roman" w:hAnsi="Times New Roman" w:cs="Times New Roman"/>
          <w:sz w:val="26"/>
          <w:szCs w:val="26"/>
        </w:rPr>
        <w:t xml:space="preserve">у пленарному складі </w:t>
      </w:r>
      <w:r w:rsidR="00B67240" w:rsidRPr="00FA1180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="007E3360" w:rsidRPr="00FA1180">
        <w:rPr>
          <w:rFonts w:ascii="Times New Roman" w:hAnsi="Times New Roman" w:cs="Times New Roman"/>
          <w:sz w:val="26"/>
          <w:szCs w:val="26"/>
        </w:rPr>
        <w:t xml:space="preserve">Комісії у складі </w:t>
      </w:r>
      <w:r w:rsidR="00B67240" w:rsidRPr="00FA1180">
        <w:rPr>
          <w:rFonts w:ascii="Times New Roman" w:hAnsi="Times New Roman" w:cs="Times New Roman"/>
          <w:sz w:val="26"/>
          <w:szCs w:val="26"/>
        </w:rPr>
        <w:t xml:space="preserve">тимчасової колегії від </w:t>
      </w:r>
      <w:r>
        <w:rPr>
          <w:rFonts w:ascii="Times New Roman" w:hAnsi="Times New Roman" w:cs="Times New Roman"/>
          <w:sz w:val="26"/>
          <w:szCs w:val="26"/>
        </w:rPr>
        <w:t xml:space="preserve">14 березня </w:t>
      </w:r>
      <w:r w:rsidR="00B67240" w:rsidRPr="00FA1180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року</w:t>
      </w:r>
      <w:r w:rsidR="004A43A4">
        <w:rPr>
          <w:rFonts w:ascii="Times New Roman" w:hAnsi="Times New Roman" w:cs="Times New Roman"/>
          <w:sz w:val="26"/>
          <w:szCs w:val="26"/>
        </w:rPr>
        <w:t xml:space="preserve"> </w:t>
      </w:r>
      <w:r w:rsidR="004A43A4" w:rsidRPr="00FA118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334</w:t>
      </w:r>
      <w:r w:rsidR="004A43A4" w:rsidRPr="00FA1180">
        <w:rPr>
          <w:rFonts w:ascii="Times New Roman" w:hAnsi="Times New Roman" w:cs="Times New Roman"/>
          <w:sz w:val="26"/>
          <w:szCs w:val="26"/>
        </w:rPr>
        <w:t>/дс-24</w:t>
      </w:r>
      <w:r w:rsidR="00FA1180">
        <w:rPr>
          <w:rFonts w:ascii="Times New Roman" w:hAnsi="Times New Roman" w:cs="Times New Roman"/>
          <w:sz w:val="26"/>
          <w:szCs w:val="26"/>
        </w:rPr>
        <w:t>.</w:t>
      </w:r>
    </w:p>
    <w:p w:rsidR="00700161" w:rsidRPr="00FA1180" w:rsidRDefault="00700161" w:rsidP="00F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A11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Частинами першою та другою статті 79</w:t>
      </w:r>
      <w:r w:rsidRPr="00FA1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5</w:t>
      </w:r>
      <w:r w:rsidRPr="00FA11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Закону </w:t>
      </w:r>
      <w:r w:rsidRPr="00FA11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передбачено, що </w:t>
      </w:r>
      <w:r w:rsidRPr="00FA11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після визначення переможця конкурсу Вища кваліфікаційна комісія суддів України на своєму засіданні проводить з ним співбесіду.</w:t>
      </w:r>
    </w:p>
    <w:p w:rsidR="00700161" w:rsidRDefault="00700161" w:rsidP="00F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A11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 результатами співбесіди Вища кваліфікаційна комісія суддів України ухвалює рішення про рекомендацію або про відмову в наданні рекомендації </w:t>
      </w:r>
      <w:bookmarkStart w:id="0" w:name="_Hlk162512253"/>
      <w:r w:rsidRPr="00FA11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призначення кандидата на посаду судді.</w:t>
      </w:r>
      <w:bookmarkEnd w:id="0"/>
    </w:p>
    <w:p w:rsidR="002D63A5" w:rsidRPr="00D30DAC" w:rsidRDefault="002D63A5" w:rsidP="002D6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D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Відповідно до частини </w:t>
      </w:r>
      <w:r w:rsidR="004A43A4" w:rsidRPr="00D30DAC">
        <w:rPr>
          <w:rFonts w:ascii="Times New Roman" w:hAnsi="Times New Roman" w:cs="Times New Roman"/>
          <w:sz w:val="26"/>
          <w:szCs w:val="26"/>
          <w:shd w:val="clear" w:color="auto" w:fill="FFFFFF"/>
        </w:rPr>
        <w:t>п’ятої</w:t>
      </w:r>
      <w:r w:rsidRPr="00D30D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статті 79</w:t>
      </w:r>
      <w:r w:rsidRPr="00D30DAC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5</w:t>
      </w:r>
      <w:r w:rsidRPr="00D30D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Закону </w:t>
      </w:r>
      <w:r w:rsidR="004A43A4" w:rsidRPr="00D30DAC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Pr="00D30DAC">
        <w:rPr>
          <w:rFonts w:ascii="Times New Roman" w:hAnsi="Times New Roman" w:cs="Times New Roman"/>
          <w:sz w:val="26"/>
          <w:szCs w:val="26"/>
          <w:shd w:val="clear" w:color="auto" w:fill="FFFFFF"/>
        </w:rPr>
        <w:t>онкурс на зайняття вакантної посади судді завершується ухваленням Вищою кваліфікаційною комісією суддів України рішення про рекомендацію про призначення кандидатів суддями або про рекомендацію про переведення суддів.</w:t>
      </w:r>
    </w:p>
    <w:p w:rsidR="00AE0F9F" w:rsidRDefault="00AE0F9F" w:rsidP="00F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FA1180">
        <w:rPr>
          <w:rFonts w:ascii="Times New Roman" w:hAnsi="Times New Roman" w:cs="Times New Roman"/>
          <w:color w:val="000000"/>
          <w:sz w:val="26"/>
          <w:szCs w:val="26"/>
        </w:rPr>
        <w:t>Порядок роботи Вищої кваліфікаційної комісії суддів України визначається Законом та Регламентом Вищої кваліфікаційної комісії суддів України</w:t>
      </w:r>
      <w:r w:rsidR="004A43A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A1180">
        <w:rPr>
          <w:rFonts w:ascii="Times New Roman" w:hAnsi="Times New Roman" w:cs="Times New Roman"/>
          <w:color w:val="000000"/>
          <w:sz w:val="26"/>
          <w:szCs w:val="26"/>
        </w:rPr>
        <w:t xml:space="preserve"> затвердж</w:t>
      </w:r>
      <w:r w:rsidR="00F615C9">
        <w:rPr>
          <w:rFonts w:ascii="Times New Roman" w:hAnsi="Times New Roman" w:cs="Times New Roman"/>
          <w:color w:val="000000"/>
          <w:sz w:val="26"/>
          <w:szCs w:val="26"/>
        </w:rPr>
        <w:t>еним рішенням</w:t>
      </w:r>
      <w:r w:rsidR="00F615C9" w:rsidRPr="00956866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="00F615C9">
        <w:rPr>
          <w:rFonts w:ascii="Times New Roman" w:hAnsi="Times New Roman" w:cs="Times New Roman"/>
          <w:color w:val="000000"/>
          <w:sz w:val="26"/>
          <w:szCs w:val="26"/>
        </w:rPr>
        <w:t>Комісії</w:t>
      </w:r>
      <w:r w:rsidR="00F615C9" w:rsidRPr="00956866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="00F615C9">
        <w:rPr>
          <w:rFonts w:ascii="Times New Roman" w:hAnsi="Times New Roman" w:cs="Times New Roman"/>
          <w:color w:val="000000"/>
          <w:sz w:val="26"/>
          <w:szCs w:val="26"/>
        </w:rPr>
        <w:t>від</w:t>
      </w:r>
      <w:r w:rsidR="00F615C9" w:rsidRPr="00956866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="00F615C9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F615C9" w:rsidRPr="00956866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="00F615C9">
        <w:rPr>
          <w:rFonts w:ascii="Times New Roman" w:hAnsi="Times New Roman" w:cs="Times New Roman"/>
          <w:color w:val="000000"/>
          <w:sz w:val="26"/>
          <w:szCs w:val="26"/>
        </w:rPr>
        <w:t>жовтня</w:t>
      </w:r>
      <w:r w:rsidR="00F615C9" w:rsidRPr="00956866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Pr="00FA1180">
        <w:rPr>
          <w:rFonts w:ascii="Times New Roman" w:hAnsi="Times New Roman" w:cs="Times New Roman"/>
          <w:color w:val="000000"/>
          <w:sz w:val="26"/>
          <w:szCs w:val="26"/>
        </w:rPr>
        <w:t>2016</w:t>
      </w:r>
      <w:r w:rsidR="00F615C9" w:rsidRPr="00956866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="00F615C9">
        <w:rPr>
          <w:rFonts w:ascii="Times New Roman" w:hAnsi="Times New Roman" w:cs="Times New Roman"/>
          <w:color w:val="000000"/>
          <w:sz w:val="26"/>
          <w:szCs w:val="26"/>
        </w:rPr>
        <w:t>року</w:t>
      </w:r>
      <w:r w:rsidRPr="00956866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Pr="00FA1180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956866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Pr="00FA1180">
        <w:rPr>
          <w:rFonts w:ascii="Times New Roman" w:hAnsi="Times New Roman" w:cs="Times New Roman"/>
          <w:color w:val="000000"/>
          <w:sz w:val="26"/>
          <w:szCs w:val="26"/>
        </w:rPr>
        <w:t>81/зп-16</w:t>
      </w:r>
      <w:r w:rsidRPr="00956866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Pr="00FA11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(</w:t>
      </w:r>
      <w:r w:rsidR="004A43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у</w:t>
      </w:r>
      <w:r w:rsidRPr="00956866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uk-UA"/>
        </w:rPr>
        <w:t xml:space="preserve"> </w:t>
      </w:r>
      <w:r w:rsidRPr="00FA11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ред</w:t>
      </w:r>
      <w:r w:rsidR="00F615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акції</w:t>
      </w:r>
      <w:r w:rsidR="00F615C9" w:rsidRPr="00956866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uk-UA"/>
        </w:rPr>
        <w:t xml:space="preserve"> </w:t>
      </w:r>
      <w:r w:rsidR="00F615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рішення</w:t>
      </w:r>
      <w:r w:rsidR="00F615C9" w:rsidRPr="00956866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uk-UA"/>
        </w:rPr>
        <w:t xml:space="preserve"> </w:t>
      </w:r>
      <w:r w:rsidR="00F615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Комісії</w:t>
      </w:r>
      <w:r w:rsidR="00F615C9" w:rsidRPr="00956866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uk-UA"/>
        </w:rPr>
        <w:t xml:space="preserve"> </w:t>
      </w:r>
      <w:r w:rsidR="00F615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від 19 жовтня </w:t>
      </w:r>
      <w:r w:rsidRPr="00FA11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2023</w:t>
      </w:r>
      <w:r w:rsidR="00F615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року</w:t>
      </w:r>
      <w:r w:rsidRPr="00FA11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№</w:t>
      </w:r>
      <w:r w:rsidR="009568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</w:t>
      </w:r>
      <w:r w:rsidRPr="00FA11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119/зп-23 (зі змінами) (далі – Регламент).</w:t>
      </w:r>
    </w:p>
    <w:p w:rsidR="00196D35" w:rsidRPr="00196D35" w:rsidRDefault="00196D35" w:rsidP="00FA1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Відповідно до частини першої статті 98 Закону о</w:t>
      </w:r>
      <w:r w:rsidRPr="00196D35">
        <w:rPr>
          <w:rFonts w:ascii="Times New Roman" w:hAnsi="Times New Roman" w:cs="Times New Roman"/>
          <w:sz w:val="26"/>
          <w:szCs w:val="26"/>
          <w:shd w:val="clear" w:color="auto" w:fill="FFFFFF"/>
        </w:rPr>
        <w:t>рганізаційними формами діяльності Вищої кваліфікаційної комісії суддів України є засідання у пленарному складі Комісії, у складі її палат та колегій залежно від питань.</w:t>
      </w:r>
    </w:p>
    <w:p w:rsidR="00196D35" w:rsidRPr="00FA1180" w:rsidRDefault="00196D35" w:rsidP="0019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FA1180">
        <w:rPr>
          <w:rFonts w:ascii="Times New Roman" w:hAnsi="Times New Roman" w:cs="Times New Roman"/>
          <w:sz w:val="26"/>
          <w:szCs w:val="26"/>
        </w:rPr>
        <w:t xml:space="preserve">Згідно з підпунктом 60.2-2 пункту 60 </w:t>
      </w:r>
      <w:r w:rsidRPr="00FA11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Регламенту </w:t>
      </w:r>
      <w:r w:rsidRPr="00FA1180">
        <w:rPr>
          <w:rFonts w:ascii="Times New Roman" w:hAnsi="Times New Roman" w:cs="Times New Roman"/>
          <w:sz w:val="26"/>
          <w:szCs w:val="26"/>
        </w:rPr>
        <w:t>Комісія у складі колегії ухвалює рішення про рекомендацію або про відмову в наданні рекомендації про призначення кандидата на посаду судді місцевого суду чи про переведення судді (якщо переможцем конкурсу на посаду судді місцевого суду став суддя).</w:t>
      </w:r>
    </w:p>
    <w:p w:rsidR="0081529C" w:rsidRPr="00196D35" w:rsidRDefault="00196D35" w:rsidP="00F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96D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Абзацом другим частини четвертої статті 101 Закону передбачено, що </w:t>
      </w:r>
      <w:r w:rsidR="0081529C" w:rsidRPr="00196D35">
        <w:rPr>
          <w:rFonts w:ascii="Times New Roman" w:hAnsi="Times New Roman" w:cs="Times New Roman"/>
          <w:sz w:val="26"/>
          <w:szCs w:val="26"/>
          <w:shd w:val="clear" w:color="auto" w:fill="FFFFFF"/>
        </w:rPr>
        <w:t>Вища кваліфікаційна комісія суддів України може переглядати рішення, прийняті палатою чи колегією, щодо допуску до конкурсу або добору</w:t>
      </w:r>
      <w:r w:rsidRPr="00196D3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67240" w:rsidRPr="00FA1180" w:rsidRDefault="004A43A4" w:rsidP="00F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Пунктом 58 параграфа</w:t>
      </w:r>
      <w:r w:rsidR="007E3360" w:rsidRPr="00FA11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7 розділу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1</w:t>
      </w:r>
      <w:r w:rsidR="007E3360" w:rsidRPr="00FA11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</w:t>
      </w:r>
      <w:r w:rsidR="00426DC3" w:rsidRPr="00FA1180">
        <w:rPr>
          <w:rFonts w:ascii="Times New Roman" w:hAnsi="Times New Roman" w:cs="Times New Roman"/>
          <w:sz w:val="26"/>
          <w:szCs w:val="26"/>
        </w:rPr>
        <w:t xml:space="preserve">Регламенту </w:t>
      </w:r>
      <w:r>
        <w:rPr>
          <w:rFonts w:ascii="Times New Roman" w:hAnsi="Times New Roman" w:cs="Times New Roman"/>
          <w:sz w:val="26"/>
          <w:szCs w:val="26"/>
        </w:rPr>
        <w:t>встановлено</w:t>
      </w:r>
      <w:r w:rsidR="007E3360" w:rsidRPr="00FA11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організаційні форми діяльності Комісії у пленарному складі. </w:t>
      </w:r>
    </w:p>
    <w:p w:rsidR="007E3360" w:rsidRDefault="004A43A4" w:rsidP="00FA1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FC2">
        <w:rPr>
          <w:rFonts w:ascii="Times New Roman" w:hAnsi="Times New Roman" w:cs="Times New Roman"/>
          <w:sz w:val="26"/>
          <w:szCs w:val="26"/>
        </w:rPr>
        <w:t>Так</w:t>
      </w:r>
      <w:r w:rsidR="00426DC3" w:rsidRPr="00781FC2">
        <w:rPr>
          <w:rFonts w:ascii="Times New Roman" w:hAnsi="Times New Roman" w:cs="Times New Roman"/>
          <w:sz w:val="26"/>
          <w:szCs w:val="26"/>
        </w:rPr>
        <w:t>,</w:t>
      </w:r>
      <w:r w:rsidR="007E3360" w:rsidRPr="00781FC2">
        <w:rPr>
          <w:rFonts w:ascii="Times New Roman" w:hAnsi="Times New Roman" w:cs="Times New Roman"/>
          <w:sz w:val="26"/>
          <w:szCs w:val="26"/>
        </w:rPr>
        <w:t xml:space="preserve"> підпункт</w:t>
      </w:r>
      <w:r w:rsidRPr="00781FC2">
        <w:rPr>
          <w:rFonts w:ascii="Times New Roman" w:hAnsi="Times New Roman" w:cs="Times New Roman"/>
          <w:sz w:val="26"/>
          <w:szCs w:val="26"/>
        </w:rPr>
        <w:t>ами</w:t>
      </w:r>
      <w:r w:rsidR="007E3360" w:rsidRPr="00781FC2">
        <w:rPr>
          <w:rFonts w:ascii="Times New Roman" w:hAnsi="Times New Roman" w:cs="Times New Roman"/>
          <w:sz w:val="26"/>
          <w:szCs w:val="26"/>
        </w:rPr>
        <w:t xml:space="preserve"> 58.15 та 58.16 пункту 58 Регламенту визнач</w:t>
      </w:r>
      <w:r w:rsidRPr="00781FC2">
        <w:rPr>
          <w:rFonts w:ascii="Times New Roman" w:hAnsi="Times New Roman" w:cs="Times New Roman"/>
          <w:sz w:val="26"/>
          <w:szCs w:val="26"/>
        </w:rPr>
        <w:t>ено</w:t>
      </w:r>
      <w:r w:rsidR="007E3360" w:rsidRPr="00781FC2">
        <w:rPr>
          <w:rFonts w:ascii="Times New Roman" w:hAnsi="Times New Roman" w:cs="Times New Roman"/>
          <w:sz w:val="26"/>
          <w:szCs w:val="26"/>
        </w:rPr>
        <w:t>, що Комісія у пленарному складі п</w:t>
      </w:r>
      <w:r>
        <w:rPr>
          <w:rFonts w:ascii="Times New Roman" w:hAnsi="Times New Roman" w:cs="Times New Roman"/>
          <w:sz w:val="26"/>
          <w:szCs w:val="26"/>
        </w:rPr>
        <w:t>ереглядає рішення, прийняте п</w:t>
      </w:r>
      <w:r w:rsidR="007E3360" w:rsidRPr="00FA1180">
        <w:rPr>
          <w:rFonts w:ascii="Times New Roman" w:hAnsi="Times New Roman" w:cs="Times New Roman"/>
          <w:sz w:val="26"/>
          <w:szCs w:val="26"/>
        </w:rPr>
        <w:t xml:space="preserve">алатою чи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7E3360" w:rsidRPr="00FA1180">
        <w:rPr>
          <w:rFonts w:ascii="Times New Roman" w:hAnsi="Times New Roman" w:cs="Times New Roman"/>
          <w:sz w:val="26"/>
          <w:szCs w:val="26"/>
        </w:rPr>
        <w:t>олегією, щодо допуску до конкурсу або добору</w:t>
      </w:r>
      <w:r>
        <w:rPr>
          <w:rFonts w:ascii="Times New Roman" w:hAnsi="Times New Roman" w:cs="Times New Roman"/>
          <w:sz w:val="26"/>
          <w:szCs w:val="26"/>
        </w:rPr>
        <w:t>. Переглядає рішення, прийняте палатою чи к</w:t>
      </w:r>
      <w:r w:rsidR="007E3360" w:rsidRPr="00FA1180">
        <w:rPr>
          <w:rFonts w:ascii="Times New Roman" w:hAnsi="Times New Roman" w:cs="Times New Roman"/>
          <w:sz w:val="26"/>
          <w:szCs w:val="26"/>
        </w:rPr>
        <w:t>олегією, щодо результатів виконаного учасником іспиту практичного завдання.</w:t>
      </w:r>
    </w:p>
    <w:p w:rsidR="007E3360" w:rsidRDefault="00F4351D" w:rsidP="00FA1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180">
        <w:rPr>
          <w:rFonts w:ascii="Times New Roman" w:hAnsi="Times New Roman" w:cs="Times New Roman"/>
          <w:sz w:val="26"/>
          <w:szCs w:val="26"/>
        </w:rPr>
        <w:t xml:space="preserve">З огляду на викладене </w:t>
      </w:r>
      <w:r w:rsidR="00426DC3" w:rsidRPr="00FA1180">
        <w:rPr>
          <w:rFonts w:ascii="Times New Roman" w:hAnsi="Times New Roman" w:cs="Times New Roman"/>
          <w:sz w:val="26"/>
          <w:szCs w:val="26"/>
        </w:rPr>
        <w:t>п</w:t>
      </w:r>
      <w:r w:rsidR="007E3360" w:rsidRPr="00FA1180">
        <w:rPr>
          <w:rFonts w:ascii="Times New Roman" w:hAnsi="Times New Roman" w:cs="Times New Roman"/>
          <w:sz w:val="26"/>
          <w:szCs w:val="26"/>
        </w:rPr>
        <w:t>ерегляд</w:t>
      </w:r>
      <w:r w:rsidR="004A43A4">
        <w:rPr>
          <w:rFonts w:ascii="Times New Roman" w:hAnsi="Times New Roman" w:cs="Times New Roman"/>
          <w:sz w:val="26"/>
          <w:szCs w:val="26"/>
        </w:rPr>
        <w:t>у</w:t>
      </w:r>
      <w:r w:rsidR="007E3360" w:rsidRPr="00FA1180">
        <w:rPr>
          <w:rFonts w:ascii="Times New Roman" w:hAnsi="Times New Roman" w:cs="Times New Roman"/>
          <w:sz w:val="26"/>
          <w:szCs w:val="26"/>
        </w:rPr>
        <w:t xml:space="preserve"> </w:t>
      </w:r>
      <w:r w:rsidRPr="00781FC2">
        <w:rPr>
          <w:rFonts w:ascii="Times New Roman" w:hAnsi="Times New Roman" w:cs="Times New Roman"/>
          <w:sz w:val="26"/>
          <w:szCs w:val="26"/>
        </w:rPr>
        <w:t>Комісією у пленарному складі</w:t>
      </w:r>
      <w:r w:rsidRPr="00FA1180">
        <w:rPr>
          <w:rFonts w:ascii="Times New Roman" w:hAnsi="Times New Roman" w:cs="Times New Roman"/>
          <w:sz w:val="26"/>
          <w:szCs w:val="26"/>
        </w:rPr>
        <w:t xml:space="preserve"> </w:t>
      </w:r>
      <w:r w:rsidR="00700161" w:rsidRPr="00FA1180">
        <w:rPr>
          <w:rFonts w:ascii="Times New Roman" w:hAnsi="Times New Roman" w:cs="Times New Roman"/>
          <w:sz w:val="26"/>
          <w:szCs w:val="26"/>
        </w:rPr>
        <w:t xml:space="preserve">інших рішень, прийнятих </w:t>
      </w:r>
      <w:r w:rsidR="004A43A4">
        <w:rPr>
          <w:rFonts w:ascii="Times New Roman" w:hAnsi="Times New Roman" w:cs="Times New Roman"/>
          <w:sz w:val="26"/>
          <w:szCs w:val="26"/>
        </w:rPr>
        <w:t>п</w:t>
      </w:r>
      <w:r w:rsidR="00700161" w:rsidRPr="00FA1180">
        <w:rPr>
          <w:rFonts w:ascii="Times New Roman" w:hAnsi="Times New Roman" w:cs="Times New Roman"/>
          <w:sz w:val="26"/>
          <w:szCs w:val="26"/>
        </w:rPr>
        <w:t xml:space="preserve">алатою чи </w:t>
      </w:r>
      <w:r w:rsidR="004A43A4">
        <w:rPr>
          <w:rFonts w:ascii="Times New Roman" w:hAnsi="Times New Roman" w:cs="Times New Roman"/>
          <w:sz w:val="26"/>
          <w:szCs w:val="26"/>
        </w:rPr>
        <w:t>к</w:t>
      </w:r>
      <w:r w:rsidR="00700161" w:rsidRPr="00FA1180">
        <w:rPr>
          <w:rFonts w:ascii="Times New Roman" w:hAnsi="Times New Roman" w:cs="Times New Roman"/>
          <w:sz w:val="26"/>
          <w:szCs w:val="26"/>
        </w:rPr>
        <w:t xml:space="preserve">олегією, </w:t>
      </w:r>
      <w:r w:rsidR="004A43A4">
        <w:rPr>
          <w:rFonts w:ascii="Times New Roman" w:hAnsi="Times New Roman" w:cs="Times New Roman"/>
          <w:sz w:val="26"/>
          <w:szCs w:val="26"/>
        </w:rPr>
        <w:t>у</w:t>
      </w:r>
      <w:r w:rsidR="00700161" w:rsidRPr="00FA1180">
        <w:rPr>
          <w:rFonts w:ascii="Times New Roman" w:hAnsi="Times New Roman" w:cs="Times New Roman"/>
          <w:sz w:val="26"/>
          <w:szCs w:val="26"/>
        </w:rPr>
        <w:t xml:space="preserve"> тому числі щодо відмови </w:t>
      </w:r>
      <w:r w:rsidR="00700161" w:rsidRPr="00781FC2">
        <w:rPr>
          <w:rFonts w:ascii="Times New Roman" w:hAnsi="Times New Roman" w:cs="Times New Roman"/>
          <w:sz w:val="26"/>
          <w:szCs w:val="26"/>
        </w:rPr>
        <w:t>в наданні рекомендації для призначення кандидата на посаду судді</w:t>
      </w:r>
      <w:r w:rsidR="008807FC">
        <w:rPr>
          <w:rFonts w:ascii="Times New Roman" w:hAnsi="Times New Roman" w:cs="Times New Roman"/>
          <w:sz w:val="26"/>
          <w:szCs w:val="26"/>
        </w:rPr>
        <w:t xml:space="preserve">, </w:t>
      </w:r>
      <w:r w:rsidR="00196D35">
        <w:rPr>
          <w:rFonts w:ascii="Times New Roman" w:hAnsi="Times New Roman" w:cs="Times New Roman"/>
          <w:sz w:val="26"/>
          <w:szCs w:val="26"/>
        </w:rPr>
        <w:t xml:space="preserve">Законом та </w:t>
      </w:r>
      <w:r w:rsidR="008807FC">
        <w:rPr>
          <w:rFonts w:ascii="Times New Roman" w:hAnsi="Times New Roman" w:cs="Times New Roman"/>
          <w:sz w:val="26"/>
          <w:szCs w:val="26"/>
        </w:rPr>
        <w:t>Регламентом не передбачен</w:t>
      </w:r>
      <w:r w:rsidR="004A43A4">
        <w:rPr>
          <w:rFonts w:ascii="Times New Roman" w:hAnsi="Times New Roman" w:cs="Times New Roman"/>
          <w:sz w:val="26"/>
          <w:szCs w:val="26"/>
        </w:rPr>
        <w:t>о</w:t>
      </w:r>
      <w:r w:rsidR="009127F1">
        <w:rPr>
          <w:rFonts w:ascii="Times New Roman" w:hAnsi="Times New Roman" w:cs="Times New Roman"/>
          <w:sz w:val="26"/>
          <w:szCs w:val="26"/>
        </w:rPr>
        <w:t>.</w:t>
      </w:r>
    </w:p>
    <w:p w:rsidR="00B67240" w:rsidRPr="00781FC2" w:rsidRDefault="008807FC" w:rsidP="00FA1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FC2">
        <w:rPr>
          <w:rFonts w:ascii="Times New Roman" w:hAnsi="Times New Roman" w:cs="Times New Roman"/>
          <w:sz w:val="26"/>
          <w:szCs w:val="26"/>
        </w:rPr>
        <w:t>Водночас</w:t>
      </w:r>
      <w:r w:rsidR="00F4351D" w:rsidRPr="00781FC2">
        <w:rPr>
          <w:rFonts w:ascii="Times New Roman" w:hAnsi="Times New Roman" w:cs="Times New Roman"/>
          <w:sz w:val="26"/>
          <w:szCs w:val="26"/>
        </w:rPr>
        <w:t xml:space="preserve"> в</w:t>
      </w:r>
      <w:r w:rsidR="00B67240" w:rsidRPr="00781FC2">
        <w:rPr>
          <w:rFonts w:ascii="Times New Roman" w:hAnsi="Times New Roman" w:cs="Times New Roman"/>
          <w:sz w:val="26"/>
          <w:szCs w:val="26"/>
        </w:rPr>
        <w:t>ідповідно до частини сьомої статті 101 Закону рішення Вищої кваліфікаційної комісії суддів України можуть бути оскаржені до суду з підстав, установлених цим Законом.</w:t>
      </w:r>
    </w:p>
    <w:p w:rsidR="009D2657" w:rsidRPr="00781FC2" w:rsidRDefault="00042B76" w:rsidP="00781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Комісія, заслухавши доповідача, дослідивши </w:t>
      </w:r>
      <w:r w:rsidR="00B67240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заяву </w:t>
      </w:r>
      <w:r w:rsidR="00F4351D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перегляд рішення Комісії </w:t>
      </w:r>
      <w:r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 матеріали, </w:t>
      </w:r>
      <w:r w:rsidR="00B67240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дійшла висновку про залишення без </w:t>
      </w:r>
      <w:r w:rsidR="00F4351D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B67240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AE0F9F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="00B67240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гляду заяви </w:t>
      </w:r>
      <w:r w:rsidR="001B2D35">
        <w:rPr>
          <w:rFonts w:ascii="Times New Roman" w:hAnsi="Times New Roman" w:cs="Times New Roman"/>
          <w:sz w:val="26"/>
          <w:szCs w:val="26"/>
          <w:shd w:val="clear" w:color="auto" w:fill="FFFFFF"/>
        </w:rPr>
        <w:t>Сови В.В.</w:t>
      </w:r>
      <w:r w:rsidR="009D2657"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67240"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стосовно перегляду</w:t>
      </w:r>
      <w:r w:rsidR="00B67240" w:rsidRPr="00956866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</w:t>
      </w:r>
      <w:r w:rsidR="00B67240"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рішення</w:t>
      </w:r>
      <w:r w:rsidR="00B67240" w:rsidRPr="00956866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</w:t>
      </w:r>
      <w:r w:rsidR="00B67240"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Комісії</w:t>
      </w:r>
      <w:r w:rsidR="00B67240" w:rsidRPr="00956866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</w:t>
      </w:r>
      <w:r w:rsidR="00B67240"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B67240" w:rsidRPr="00956866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</w:t>
      </w:r>
      <w:r w:rsidR="00B67240"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складі</w:t>
      </w:r>
      <w:r w:rsidR="00B67240" w:rsidRPr="00956866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</w:t>
      </w:r>
      <w:r w:rsidR="00B67240"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тимчасової</w:t>
      </w:r>
      <w:r w:rsidR="00B67240" w:rsidRPr="00956866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</w:t>
      </w:r>
      <w:r w:rsidR="00B67240"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>колегії</w:t>
      </w:r>
      <w:r w:rsidR="00B67240" w:rsidRPr="00956866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</w:t>
      </w:r>
      <w:r w:rsidR="00B67240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r w:rsidR="00B67240" w:rsidRPr="00956866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</w:t>
      </w:r>
      <w:r w:rsidR="001B2D35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>14</w:t>
      </w:r>
      <w:r w:rsidR="001B2D35" w:rsidRPr="00956866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</w:t>
      </w:r>
      <w:r w:rsidR="001B2D35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>березня</w:t>
      </w:r>
      <w:r w:rsidR="001B2D35" w:rsidRPr="00956866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</w:t>
      </w:r>
      <w:r w:rsidR="00B67240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>2024</w:t>
      </w:r>
      <w:r w:rsidR="001B2D35" w:rsidRPr="00956866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</w:t>
      </w:r>
      <w:r w:rsidR="001B2D35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>року</w:t>
      </w:r>
      <w:r w:rsidR="001B2D35" w:rsidRPr="00956866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</w:t>
      </w:r>
      <w:r w:rsidR="001B2D35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№ 334</w:t>
      </w:r>
      <w:r w:rsidR="00B67240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/дс-24 про відмову в наданні рекомендації для призначення </w:t>
      </w:r>
      <w:r w:rsidR="001B2D35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Сови В.В. </w:t>
      </w:r>
      <w:r w:rsidR="00B67240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>на посаду судді</w:t>
      </w:r>
      <w:r w:rsidR="00B67240" w:rsidRPr="00FA11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B2D35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>Малиновського районного суду міста Одеси</w:t>
      </w:r>
      <w:r w:rsidR="009D2657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37D9B" w:rsidRPr="00781FC2" w:rsidRDefault="00D37D9B" w:rsidP="00781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>Керуючись статтями 79</w:t>
      </w:r>
      <w:r w:rsidRPr="00110555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5</w:t>
      </w:r>
      <w:r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93, 101 Закону України «Про судоустрій і статус суддів», </w:t>
      </w:r>
      <w:r w:rsidR="00196D35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>Регламентом</w:t>
      </w:r>
      <w:r w:rsidR="004A43A4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Вищої кваліфікаційної комісії суддів України</w:t>
      </w:r>
      <w:r w:rsidR="00196D35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Вища кваліфікаційна комісія суддів України </w:t>
      </w:r>
      <w:r w:rsidR="00B67240" w:rsidRPr="00781FC2">
        <w:rPr>
          <w:rFonts w:ascii="Times New Roman" w:hAnsi="Times New Roman" w:cs="Times New Roman"/>
          <w:sz w:val="26"/>
          <w:szCs w:val="26"/>
          <w:shd w:val="clear" w:color="auto" w:fill="FFFFFF"/>
        </w:rPr>
        <w:t>одноголосно</w:t>
      </w:r>
    </w:p>
    <w:p w:rsidR="000B7761" w:rsidRPr="00FA1180" w:rsidRDefault="000B7761" w:rsidP="00FA11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37D9B" w:rsidRPr="00FA1180" w:rsidRDefault="00D37D9B" w:rsidP="00FA1180">
      <w:pPr>
        <w:shd w:val="clear" w:color="auto" w:fill="FFFFFF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A11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:rsidR="00D37D9B" w:rsidRPr="00FA1180" w:rsidRDefault="00D37D9B" w:rsidP="00FA1180">
      <w:pPr>
        <w:shd w:val="clear" w:color="auto" w:fill="FFFFFF"/>
        <w:spacing w:after="0" w:line="240" w:lineRule="auto"/>
        <w:ind w:right="-10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67240" w:rsidRPr="00FA1180" w:rsidRDefault="00B67240" w:rsidP="00781FC2">
      <w:pPr>
        <w:tabs>
          <w:tab w:val="left" w:pos="7938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FC2">
        <w:rPr>
          <w:rFonts w:ascii="Times New Roman" w:hAnsi="Times New Roman" w:cs="Times New Roman"/>
          <w:sz w:val="26"/>
          <w:szCs w:val="26"/>
        </w:rPr>
        <w:t xml:space="preserve">залишити без розгляду заяву </w:t>
      </w:r>
      <w:r w:rsidR="001B2D35" w:rsidRPr="00781FC2">
        <w:rPr>
          <w:rFonts w:ascii="Times New Roman" w:hAnsi="Times New Roman" w:cs="Times New Roman"/>
          <w:sz w:val="26"/>
          <w:szCs w:val="26"/>
        </w:rPr>
        <w:t>Сови Вікторії Валеріївни</w:t>
      </w:r>
      <w:r w:rsidRPr="00781FC2">
        <w:rPr>
          <w:rFonts w:ascii="Times New Roman" w:hAnsi="Times New Roman" w:cs="Times New Roman"/>
          <w:sz w:val="26"/>
          <w:szCs w:val="26"/>
        </w:rPr>
        <w:t xml:space="preserve"> </w:t>
      </w:r>
      <w:r w:rsidR="002D63A5" w:rsidRPr="00781FC2">
        <w:rPr>
          <w:rFonts w:ascii="Times New Roman" w:hAnsi="Times New Roman" w:cs="Times New Roman"/>
          <w:sz w:val="26"/>
          <w:szCs w:val="26"/>
        </w:rPr>
        <w:t>щодо</w:t>
      </w:r>
      <w:r w:rsidRPr="00781FC2">
        <w:rPr>
          <w:rFonts w:ascii="Times New Roman" w:hAnsi="Times New Roman" w:cs="Times New Roman"/>
          <w:sz w:val="26"/>
          <w:szCs w:val="26"/>
        </w:rPr>
        <w:t xml:space="preserve"> перегляду рішення </w:t>
      </w:r>
      <w:r w:rsidR="00781FC2" w:rsidRPr="00781FC2">
        <w:rPr>
          <w:rFonts w:ascii="Times New Roman" w:hAnsi="Times New Roman" w:cs="Times New Roman"/>
          <w:sz w:val="26"/>
          <w:szCs w:val="26"/>
        </w:rPr>
        <w:t>Вищої кваліфікаційної</w:t>
      </w:r>
      <w:r w:rsidR="00781FC2" w:rsidRPr="00956866">
        <w:rPr>
          <w:rFonts w:ascii="Times New Roman" w:hAnsi="Times New Roman" w:cs="Times New Roman"/>
          <w:sz w:val="48"/>
          <w:szCs w:val="48"/>
        </w:rPr>
        <w:t xml:space="preserve"> </w:t>
      </w:r>
      <w:r w:rsidR="00781FC2" w:rsidRPr="00781FC2">
        <w:rPr>
          <w:rFonts w:ascii="Times New Roman" w:hAnsi="Times New Roman" w:cs="Times New Roman"/>
          <w:sz w:val="26"/>
          <w:szCs w:val="26"/>
        </w:rPr>
        <w:t>комісії</w:t>
      </w:r>
      <w:r w:rsidR="00781FC2" w:rsidRPr="00956866">
        <w:rPr>
          <w:rFonts w:ascii="Times New Roman" w:hAnsi="Times New Roman" w:cs="Times New Roman"/>
          <w:sz w:val="48"/>
          <w:szCs w:val="48"/>
        </w:rPr>
        <w:t xml:space="preserve"> </w:t>
      </w:r>
      <w:r w:rsidR="00781FC2" w:rsidRPr="00781FC2">
        <w:rPr>
          <w:rFonts w:ascii="Times New Roman" w:hAnsi="Times New Roman" w:cs="Times New Roman"/>
          <w:sz w:val="26"/>
          <w:szCs w:val="26"/>
        </w:rPr>
        <w:t>суддів</w:t>
      </w:r>
      <w:r w:rsidR="00781FC2" w:rsidRPr="00956866">
        <w:rPr>
          <w:rFonts w:ascii="Times New Roman" w:hAnsi="Times New Roman" w:cs="Times New Roman"/>
          <w:sz w:val="48"/>
          <w:szCs w:val="48"/>
        </w:rPr>
        <w:t xml:space="preserve"> </w:t>
      </w:r>
      <w:r w:rsidR="00781FC2" w:rsidRPr="00781FC2">
        <w:rPr>
          <w:rFonts w:ascii="Times New Roman" w:hAnsi="Times New Roman" w:cs="Times New Roman"/>
          <w:sz w:val="26"/>
          <w:szCs w:val="26"/>
        </w:rPr>
        <w:t>України</w:t>
      </w:r>
      <w:r w:rsidRPr="00956866">
        <w:rPr>
          <w:rFonts w:ascii="Times New Roman" w:hAnsi="Times New Roman" w:cs="Times New Roman"/>
          <w:sz w:val="48"/>
          <w:szCs w:val="48"/>
        </w:rPr>
        <w:t xml:space="preserve"> </w:t>
      </w:r>
      <w:r w:rsidRPr="00781FC2">
        <w:rPr>
          <w:rFonts w:ascii="Times New Roman" w:hAnsi="Times New Roman" w:cs="Times New Roman"/>
          <w:sz w:val="26"/>
          <w:szCs w:val="26"/>
        </w:rPr>
        <w:t>у</w:t>
      </w:r>
      <w:r w:rsidRPr="00956866">
        <w:rPr>
          <w:rFonts w:ascii="Times New Roman" w:hAnsi="Times New Roman" w:cs="Times New Roman"/>
          <w:sz w:val="48"/>
          <w:szCs w:val="48"/>
        </w:rPr>
        <w:t xml:space="preserve"> </w:t>
      </w:r>
      <w:r w:rsidRPr="00781FC2">
        <w:rPr>
          <w:rFonts w:ascii="Times New Roman" w:hAnsi="Times New Roman" w:cs="Times New Roman"/>
          <w:sz w:val="26"/>
          <w:szCs w:val="26"/>
        </w:rPr>
        <w:t>складі</w:t>
      </w:r>
      <w:r w:rsidRPr="00956866">
        <w:rPr>
          <w:rFonts w:ascii="Times New Roman" w:hAnsi="Times New Roman" w:cs="Times New Roman"/>
          <w:sz w:val="48"/>
          <w:szCs w:val="48"/>
        </w:rPr>
        <w:t xml:space="preserve"> </w:t>
      </w:r>
      <w:r w:rsidRPr="00781FC2">
        <w:rPr>
          <w:rFonts w:ascii="Times New Roman" w:hAnsi="Times New Roman" w:cs="Times New Roman"/>
          <w:sz w:val="26"/>
          <w:szCs w:val="26"/>
        </w:rPr>
        <w:t>тимчасової</w:t>
      </w:r>
      <w:r w:rsidRPr="00956866">
        <w:rPr>
          <w:rFonts w:ascii="Times New Roman" w:hAnsi="Times New Roman" w:cs="Times New Roman"/>
          <w:sz w:val="48"/>
          <w:szCs w:val="48"/>
        </w:rPr>
        <w:t xml:space="preserve"> </w:t>
      </w:r>
      <w:r w:rsidRPr="00781FC2">
        <w:rPr>
          <w:rFonts w:ascii="Times New Roman" w:hAnsi="Times New Roman" w:cs="Times New Roman"/>
          <w:sz w:val="26"/>
          <w:szCs w:val="26"/>
        </w:rPr>
        <w:t>колегії</w:t>
      </w:r>
      <w:r w:rsidRPr="00956866">
        <w:rPr>
          <w:rFonts w:ascii="Times New Roman" w:hAnsi="Times New Roman" w:cs="Times New Roman"/>
          <w:sz w:val="48"/>
          <w:szCs w:val="48"/>
        </w:rPr>
        <w:t xml:space="preserve"> </w:t>
      </w:r>
      <w:r w:rsidRPr="00781FC2">
        <w:rPr>
          <w:rFonts w:ascii="Times New Roman" w:hAnsi="Times New Roman" w:cs="Times New Roman"/>
          <w:sz w:val="26"/>
          <w:szCs w:val="26"/>
        </w:rPr>
        <w:t>від</w:t>
      </w:r>
      <w:r w:rsidRPr="00956866">
        <w:rPr>
          <w:rFonts w:ascii="Times New Roman" w:hAnsi="Times New Roman" w:cs="Times New Roman"/>
          <w:sz w:val="48"/>
          <w:szCs w:val="48"/>
        </w:rPr>
        <w:t xml:space="preserve"> </w:t>
      </w:r>
      <w:r w:rsidR="001B2D35" w:rsidRPr="00781FC2">
        <w:rPr>
          <w:rFonts w:ascii="Times New Roman" w:hAnsi="Times New Roman" w:cs="Times New Roman"/>
          <w:sz w:val="26"/>
          <w:szCs w:val="26"/>
        </w:rPr>
        <w:t>14</w:t>
      </w:r>
      <w:r w:rsidR="001B2D35" w:rsidRPr="00956866">
        <w:rPr>
          <w:rFonts w:ascii="Times New Roman" w:hAnsi="Times New Roman" w:cs="Times New Roman"/>
          <w:sz w:val="48"/>
          <w:szCs w:val="48"/>
        </w:rPr>
        <w:t xml:space="preserve"> </w:t>
      </w:r>
      <w:r w:rsidR="001B2D35" w:rsidRPr="00781FC2">
        <w:rPr>
          <w:rFonts w:ascii="Times New Roman" w:hAnsi="Times New Roman" w:cs="Times New Roman"/>
          <w:sz w:val="26"/>
          <w:szCs w:val="26"/>
        </w:rPr>
        <w:t>березня</w:t>
      </w:r>
      <w:r w:rsidR="001B2D35" w:rsidRPr="00956866">
        <w:rPr>
          <w:rFonts w:ascii="Times New Roman" w:hAnsi="Times New Roman" w:cs="Times New Roman"/>
          <w:sz w:val="48"/>
          <w:szCs w:val="48"/>
        </w:rPr>
        <w:t xml:space="preserve"> </w:t>
      </w:r>
      <w:r w:rsidRPr="00781FC2">
        <w:rPr>
          <w:rFonts w:ascii="Times New Roman" w:hAnsi="Times New Roman" w:cs="Times New Roman"/>
          <w:sz w:val="26"/>
          <w:szCs w:val="26"/>
        </w:rPr>
        <w:t xml:space="preserve">2024 </w:t>
      </w:r>
      <w:r w:rsidR="001B2D35" w:rsidRPr="00781FC2">
        <w:rPr>
          <w:rFonts w:ascii="Times New Roman" w:hAnsi="Times New Roman" w:cs="Times New Roman"/>
          <w:sz w:val="26"/>
          <w:szCs w:val="26"/>
        </w:rPr>
        <w:t xml:space="preserve">року </w:t>
      </w:r>
      <w:r w:rsidRPr="00781FC2">
        <w:rPr>
          <w:rFonts w:ascii="Times New Roman" w:hAnsi="Times New Roman" w:cs="Times New Roman"/>
          <w:sz w:val="26"/>
          <w:szCs w:val="26"/>
        </w:rPr>
        <w:t xml:space="preserve">№ </w:t>
      </w:r>
      <w:r w:rsidR="001B2D35" w:rsidRPr="00781FC2">
        <w:rPr>
          <w:rFonts w:ascii="Times New Roman" w:hAnsi="Times New Roman" w:cs="Times New Roman"/>
          <w:sz w:val="26"/>
          <w:szCs w:val="26"/>
        </w:rPr>
        <w:t>334</w:t>
      </w:r>
      <w:r w:rsidRPr="00781FC2">
        <w:rPr>
          <w:rFonts w:ascii="Times New Roman" w:hAnsi="Times New Roman" w:cs="Times New Roman"/>
          <w:sz w:val="26"/>
          <w:szCs w:val="26"/>
        </w:rPr>
        <w:t xml:space="preserve">/дс-24 про відмову в наданні рекомендації для призначення </w:t>
      </w:r>
      <w:r w:rsidR="001B2D35" w:rsidRPr="00781FC2">
        <w:rPr>
          <w:rFonts w:ascii="Times New Roman" w:hAnsi="Times New Roman" w:cs="Times New Roman"/>
          <w:sz w:val="26"/>
          <w:szCs w:val="26"/>
        </w:rPr>
        <w:t>її</w:t>
      </w:r>
      <w:r w:rsidRPr="00781FC2">
        <w:rPr>
          <w:rFonts w:ascii="Times New Roman" w:hAnsi="Times New Roman" w:cs="Times New Roman"/>
          <w:sz w:val="26"/>
          <w:szCs w:val="26"/>
        </w:rPr>
        <w:t xml:space="preserve"> на посаду судді </w:t>
      </w:r>
      <w:r w:rsidR="001B2D35" w:rsidRPr="001B2D35">
        <w:rPr>
          <w:rFonts w:ascii="Times New Roman" w:hAnsi="Times New Roman" w:cs="Times New Roman"/>
          <w:sz w:val="26"/>
          <w:szCs w:val="26"/>
        </w:rPr>
        <w:t>Малиновського районного суду міста Одеси</w:t>
      </w:r>
      <w:r w:rsidRPr="00FA1180">
        <w:rPr>
          <w:rFonts w:ascii="Times New Roman" w:hAnsi="Times New Roman" w:cs="Times New Roman"/>
          <w:sz w:val="26"/>
          <w:szCs w:val="26"/>
        </w:rPr>
        <w:t>.</w:t>
      </w:r>
    </w:p>
    <w:p w:rsidR="00956866" w:rsidRPr="00956866" w:rsidRDefault="00956866" w:rsidP="00956866">
      <w:pPr>
        <w:pStyle w:val="ac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</w:p>
    <w:p w:rsidR="00956866" w:rsidRPr="00956866" w:rsidRDefault="00956866" w:rsidP="00956866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eastAsia="ru-RU"/>
        </w:rPr>
      </w:pPr>
      <w:r w:rsidRPr="00956866">
        <w:rPr>
          <w:sz w:val="26"/>
          <w:szCs w:val="26"/>
        </w:rPr>
        <w:t>Головуючий</w:t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="00A100F5">
        <w:rPr>
          <w:sz w:val="26"/>
          <w:szCs w:val="26"/>
          <w:lang w:eastAsia="ru-RU"/>
        </w:rPr>
        <w:tab/>
      </w:r>
      <w:r w:rsidR="00A100F5">
        <w:rPr>
          <w:sz w:val="26"/>
          <w:szCs w:val="26"/>
          <w:lang w:eastAsia="ru-RU"/>
        </w:rPr>
        <w:tab/>
      </w:r>
      <w:r w:rsidR="00A100F5">
        <w:rPr>
          <w:sz w:val="26"/>
          <w:szCs w:val="26"/>
          <w:lang w:eastAsia="ru-RU"/>
        </w:rPr>
        <w:tab/>
        <w:t xml:space="preserve">      Р.М</w:t>
      </w:r>
      <w:r w:rsidRPr="00956866">
        <w:rPr>
          <w:sz w:val="26"/>
          <w:szCs w:val="26"/>
          <w:lang w:eastAsia="ru-RU"/>
        </w:rPr>
        <w:t xml:space="preserve"> </w:t>
      </w:r>
      <w:r w:rsidR="00A100F5" w:rsidRPr="00956866">
        <w:rPr>
          <w:sz w:val="26"/>
          <w:szCs w:val="26"/>
          <w:lang w:eastAsia="ru-RU"/>
        </w:rPr>
        <w:t>Сидорович</w:t>
      </w: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6866">
        <w:rPr>
          <w:sz w:val="26"/>
          <w:szCs w:val="26"/>
        </w:rPr>
        <w:t>Члени Комісії:</w:t>
      </w:r>
      <w:r w:rsidRPr="00956866">
        <w:rPr>
          <w:sz w:val="26"/>
          <w:szCs w:val="26"/>
          <w:lang w:eastAsia="ru-RU"/>
        </w:rPr>
        <w:t xml:space="preserve"> </w:t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="00A100F5">
        <w:rPr>
          <w:sz w:val="26"/>
          <w:szCs w:val="26"/>
          <w:lang w:eastAsia="ru-RU"/>
        </w:rPr>
        <w:tab/>
      </w:r>
      <w:r w:rsidR="00A100F5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 xml:space="preserve">  </w:t>
      </w:r>
      <w:r w:rsidR="00A100F5">
        <w:rPr>
          <w:sz w:val="26"/>
          <w:szCs w:val="26"/>
          <w:lang w:eastAsia="ru-RU"/>
        </w:rPr>
        <w:t xml:space="preserve"> </w:t>
      </w:r>
      <w:r w:rsidRPr="00956866">
        <w:rPr>
          <w:sz w:val="26"/>
          <w:szCs w:val="26"/>
          <w:lang w:eastAsia="ru-RU"/>
        </w:rPr>
        <w:t xml:space="preserve">   </w:t>
      </w:r>
      <w:r w:rsidR="00A100F5" w:rsidRPr="00FA1180">
        <w:rPr>
          <w:color w:val="1D1D1B"/>
          <w:sz w:val="26"/>
          <w:szCs w:val="26"/>
        </w:rPr>
        <w:t xml:space="preserve">М.Б. </w:t>
      </w:r>
      <w:proofErr w:type="spellStart"/>
      <w:r w:rsidR="00A100F5" w:rsidRPr="00FA1180">
        <w:rPr>
          <w:color w:val="1D1D1B"/>
          <w:sz w:val="26"/>
          <w:szCs w:val="26"/>
        </w:rPr>
        <w:t>Бо</w:t>
      </w:r>
      <w:r w:rsidR="00A100F5">
        <w:rPr>
          <w:color w:val="1D1D1B"/>
          <w:sz w:val="26"/>
          <w:szCs w:val="26"/>
        </w:rPr>
        <w:t>гоніс</w:t>
      </w:r>
      <w:proofErr w:type="spellEnd"/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eastAsia="ru-RU"/>
        </w:rPr>
      </w:pP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Pr="00956866">
        <w:rPr>
          <w:sz w:val="26"/>
          <w:szCs w:val="26"/>
          <w:lang w:eastAsia="ru-RU"/>
        </w:rPr>
        <w:tab/>
      </w:r>
      <w:r w:rsidR="00A100F5">
        <w:rPr>
          <w:sz w:val="26"/>
          <w:szCs w:val="26"/>
          <w:lang w:eastAsia="ru-RU"/>
        </w:rPr>
        <w:tab/>
      </w:r>
      <w:r w:rsidR="00A100F5">
        <w:rPr>
          <w:sz w:val="26"/>
          <w:szCs w:val="26"/>
          <w:lang w:eastAsia="ru-RU"/>
        </w:rPr>
        <w:tab/>
      </w:r>
      <w:r w:rsidR="00A100F5" w:rsidRPr="00956866">
        <w:rPr>
          <w:sz w:val="26"/>
          <w:szCs w:val="26"/>
          <w:lang w:eastAsia="ru-RU"/>
        </w:rPr>
        <w:t xml:space="preserve">  </w:t>
      </w:r>
      <w:r w:rsidR="00A100F5">
        <w:rPr>
          <w:sz w:val="26"/>
          <w:szCs w:val="26"/>
          <w:lang w:eastAsia="ru-RU"/>
        </w:rPr>
        <w:t xml:space="preserve"> </w:t>
      </w:r>
      <w:r w:rsidR="00A100F5" w:rsidRPr="00956866">
        <w:rPr>
          <w:sz w:val="26"/>
          <w:szCs w:val="26"/>
          <w:lang w:eastAsia="ru-RU"/>
        </w:rPr>
        <w:t xml:space="preserve">   </w:t>
      </w:r>
      <w:r w:rsidR="00A100F5">
        <w:rPr>
          <w:color w:val="1D1D1B"/>
          <w:sz w:val="26"/>
          <w:szCs w:val="26"/>
        </w:rPr>
        <w:t>Л.М. Волкова</w:t>
      </w: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="00A100F5">
        <w:rPr>
          <w:sz w:val="26"/>
          <w:szCs w:val="26"/>
        </w:rPr>
        <w:tab/>
      </w:r>
      <w:r w:rsidR="00A100F5">
        <w:rPr>
          <w:sz w:val="26"/>
          <w:szCs w:val="26"/>
        </w:rPr>
        <w:tab/>
      </w:r>
      <w:r w:rsidR="00A100F5" w:rsidRPr="00956866">
        <w:rPr>
          <w:sz w:val="26"/>
          <w:szCs w:val="26"/>
          <w:lang w:eastAsia="ru-RU"/>
        </w:rPr>
        <w:t xml:space="preserve">  </w:t>
      </w:r>
      <w:r w:rsidR="00A100F5">
        <w:rPr>
          <w:sz w:val="26"/>
          <w:szCs w:val="26"/>
          <w:lang w:eastAsia="ru-RU"/>
        </w:rPr>
        <w:t xml:space="preserve"> </w:t>
      </w:r>
      <w:r w:rsidR="00A100F5" w:rsidRPr="00956866">
        <w:rPr>
          <w:sz w:val="26"/>
          <w:szCs w:val="26"/>
          <w:lang w:eastAsia="ru-RU"/>
        </w:rPr>
        <w:t xml:space="preserve">   </w:t>
      </w:r>
      <w:r w:rsidR="00A100F5">
        <w:rPr>
          <w:color w:val="1D1D1B"/>
          <w:sz w:val="26"/>
          <w:szCs w:val="26"/>
        </w:rPr>
        <w:t xml:space="preserve">В.О. </w:t>
      </w:r>
      <w:proofErr w:type="spellStart"/>
      <w:r w:rsidR="00A100F5">
        <w:rPr>
          <w:color w:val="1D1D1B"/>
          <w:sz w:val="26"/>
          <w:szCs w:val="26"/>
        </w:rPr>
        <w:t>Гацелюк</w:t>
      </w:r>
      <w:proofErr w:type="spellEnd"/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A100F5" w:rsidRPr="00956866">
        <w:rPr>
          <w:sz w:val="26"/>
          <w:szCs w:val="26"/>
          <w:lang w:eastAsia="ru-RU"/>
        </w:rPr>
        <w:t xml:space="preserve">  </w:t>
      </w:r>
      <w:r w:rsidR="00A100F5">
        <w:rPr>
          <w:sz w:val="26"/>
          <w:szCs w:val="26"/>
          <w:lang w:eastAsia="ru-RU"/>
        </w:rPr>
        <w:t xml:space="preserve"> </w:t>
      </w:r>
      <w:r w:rsidR="00A100F5" w:rsidRPr="00956866">
        <w:rPr>
          <w:sz w:val="26"/>
          <w:szCs w:val="26"/>
          <w:lang w:eastAsia="ru-RU"/>
        </w:rPr>
        <w:t xml:space="preserve">   </w:t>
      </w:r>
      <w:r w:rsidR="00A100F5" w:rsidRPr="00FA1180">
        <w:rPr>
          <w:color w:val="1D1D1B"/>
          <w:sz w:val="26"/>
          <w:szCs w:val="26"/>
        </w:rPr>
        <w:t>Я.М. Дух</w:t>
      </w: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A100F5" w:rsidRPr="00956866">
        <w:rPr>
          <w:sz w:val="26"/>
          <w:szCs w:val="26"/>
          <w:lang w:eastAsia="ru-RU"/>
        </w:rPr>
        <w:t xml:space="preserve">  </w:t>
      </w:r>
      <w:r w:rsidR="00A100F5">
        <w:rPr>
          <w:sz w:val="26"/>
          <w:szCs w:val="26"/>
          <w:lang w:eastAsia="ru-RU"/>
        </w:rPr>
        <w:t xml:space="preserve"> </w:t>
      </w:r>
      <w:r w:rsidR="00A100F5" w:rsidRPr="00956866">
        <w:rPr>
          <w:sz w:val="26"/>
          <w:szCs w:val="26"/>
          <w:lang w:eastAsia="ru-RU"/>
        </w:rPr>
        <w:t xml:space="preserve">   </w:t>
      </w:r>
      <w:r w:rsidR="008D0732" w:rsidRPr="00510471">
        <w:rPr>
          <w:color w:val="1D1D1B"/>
          <w:sz w:val="26"/>
          <w:szCs w:val="26"/>
        </w:rPr>
        <w:t>Р.А.</w:t>
      </w:r>
      <w:r w:rsidR="008D0732" w:rsidRPr="00E44095">
        <w:rPr>
          <w:color w:val="1D1D1B"/>
          <w:sz w:val="26"/>
          <w:szCs w:val="26"/>
        </w:rPr>
        <w:t xml:space="preserve"> </w:t>
      </w:r>
      <w:proofErr w:type="spellStart"/>
      <w:r w:rsidR="008D0732" w:rsidRPr="00510471">
        <w:rPr>
          <w:color w:val="1D1D1B"/>
          <w:sz w:val="26"/>
          <w:szCs w:val="26"/>
        </w:rPr>
        <w:t>Кидисюк</w:t>
      </w:r>
      <w:proofErr w:type="spellEnd"/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A100F5" w:rsidRPr="00956866">
        <w:rPr>
          <w:sz w:val="26"/>
          <w:szCs w:val="26"/>
          <w:lang w:eastAsia="ru-RU"/>
        </w:rPr>
        <w:t xml:space="preserve">  </w:t>
      </w:r>
      <w:r w:rsidR="00A100F5">
        <w:rPr>
          <w:sz w:val="26"/>
          <w:szCs w:val="26"/>
          <w:lang w:eastAsia="ru-RU"/>
        </w:rPr>
        <w:t xml:space="preserve"> </w:t>
      </w:r>
      <w:r w:rsidR="00A100F5" w:rsidRPr="00956866">
        <w:rPr>
          <w:sz w:val="26"/>
          <w:szCs w:val="26"/>
          <w:lang w:eastAsia="ru-RU"/>
        </w:rPr>
        <w:t xml:space="preserve">   </w:t>
      </w:r>
      <w:r w:rsidR="008D0732">
        <w:rPr>
          <w:color w:val="1D1D1B"/>
          <w:sz w:val="26"/>
          <w:szCs w:val="26"/>
        </w:rPr>
        <w:t xml:space="preserve">О.Л. </w:t>
      </w:r>
      <w:proofErr w:type="spellStart"/>
      <w:r w:rsidR="008D0732">
        <w:rPr>
          <w:color w:val="1D1D1B"/>
          <w:sz w:val="26"/>
          <w:szCs w:val="26"/>
        </w:rPr>
        <w:t>Коліуш</w:t>
      </w:r>
      <w:proofErr w:type="spellEnd"/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A100F5" w:rsidRPr="00956866">
        <w:rPr>
          <w:sz w:val="26"/>
          <w:szCs w:val="26"/>
          <w:lang w:eastAsia="ru-RU"/>
        </w:rPr>
        <w:t xml:space="preserve">  </w:t>
      </w:r>
      <w:r w:rsidR="00A100F5">
        <w:rPr>
          <w:sz w:val="26"/>
          <w:szCs w:val="26"/>
          <w:lang w:eastAsia="ru-RU"/>
        </w:rPr>
        <w:t xml:space="preserve"> </w:t>
      </w:r>
      <w:r w:rsidR="00A100F5" w:rsidRPr="00956866">
        <w:rPr>
          <w:sz w:val="26"/>
          <w:szCs w:val="26"/>
          <w:lang w:eastAsia="ru-RU"/>
        </w:rPr>
        <w:t xml:space="preserve">   </w:t>
      </w:r>
      <w:r w:rsidR="008D0732">
        <w:rPr>
          <w:color w:val="1D1D1B"/>
          <w:sz w:val="26"/>
          <w:szCs w:val="26"/>
        </w:rPr>
        <w:t>Р.І. Мельник</w:t>
      </w: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A100F5" w:rsidRPr="00956866">
        <w:rPr>
          <w:sz w:val="26"/>
          <w:szCs w:val="26"/>
          <w:lang w:eastAsia="ru-RU"/>
        </w:rPr>
        <w:t xml:space="preserve">  </w:t>
      </w:r>
      <w:r w:rsidR="00A100F5">
        <w:rPr>
          <w:sz w:val="26"/>
          <w:szCs w:val="26"/>
          <w:lang w:eastAsia="ru-RU"/>
        </w:rPr>
        <w:t xml:space="preserve"> </w:t>
      </w:r>
      <w:r w:rsidR="00A100F5" w:rsidRPr="00956866">
        <w:rPr>
          <w:sz w:val="26"/>
          <w:szCs w:val="26"/>
          <w:lang w:eastAsia="ru-RU"/>
        </w:rPr>
        <w:t xml:space="preserve">   </w:t>
      </w:r>
      <w:r w:rsidR="008D0732">
        <w:rPr>
          <w:color w:val="1D1D1B"/>
          <w:sz w:val="26"/>
          <w:szCs w:val="26"/>
        </w:rPr>
        <w:t xml:space="preserve">О.С. </w:t>
      </w:r>
      <w:proofErr w:type="spellStart"/>
      <w:r w:rsidR="008D0732">
        <w:rPr>
          <w:color w:val="1D1D1B"/>
          <w:sz w:val="26"/>
          <w:szCs w:val="26"/>
        </w:rPr>
        <w:t>Омельян</w:t>
      </w:r>
      <w:proofErr w:type="spellEnd"/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A100F5" w:rsidRPr="00956866">
        <w:rPr>
          <w:sz w:val="26"/>
          <w:szCs w:val="26"/>
          <w:lang w:eastAsia="ru-RU"/>
        </w:rPr>
        <w:t xml:space="preserve">  </w:t>
      </w:r>
      <w:r w:rsidR="00A100F5">
        <w:rPr>
          <w:sz w:val="26"/>
          <w:szCs w:val="26"/>
          <w:lang w:eastAsia="ru-RU"/>
        </w:rPr>
        <w:t xml:space="preserve"> </w:t>
      </w:r>
      <w:r w:rsidR="00A100F5" w:rsidRPr="00956866">
        <w:rPr>
          <w:sz w:val="26"/>
          <w:szCs w:val="26"/>
          <w:lang w:eastAsia="ru-RU"/>
        </w:rPr>
        <w:t xml:space="preserve">   </w:t>
      </w:r>
      <w:r w:rsidR="008D0732">
        <w:rPr>
          <w:color w:val="1D1D1B"/>
          <w:sz w:val="26"/>
          <w:szCs w:val="26"/>
        </w:rPr>
        <w:t>А.В. Пасічник</w:t>
      </w: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A100F5" w:rsidRPr="00956866">
        <w:rPr>
          <w:sz w:val="26"/>
          <w:szCs w:val="26"/>
          <w:lang w:eastAsia="ru-RU"/>
        </w:rPr>
        <w:t xml:space="preserve">  </w:t>
      </w:r>
      <w:r w:rsidR="00A100F5">
        <w:rPr>
          <w:sz w:val="26"/>
          <w:szCs w:val="26"/>
          <w:lang w:eastAsia="ru-RU"/>
        </w:rPr>
        <w:t xml:space="preserve"> </w:t>
      </w:r>
      <w:r w:rsidR="00A100F5" w:rsidRPr="00956866">
        <w:rPr>
          <w:sz w:val="26"/>
          <w:szCs w:val="26"/>
          <w:lang w:eastAsia="ru-RU"/>
        </w:rPr>
        <w:t xml:space="preserve">   </w:t>
      </w:r>
      <w:r w:rsidR="008D0732">
        <w:rPr>
          <w:color w:val="1D1D1B"/>
          <w:sz w:val="26"/>
          <w:szCs w:val="26"/>
          <w:shd w:val="clear" w:color="auto" w:fill="FFFFFF"/>
        </w:rPr>
        <w:t xml:space="preserve">Р.Б. </w:t>
      </w:r>
      <w:proofErr w:type="spellStart"/>
      <w:r w:rsidR="008D0732">
        <w:rPr>
          <w:color w:val="1D1D1B"/>
          <w:sz w:val="26"/>
          <w:szCs w:val="26"/>
          <w:shd w:val="clear" w:color="auto" w:fill="FFFFFF"/>
        </w:rPr>
        <w:t>Сабодаш</w:t>
      </w:r>
      <w:proofErr w:type="spellEnd"/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56866" w:rsidRPr="00956866" w:rsidRDefault="00956866" w:rsidP="00A100F5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Pr="00956866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8D0732">
        <w:rPr>
          <w:sz w:val="26"/>
          <w:szCs w:val="26"/>
        </w:rPr>
        <w:tab/>
      </w:r>
      <w:r w:rsidR="00A100F5" w:rsidRPr="00956866">
        <w:rPr>
          <w:sz w:val="26"/>
          <w:szCs w:val="26"/>
          <w:lang w:eastAsia="ru-RU"/>
        </w:rPr>
        <w:t xml:space="preserve">  </w:t>
      </w:r>
      <w:r w:rsidR="00A100F5">
        <w:rPr>
          <w:sz w:val="26"/>
          <w:szCs w:val="26"/>
          <w:lang w:eastAsia="ru-RU"/>
        </w:rPr>
        <w:t xml:space="preserve"> </w:t>
      </w:r>
      <w:r w:rsidR="00A100F5" w:rsidRPr="00956866">
        <w:rPr>
          <w:sz w:val="26"/>
          <w:szCs w:val="26"/>
          <w:lang w:eastAsia="ru-RU"/>
        </w:rPr>
        <w:t xml:space="preserve">   </w:t>
      </w:r>
      <w:r w:rsidR="008D0732">
        <w:rPr>
          <w:color w:val="1D1D1B"/>
          <w:sz w:val="26"/>
          <w:szCs w:val="26"/>
        </w:rPr>
        <w:t>С.Ю. Чумак</w:t>
      </w:r>
      <w:bookmarkStart w:id="1" w:name="_GoBack"/>
      <w:bookmarkEnd w:id="1"/>
    </w:p>
    <w:sectPr w:rsidR="00956866" w:rsidRPr="00956866" w:rsidSect="00FA118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68D5" w:rsidRDefault="002F68D5" w:rsidP="00421AB2">
      <w:pPr>
        <w:spacing w:after="0" w:line="240" w:lineRule="auto"/>
      </w:pPr>
      <w:r>
        <w:separator/>
      </w:r>
    </w:p>
  </w:endnote>
  <w:endnote w:type="continuationSeparator" w:id="0">
    <w:p w:rsidR="002F68D5" w:rsidRDefault="002F68D5" w:rsidP="0042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68D5" w:rsidRDefault="002F68D5" w:rsidP="00421AB2">
      <w:pPr>
        <w:spacing w:after="0" w:line="240" w:lineRule="auto"/>
      </w:pPr>
      <w:r>
        <w:separator/>
      </w:r>
    </w:p>
  </w:footnote>
  <w:footnote w:type="continuationSeparator" w:id="0">
    <w:p w:rsidR="002F68D5" w:rsidRDefault="002F68D5" w:rsidP="0042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9877129"/>
      <w:docPartObj>
        <w:docPartGallery w:val="Page Numbers (Top of Page)"/>
        <w:docPartUnique/>
      </w:docPartObj>
    </w:sdtPr>
    <w:sdtEndPr/>
    <w:sdtContent>
      <w:p w:rsidR="00421AB2" w:rsidRDefault="00421A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095">
          <w:rPr>
            <w:noProof/>
          </w:rPr>
          <w:t>2</w:t>
        </w:r>
        <w:r>
          <w:fldChar w:fldCharType="end"/>
        </w:r>
      </w:p>
    </w:sdtContent>
  </w:sdt>
  <w:p w:rsidR="00421AB2" w:rsidRDefault="00421A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4514B"/>
    <w:multiLevelType w:val="hybridMultilevel"/>
    <w:tmpl w:val="E8ACA370"/>
    <w:lvl w:ilvl="0" w:tplc="AAA05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160AD4"/>
    <w:multiLevelType w:val="hybridMultilevel"/>
    <w:tmpl w:val="BB7C00D4"/>
    <w:lvl w:ilvl="0" w:tplc="A0E2654E">
      <w:start w:val="8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18"/>
    <w:rsid w:val="0000498C"/>
    <w:rsid w:val="00006880"/>
    <w:rsid w:val="00042B76"/>
    <w:rsid w:val="00044E7E"/>
    <w:rsid w:val="000A1D26"/>
    <w:rsid w:val="000B0154"/>
    <w:rsid w:val="000B7761"/>
    <w:rsid w:val="000C592C"/>
    <w:rsid w:val="00110555"/>
    <w:rsid w:val="001144F3"/>
    <w:rsid w:val="0012559C"/>
    <w:rsid w:val="00183721"/>
    <w:rsid w:val="00183782"/>
    <w:rsid w:val="001966DE"/>
    <w:rsid w:val="00196D35"/>
    <w:rsid w:val="001A4FB6"/>
    <w:rsid w:val="001B2D35"/>
    <w:rsid w:val="001B4EC0"/>
    <w:rsid w:val="001C2C0A"/>
    <w:rsid w:val="001C588E"/>
    <w:rsid w:val="001D7A2A"/>
    <w:rsid w:val="001E41AF"/>
    <w:rsid w:val="001F1A8E"/>
    <w:rsid w:val="002050B7"/>
    <w:rsid w:val="00207292"/>
    <w:rsid w:val="00227EF4"/>
    <w:rsid w:val="00270BA1"/>
    <w:rsid w:val="00275E7E"/>
    <w:rsid w:val="00286F9D"/>
    <w:rsid w:val="002D63A5"/>
    <w:rsid w:val="002D6BF3"/>
    <w:rsid w:val="002D6F77"/>
    <w:rsid w:val="002F68D5"/>
    <w:rsid w:val="00335FAC"/>
    <w:rsid w:val="00341BA4"/>
    <w:rsid w:val="00342D3A"/>
    <w:rsid w:val="00367D1E"/>
    <w:rsid w:val="00372BAF"/>
    <w:rsid w:val="00376E58"/>
    <w:rsid w:val="003A185C"/>
    <w:rsid w:val="003B078D"/>
    <w:rsid w:val="003B34C1"/>
    <w:rsid w:val="003F2852"/>
    <w:rsid w:val="004116D2"/>
    <w:rsid w:val="00415EF9"/>
    <w:rsid w:val="0041718C"/>
    <w:rsid w:val="00421AB2"/>
    <w:rsid w:val="00426DC3"/>
    <w:rsid w:val="00440563"/>
    <w:rsid w:val="004763C5"/>
    <w:rsid w:val="00477D44"/>
    <w:rsid w:val="004A43A4"/>
    <w:rsid w:val="004D62B0"/>
    <w:rsid w:val="004E1C87"/>
    <w:rsid w:val="004E71BA"/>
    <w:rsid w:val="004F79B3"/>
    <w:rsid w:val="00510471"/>
    <w:rsid w:val="00524E75"/>
    <w:rsid w:val="005378A6"/>
    <w:rsid w:val="005524AC"/>
    <w:rsid w:val="00561528"/>
    <w:rsid w:val="0059197C"/>
    <w:rsid w:val="0062674D"/>
    <w:rsid w:val="00636222"/>
    <w:rsid w:val="00660A92"/>
    <w:rsid w:val="006852F3"/>
    <w:rsid w:val="006A4FF1"/>
    <w:rsid w:val="006C2178"/>
    <w:rsid w:val="006E0F18"/>
    <w:rsid w:val="006E596A"/>
    <w:rsid w:val="006F0540"/>
    <w:rsid w:val="00700161"/>
    <w:rsid w:val="007348A4"/>
    <w:rsid w:val="0074408B"/>
    <w:rsid w:val="00753CB7"/>
    <w:rsid w:val="00763A86"/>
    <w:rsid w:val="00781FC2"/>
    <w:rsid w:val="00787CAF"/>
    <w:rsid w:val="007A4E89"/>
    <w:rsid w:val="007B4788"/>
    <w:rsid w:val="007B71CF"/>
    <w:rsid w:val="007D12F0"/>
    <w:rsid w:val="007D3ADD"/>
    <w:rsid w:val="007E3360"/>
    <w:rsid w:val="007F5AF4"/>
    <w:rsid w:val="0080294C"/>
    <w:rsid w:val="00805CF0"/>
    <w:rsid w:val="0081529C"/>
    <w:rsid w:val="00816625"/>
    <w:rsid w:val="00827E3F"/>
    <w:rsid w:val="00832C23"/>
    <w:rsid w:val="00840343"/>
    <w:rsid w:val="00856A4D"/>
    <w:rsid w:val="008807FC"/>
    <w:rsid w:val="008A598B"/>
    <w:rsid w:val="008C3E0B"/>
    <w:rsid w:val="008D0732"/>
    <w:rsid w:val="008F7162"/>
    <w:rsid w:val="009127F1"/>
    <w:rsid w:val="00913C50"/>
    <w:rsid w:val="00914713"/>
    <w:rsid w:val="00923A66"/>
    <w:rsid w:val="00927B7A"/>
    <w:rsid w:val="00942D24"/>
    <w:rsid w:val="0095632E"/>
    <w:rsid w:val="00956866"/>
    <w:rsid w:val="00987140"/>
    <w:rsid w:val="00992720"/>
    <w:rsid w:val="00995548"/>
    <w:rsid w:val="009A08E1"/>
    <w:rsid w:val="009B3B45"/>
    <w:rsid w:val="009D2657"/>
    <w:rsid w:val="009F3A2C"/>
    <w:rsid w:val="00A03AB6"/>
    <w:rsid w:val="00A100F5"/>
    <w:rsid w:val="00A16186"/>
    <w:rsid w:val="00A37083"/>
    <w:rsid w:val="00AA33A2"/>
    <w:rsid w:val="00AA703F"/>
    <w:rsid w:val="00AB4665"/>
    <w:rsid w:val="00AB5A48"/>
    <w:rsid w:val="00AC24ED"/>
    <w:rsid w:val="00AD7C69"/>
    <w:rsid w:val="00AE0F9F"/>
    <w:rsid w:val="00B04FF8"/>
    <w:rsid w:val="00B1024D"/>
    <w:rsid w:val="00B23E4A"/>
    <w:rsid w:val="00B30E02"/>
    <w:rsid w:val="00B42A8B"/>
    <w:rsid w:val="00B518F3"/>
    <w:rsid w:val="00B57E16"/>
    <w:rsid w:val="00B67240"/>
    <w:rsid w:val="00B67436"/>
    <w:rsid w:val="00B833E3"/>
    <w:rsid w:val="00B977E6"/>
    <w:rsid w:val="00BA2D1B"/>
    <w:rsid w:val="00BD0136"/>
    <w:rsid w:val="00C27DFD"/>
    <w:rsid w:val="00C55FA8"/>
    <w:rsid w:val="00C732CF"/>
    <w:rsid w:val="00C87B18"/>
    <w:rsid w:val="00CA3845"/>
    <w:rsid w:val="00CC02F5"/>
    <w:rsid w:val="00CC4F82"/>
    <w:rsid w:val="00CC592B"/>
    <w:rsid w:val="00D008C9"/>
    <w:rsid w:val="00D05D5E"/>
    <w:rsid w:val="00D30DAC"/>
    <w:rsid w:val="00D37D9B"/>
    <w:rsid w:val="00D9568F"/>
    <w:rsid w:val="00DB6586"/>
    <w:rsid w:val="00DD6815"/>
    <w:rsid w:val="00E25D75"/>
    <w:rsid w:val="00E34034"/>
    <w:rsid w:val="00E44095"/>
    <w:rsid w:val="00E52F41"/>
    <w:rsid w:val="00E62EA3"/>
    <w:rsid w:val="00EA1CE0"/>
    <w:rsid w:val="00ED6796"/>
    <w:rsid w:val="00F02129"/>
    <w:rsid w:val="00F3667A"/>
    <w:rsid w:val="00F4351D"/>
    <w:rsid w:val="00F442CF"/>
    <w:rsid w:val="00F50CCD"/>
    <w:rsid w:val="00F615C9"/>
    <w:rsid w:val="00F80871"/>
    <w:rsid w:val="00FA1180"/>
    <w:rsid w:val="00FB4F9B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5CCB"/>
  <w15:docId w15:val="{073F4E1F-DEA7-4D56-AB3D-ABB0DEBF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816625"/>
  </w:style>
  <w:style w:type="character" w:styleId="a4">
    <w:name w:val="Hyperlink"/>
    <w:basedOn w:val="a0"/>
    <w:uiPriority w:val="99"/>
    <w:semiHidden/>
    <w:unhideWhenUsed/>
    <w:rsid w:val="008166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21A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1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21AB2"/>
  </w:style>
  <w:style w:type="paragraph" w:styleId="a9">
    <w:name w:val="footer"/>
    <w:basedOn w:val="a"/>
    <w:link w:val="aa"/>
    <w:uiPriority w:val="99"/>
    <w:unhideWhenUsed/>
    <w:rsid w:val="00421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21AB2"/>
  </w:style>
  <w:style w:type="paragraph" w:styleId="ab">
    <w:name w:val="List Paragraph"/>
    <w:basedOn w:val="a"/>
    <w:uiPriority w:val="34"/>
    <w:qFormat/>
    <w:rsid w:val="007D3ADD"/>
    <w:pPr>
      <w:ind w:left="720"/>
      <w:contextualSpacing/>
    </w:pPr>
  </w:style>
  <w:style w:type="paragraph" w:customStyle="1" w:styleId="rtejustify">
    <w:name w:val="rtejustify"/>
    <w:basedOn w:val="a"/>
    <w:rsid w:val="002D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8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rsid w:val="00F02129"/>
  </w:style>
  <w:style w:type="paragraph" w:styleId="ac">
    <w:name w:val="No Spacing"/>
    <w:uiPriority w:val="1"/>
    <w:qFormat/>
    <w:rsid w:val="009568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4249</Words>
  <Characters>2423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Проботюк Альона Сергіївна</dc:creator>
  <cp:lastModifiedBy>Василенко Наталія Іванівна</cp:lastModifiedBy>
  <cp:revision>2</cp:revision>
  <cp:lastPrinted>2024-05-14T11:42:00Z</cp:lastPrinted>
  <dcterms:created xsi:type="dcterms:W3CDTF">2024-05-20T12:20:00Z</dcterms:created>
  <dcterms:modified xsi:type="dcterms:W3CDTF">2024-05-20T12:20:00Z</dcterms:modified>
</cp:coreProperties>
</file>