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E" w:rsidRPr="006A46BE" w:rsidRDefault="006A46BE" w:rsidP="006A46BE">
      <w:pPr>
        <w:spacing w:after="0" w:line="240" w:lineRule="auto"/>
        <w:ind w:left="4517" w:right="4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 descr="https://lh7-us.googleusercontent.com/OcBSSsnFU4HL0JIjXA7kn5LlSswb3hHEvtLDyt9dfvxfeToTpJwIJkl2kqhu7gsnAf3C1Mwi3O0i9dPTCm8eqgw2pWfGmFR2ukhtm6QBA_TfuF3m8tUgI4AC15AzPCTGWw1iU8DfknkfEl3lsS1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OcBSSsnFU4HL0JIjXA7kn5LlSswb3hHEvtLDyt9dfvxfeToTpJwIJkl2kqhu7gsnAf3C1Mwi3O0i9dPTCm8eqgw2pWfGmFR2ukhtm6QBA_TfuF3m8tUgI4AC15AzPCTGWw1iU8DfknkfEl3lsS1u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BE" w:rsidRPr="006A46BE" w:rsidRDefault="006A46BE" w:rsidP="006A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6A46B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ВИЩА КВАЛІФІКАЦІЙНА КОМІСІЯ СУДДІВ УКРАЇНИ</w:t>
      </w:r>
    </w:p>
    <w:p w:rsidR="006A46BE" w:rsidRPr="006A46BE" w:rsidRDefault="006A46BE" w:rsidP="006A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A7793D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18 квітня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2024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580A58" w:rsidRPr="00580A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580A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580A58" w:rsidRPr="00580A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C24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Київ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BC24BD" w:rsidP="00580A58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  № </w:t>
      </w:r>
      <w:r w:rsidRPr="00BC24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>440/дс-24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Вища кваліфікаційна комісія суддів України у складі колегії: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1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головуючого – </w:t>
      </w:r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Сидоровича Р.М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.,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членів Комісії: </w:t>
      </w:r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Волкової Л.М., </w:t>
      </w:r>
      <w:proofErr w:type="spellStart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Кидисюка</w:t>
      </w:r>
      <w:proofErr w:type="spellEnd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Р.А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(доповідач),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Default="006A46BE" w:rsidP="00580A58">
      <w:pPr>
        <w:shd w:val="clear" w:color="auto" w:fill="FFFFFF"/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провівши співбесіду з переможцем конкурсу на зайняття вакантних посад суддів місцевих судів, оголошеного рішенням Комісії від 14 вересня 2023 року № 95/зп-23,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Максименком Дмитром Романовичем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</w:p>
    <w:p w:rsidR="00BD3BAF" w:rsidRPr="006A46BE" w:rsidRDefault="00BD3BAF" w:rsidP="00580A58">
      <w:pPr>
        <w:shd w:val="clear" w:color="auto" w:fill="FFFFFF"/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Стислий виклад інформації про кандидата.</w:t>
      </w:r>
    </w:p>
    <w:p w:rsidR="006A46BE" w:rsidRPr="006A46BE" w:rsidRDefault="00573625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Максименко Дмитро Романович </w:t>
      </w:r>
      <w:r w:rsidR="00580A58" w:rsidRPr="00580A5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_______ 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року народження, громадянин України, відповідно до державного сертифікат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володіє державною мовою на рівні вільного володіння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другого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ступеня.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Освіта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вища,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580A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</w:t>
      </w:r>
      <w:r w:rsidR="00573625" w:rsidRPr="005736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2007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році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закінчив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Чернівецький</w:t>
      </w:r>
      <w:r w:rsidR="00573625"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національний</w:t>
      </w:r>
      <w:r w:rsidR="00573625"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університет</w:t>
      </w:r>
      <w:r w:rsidR="00573625" w:rsidRPr="00580A58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імені Юрія </w:t>
      </w:r>
      <w:proofErr w:type="spellStart"/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Федьковича</w:t>
      </w:r>
      <w:proofErr w:type="spellEnd"/>
      <w:r w:rsidR="001039E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с</w:t>
      </w:r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пеціальність правознавство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Стаж професійної діяльності у сфері права становить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понад </w:t>
      </w:r>
      <w:r w:rsidRP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п’ять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років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Інформація про етапи конкурсу на зайняття вакантних посад суддів місцевих судів.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Вищої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кваліфікаційної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комісії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суддів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України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квітня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2017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року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№ 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:rsidR="006A46BE" w:rsidRPr="006A46BE" w:rsidRDefault="00DA693B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Комісії</w:t>
      </w:r>
      <w:r w:rsidR="0029094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05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травня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2017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звернувся </w:t>
      </w:r>
      <w:r w:rsid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Максименко Д.Р.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із заявою про допуск до участі </w:t>
      </w:r>
      <w:r w:rsidR="00BD3B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доборі кандидатів на посаду судді місцевого суду.</w:t>
      </w:r>
    </w:p>
    <w:p w:rsidR="006A46BE" w:rsidRPr="00161ADC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AC485C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26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вересня 2017 року № </w:t>
      </w:r>
      <w:r w:rsidR="00AC485C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188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/дс-17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A693B"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кандидатів на посаду судді місцевого суду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допущено до участі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доборі та складенні відбіркового іспиту як осіб,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які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мають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трирічн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ий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573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стаж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роботи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посаді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помічника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судді,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зокрема</w:t>
      </w:r>
      <w:r w:rsidRPr="00580A5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Максименка Д.Р.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12 </w:t>
      </w:r>
      <w:r w:rsidR="00AC485C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червня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2018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 №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258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/дс-18</w:t>
      </w:r>
      <w:r w:rsidRPr="0092283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Максименка Д.Р.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визнано таким, що за результатами спеціальної перевірки відповідає установленим Законом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 «Про судоустрій і статус суддів» (далі – Закон)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вимогам до кандидата на посаду судді.</w:t>
      </w:r>
    </w:p>
    <w:p w:rsid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01 серпня 2023 року № 45/зп-23 продовжено термін дії результатів кваліфікаційного іспиту кандидатів на посаду</w:t>
      </w:r>
      <w:r w:rsidR="00580A58" w:rsidRPr="00580A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 місцевого загального, адміністративного, господарського судів, визначено рейтинг кандидатів на посаду судді та затверджено резерв кандидатів на заміщення вакантних посад суддів.</w:t>
      </w:r>
    </w:p>
    <w:p w:rsidR="00360BD3" w:rsidRPr="006A46BE" w:rsidRDefault="00360BD3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lastRenderedPageBreak/>
        <w:t>Рішенням Вищої кваліфікаційної комісії суддів України від 14 вересня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загальний порядок та строки подання кандидатами заяв та документів для участі в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цьому к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онкурсі, затверджено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визначено, що питання допуску до участі в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онкурсі вирішується Вищою кваліфікаційною комісією суддів України у складі колегій.</w:t>
      </w:r>
    </w:p>
    <w:p w:rsidR="006A46BE" w:rsidRPr="006A46BE" w:rsidRDefault="00DA693B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13 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жовтня 2023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звернувся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Максименко Д.Р.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заявою щодо допуску до участі в оголошеному конкурсі як особ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яка відповідає вимогам статті 69 Закону, перебуває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резерві на заміщення вакантних посад суддів та не займає суддівської посади.</w:t>
      </w:r>
    </w:p>
    <w:p w:rsidR="00DA7D28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автоматизованого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розподілу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справ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заяву</w:t>
      </w:r>
      <w:r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Максименка</w:t>
      </w:r>
      <w:r w:rsidR="00AC485C"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Д.Р.</w:t>
      </w:r>
      <w:r w:rsidR="00AC485C" w:rsidRPr="00580A5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передано на розгляд члену Комісії </w:t>
      </w:r>
      <w:proofErr w:type="spellStart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Кидисюку</w:t>
      </w:r>
      <w:proofErr w:type="spellEnd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Р.А.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 </w:t>
      </w:r>
      <w:r w:rsidR="003870DA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01 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грудня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2023 року № </w:t>
      </w:r>
      <w:r w:rsidR="003870DA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/дс-23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Максименка Д.Р.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допущено до участі в оголошеному рішенням Комісії від 14 вересня 2023 року № 95/зп-23 конкурсі.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3870DA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грудня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2023 року № </w:t>
      </w:r>
      <w:r w:rsidR="003870DA"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177</w:t>
      </w:r>
      <w:r w:rsidRP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/зп-23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затверджено та оприлюднено на офіційному </w:t>
      </w:r>
      <w:proofErr w:type="spellStart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вебсайті</w:t>
      </w:r>
      <w:proofErr w:type="spellEnd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Комісії</w:t>
      </w:r>
      <w:r w:rsidR="00580A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рейтинг</w:t>
      </w:r>
      <w:r w:rsidR="00580A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учасників конкурсу на посади суддів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місцевих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загальних</w:t>
      </w:r>
      <w:r w:rsidR="00AC485C"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судів</w:t>
      </w:r>
      <w:r w:rsidR="00580A58"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межах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конкурсу,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оголошеного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580A5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 14 вересня 2023 року № 95/зп-23.</w:t>
      </w:r>
      <w:r w:rsidRPr="006A46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Зокрема, визначено рейтинг кандидатів на посаду судді</w:t>
      </w:r>
      <w:r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proofErr w:type="spellStart"/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Монастирищенського</w:t>
      </w:r>
      <w:proofErr w:type="spellEnd"/>
      <w:r w:rsidR="00AC485C"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районного</w:t>
      </w:r>
      <w:r w:rsidR="00AC485C"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суду</w:t>
      </w:r>
      <w:r w:rsidR="00AC485C"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Черкаської</w:t>
      </w:r>
      <w:r w:rsidR="00AC485C"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області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якому</w:t>
      </w:r>
      <w:r w:rsidRPr="00580A58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Максименко Д.Р.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зай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няв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переможну позицію.</w:t>
      </w:r>
    </w:p>
    <w:p w:rsidR="006A46BE" w:rsidRPr="00360BD3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Комісією </w:t>
      </w:r>
      <w:r w:rsidR="00A7793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18 квітня</w:t>
      </w:r>
      <w:r w:rsidR="00A7793D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2024 року</w:t>
      </w:r>
      <w:r w:rsidR="00580A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проведено співбесіду з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Максименком Д.Р.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Джерела права та їх застосування.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9E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Відповідно до частини </w:t>
      </w:r>
      <w:r w:rsidR="00DA693B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третьої</w:t>
      </w:r>
      <w:r w:rsidRPr="001039E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статті 127 Конституції України 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на посаду судді може бути призначений громадянин України, не молодший трид</w:t>
      </w:r>
      <w:r w:rsidR="00DA69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цяти та не старший шістдесяти п</w:t>
      </w:r>
      <w:r w:rsidR="00DA693B"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’яти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років, який має вищу юридичну освіту і стаж професійної діяльності у сфері права щонайменше </w:t>
      </w:r>
      <w:r w:rsidR="00DA693B"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п’ять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років, є компетентним, доброчесним та володіє державною мовою.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Законом можуть бути передбачені додаткові вимоги для призначення на посаду судді.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пункт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58 </w:t>
      </w:r>
      <w:hyperlink r:id="rId6" w:anchor="n1587" w:history="1">
        <w:r w:rsidRPr="00900651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eastAsia="uk-UA"/>
          </w:rPr>
          <w:t>розділу XII</w:t>
        </w:r>
      </w:hyperlink>
      <w:r w:rsidRPr="009006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Прикінцеві та перехідні положення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Вища кваліфікаційна комісія суддів України завершує конкурс на зайняття вакантних посад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суддів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місцевих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судів,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оголошений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вересня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2023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року</w:t>
      </w:r>
      <w:r w:rsidRPr="0058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№ 95/зп-23, за правилами, які діють після набрання чинності Законом України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Про внесення змін до Закону України 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Про судоустрій і статус суддів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та деяких законодавчих актів України щодо удосконалення процедур суддівської кар’єри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першою та другою статті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частин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ою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03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шосто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ю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статті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lastRenderedPageBreak/>
        <w:t>Висновок Комісії за результатами проведеної співбесіди.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Вища кваліфікаційна комісія суддів України є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державним колегіальним органом суддівського врядування, який на постійній основі діє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системі правосуддя України, основною метою якого є формування доброчесного та високопрофесійного корпусу суддів.</w:t>
      </w:r>
    </w:p>
    <w:p w:rsidR="006A46BE" w:rsidRPr="006A46BE" w:rsidRDefault="00237401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7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та професійної етики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Комісія має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які формуються залежно від персонального складу осіб, що призначаються на посади суддів.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 час співбесіди з кандидатом та дослідження досьє Комісією встановлено його належність до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</w:t>
      </w:r>
      <w:r w:rsidR="00580A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кументу про підтвердження рівня</w:t>
      </w:r>
      <w:bookmarkStart w:id="0" w:name="_GoBack"/>
      <w:bookmarkEnd w:id="0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володіння державною мовою відповідно до визначеного стандарту.</w:t>
      </w:r>
    </w:p>
    <w:p w:rsid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Комісією не отримано інформації про кандидата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яка б породжувала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обґрунтовані сумніви 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незалежності, чесності, неупередженості, непідкупності, сумлінності, у дотриманні етичних норм, у </w:t>
      </w:r>
      <w:r w:rsidR="001F63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належній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сім’ї задекларованим доходам.</w:t>
      </w:r>
    </w:p>
    <w:p w:rsidR="006A46BE" w:rsidRPr="006A46BE" w:rsidRDefault="006A46BE" w:rsidP="00580A5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Отже, за результат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проведеної з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Максименком Д.Р.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співбесіди Комісія дійшла висновку про його відповідність вимогам до кандидата, передбачен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Конституцією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аконом, що є підставою для ухвалення рішення про внесення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рекомендації про призначення кандидата на посаду судді </w:t>
      </w:r>
      <w:proofErr w:type="spellStart"/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Монастирищенського</w:t>
      </w:r>
      <w:proofErr w:type="spellEnd"/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районного суду Черкаської області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6A46BE" w:rsidRPr="00AC485C" w:rsidRDefault="006A46BE" w:rsidP="00580A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статтями 69,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="00BC24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одноголосно</w:t>
      </w:r>
    </w:p>
    <w:p w:rsidR="006A46BE" w:rsidRPr="00AC485C" w:rsidRDefault="006A46BE" w:rsidP="00580A58">
      <w:pPr>
        <w:shd w:val="clear" w:color="auto" w:fill="FFFFFF"/>
        <w:spacing w:after="0" w:line="240" w:lineRule="auto"/>
        <w:ind w:left="-142" w:right="-1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 w:right="-10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417052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рекомендувати призначити 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Максименка Дмитра Романовича</w:t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посаду судді </w:t>
      </w:r>
      <w:proofErr w:type="spellStart"/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Монастирищенського</w:t>
      </w:r>
      <w:proofErr w:type="spellEnd"/>
      <w:r w:rsidR="00AC485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районного суду Черкаської області</w:t>
      </w:r>
      <w:r w:rsidRPr="0092283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46BE" w:rsidRPr="006A46BE" w:rsidRDefault="006A46BE" w:rsidP="00580A58">
      <w:pPr>
        <w:shd w:val="clear" w:color="auto" w:fill="FFFFFF"/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Головуючий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BC24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BC24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Р.М.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Сидорович</w:t>
      </w:r>
    </w:p>
    <w:p w:rsidR="006A46BE" w:rsidRDefault="006A46BE" w:rsidP="00580A58">
      <w:pPr>
        <w:shd w:val="clear" w:color="auto" w:fill="FFFFFF"/>
        <w:spacing w:after="0" w:line="48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Члени Комісії: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BC24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Л.М.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Волкова</w:t>
      </w:r>
    </w:p>
    <w:p w:rsidR="001F66DC" w:rsidRDefault="00580A58" w:rsidP="00580A58">
      <w:pPr>
        <w:shd w:val="clear" w:color="auto" w:fill="FFFFFF"/>
        <w:spacing w:after="0" w:line="480" w:lineRule="auto"/>
        <w:ind w:left="-142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Р.А.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</w:t>
      </w:r>
    </w:p>
    <w:sectPr w:rsidR="001F66DC" w:rsidSect="00A77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E"/>
    <w:rsid w:val="001039EE"/>
    <w:rsid w:val="00161ADC"/>
    <w:rsid w:val="00161D2F"/>
    <w:rsid w:val="001F63F7"/>
    <w:rsid w:val="001F66DC"/>
    <w:rsid w:val="00237401"/>
    <w:rsid w:val="00290941"/>
    <w:rsid w:val="00296A7E"/>
    <w:rsid w:val="00360BD3"/>
    <w:rsid w:val="00372036"/>
    <w:rsid w:val="003832C6"/>
    <w:rsid w:val="003870DA"/>
    <w:rsid w:val="00417052"/>
    <w:rsid w:val="005721BF"/>
    <w:rsid w:val="00573625"/>
    <w:rsid w:val="00580A58"/>
    <w:rsid w:val="00695955"/>
    <w:rsid w:val="006A46BE"/>
    <w:rsid w:val="006E1F06"/>
    <w:rsid w:val="00761AEE"/>
    <w:rsid w:val="00775E5B"/>
    <w:rsid w:val="008413B5"/>
    <w:rsid w:val="008B25FD"/>
    <w:rsid w:val="00900651"/>
    <w:rsid w:val="00922834"/>
    <w:rsid w:val="009F4FD9"/>
    <w:rsid w:val="00A7793D"/>
    <w:rsid w:val="00AC485C"/>
    <w:rsid w:val="00AF125A"/>
    <w:rsid w:val="00B46BDC"/>
    <w:rsid w:val="00BC24BD"/>
    <w:rsid w:val="00BD3BAF"/>
    <w:rsid w:val="00CB2306"/>
    <w:rsid w:val="00D57616"/>
    <w:rsid w:val="00DA693B"/>
    <w:rsid w:val="00DA7D28"/>
    <w:rsid w:val="00F114F1"/>
    <w:rsid w:val="00F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A46BE"/>
  </w:style>
  <w:style w:type="character" w:styleId="a4">
    <w:name w:val="Hyperlink"/>
    <w:basedOn w:val="a0"/>
    <w:uiPriority w:val="99"/>
    <w:semiHidden/>
    <w:unhideWhenUsed/>
    <w:rsid w:val="006A46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7D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A46BE"/>
  </w:style>
  <w:style w:type="character" w:styleId="a4">
    <w:name w:val="Hyperlink"/>
    <w:basedOn w:val="a0"/>
    <w:uiPriority w:val="99"/>
    <w:semiHidden/>
    <w:unhideWhenUsed/>
    <w:rsid w:val="006A46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02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4917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Кидисюк Роман Анатолійович</dc:creator>
  <cp:lastModifiedBy>Василенко Наталія Іванівна</cp:lastModifiedBy>
  <cp:revision>4</cp:revision>
  <cp:lastPrinted>2024-02-02T08:18:00Z</cp:lastPrinted>
  <dcterms:created xsi:type="dcterms:W3CDTF">2024-04-22T13:34:00Z</dcterms:created>
  <dcterms:modified xsi:type="dcterms:W3CDTF">2024-04-23T07:57:00Z</dcterms:modified>
</cp:coreProperties>
</file>