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214E" w:rsidRDefault="00600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>
            <wp:extent cx="543560" cy="71628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716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C214E" w:rsidRDefault="002C21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2C214E" w:rsidRDefault="006002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ВИЩА КВАЛІФІКАЦІЙНА КОМІСІЯ СУДДІВ УКРАЇНИ</w:t>
      </w:r>
    </w:p>
    <w:p w:rsidR="002C214E" w:rsidRDefault="002C2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2C214E" w:rsidRDefault="002C2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214E" w:rsidRPr="009009F4" w:rsidRDefault="00AB3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5610D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вересня</w:t>
      </w:r>
      <w:r w:rsidR="00600250" w:rsidRPr="009009F4">
        <w:rPr>
          <w:rFonts w:ascii="Times New Roman" w:eastAsia="Times New Roman" w:hAnsi="Times New Roman" w:cs="Times New Roman"/>
          <w:sz w:val="24"/>
          <w:szCs w:val="24"/>
        </w:rPr>
        <w:t xml:space="preserve"> 2024 року </w:t>
      </w:r>
      <w:r w:rsidR="00600250" w:rsidRPr="009009F4">
        <w:rPr>
          <w:rFonts w:ascii="Times New Roman" w:eastAsia="Times New Roman" w:hAnsi="Times New Roman" w:cs="Times New Roman"/>
          <w:sz w:val="24"/>
          <w:szCs w:val="24"/>
        </w:rPr>
        <w:tab/>
      </w:r>
      <w:r w:rsidR="00600250" w:rsidRPr="009009F4">
        <w:rPr>
          <w:rFonts w:ascii="Times New Roman" w:eastAsia="Times New Roman" w:hAnsi="Times New Roman" w:cs="Times New Roman"/>
          <w:sz w:val="24"/>
          <w:szCs w:val="24"/>
        </w:rPr>
        <w:tab/>
      </w:r>
      <w:r w:rsidR="00600250" w:rsidRPr="009009F4">
        <w:rPr>
          <w:rFonts w:ascii="Times New Roman" w:eastAsia="Times New Roman" w:hAnsi="Times New Roman" w:cs="Times New Roman"/>
          <w:sz w:val="24"/>
          <w:szCs w:val="24"/>
        </w:rPr>
        <w:tab/>
      </w:r>
      <w:r w:rsidR="00600250" w:rsidRPr="009009F4">
        <w:rPr>
          <w:rFonts w:ascii="Times New Roman" w:eastAsia="Times New Roman" w:hAnsi="Times New Roman" w:cs="Times New Roman"/>
          <w:sz w:val="24"/>
          <w:szCs w:val="24"/>
        </w:rPr>
        <w:tab/>
      </w:r>
      <w:r w:rsidR="00600250" w:rsidRPr="009009F4">
        <w:rPr>
          <w:rFonts w:ascii="Times New Roman" w:eastAsia="Times New Roman" w:hAnsi="Times New Roman" w:cs="Times New Roman"/>
          <w:sz w:val="24"/>
          <w:szCs w:val="24"/>
        </w:rPr>
        <w:tab/>
      </w:r>
      <w:r w:rsidR="00600250" w:rsidRPr="009009F4">
        <w:rPr>
          <w:rFonts w:ascii="Times New Roman" w:eastAsia="Times New Roman" w:hAnsi="Times New Roman" w:cs="Times New Roman"/>
          <w:sz w:val="24"/>
          <w:szCs w:val="24"/>
        </w:rPr>
        <w:tab/>
      </w:r>
      <w:r w:rsidR="00600250" w:rsidRPr="009009F4">
        <w:rPr>
          <w:rFonts w:ascii="Times New Roman" w:eastAsia="Times New Roman" w:hAnsi="Times New Roman" w:cs="Times New Roman"/>
          <w:sz w:val="24"/>
          <w:szCs w:val="24"/>
        </w:rPr>
        <w:tab/>
      </w:r>
      <w:r w:rsidR="00600250" w:rsidRPr="009009F4">
        <w:rPr>
          <w:rFonts w:ascii="Times New Roman" w:eastAsia="Times New Roman" w:hAnsi="Times New Roman" w:cs="Times New Roman"/>
          <w:sz w:val="24"/>
          <w:szCs w:val="24"/>
        </w:rPr>
        <w:tab/>
      </w:r>
      <w:r w:rsidR="002F61A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00250" w:rsidRPr="00900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44C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600250" w:rsidRPr="009009F4">
        <w:rPr>
          <w:rFonts w:ascii="Times New Roman" w:eastAsia="Times New Roman" w:hAnsi="Times New Roman" w:cs="Times New Roman"/>
          <w:sz w:val="24"/>
          <w:szCs w:val="24"/>
        </w:rPr>
        <w:t>м. Київ</w:t>
      </w:r>
    </w:p>
    <w:p w:rsidR="002C214E" w:rsidRPr="009009F4" w:rsidRDefault="002C2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14E" w:rsidRPr="00BB0637" w:rsidRDefault="00600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009F4">
        <w:rPr>
          <w:rFonts w:ascii="Times New Roman" w:eastAsia="Times New Roman" w:hAnsi="Times New Roman" w:cs="Times New Roman"/>
          <w:sz w:val="24"/>
          <w:szCs w:val="24"/>
        </w:rPr>
        <w:t xml:space="preserve">Р І Ш Е Н </w:t>
      </w:r>
      <w:proofErr w:type="spellStart"/>
      <w:r w:rsidRPr="009009F4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9009F4">
        <w:rPr>
          <w:rFonts w:ascii="Times New Roman" w:eastAsia="Times New Roman" w:hAnsi="Times New Roman" w:cs="Times New Roman"/>
          <w:sz w:val="24"/>
          <w:szCs w:val="24"/>
        </w:rPr>
        <w:t xml:space="preserve"> Я № </w:t>
      </w:r>
      <w:r w:rsidR="00BB0637">
        <w:rPr>
          <w:rFonts w:ascii="Times New Roman" w:eastAsia="Times New Roman" w:hAnsi="Times New Roman" w:cs="Times New Roman"/>
          <w:sz w:val="24"/>
          <w:szCs w:val="24"/>
          <w:u w:val="single"/>
        </w:rPr>
        <w:t>281/зп-24</w:t>
      </w:r>
    </w:p>
    <w:p w:rsidR="002C214E" w:rsidRDefault="002C2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551C" w:rsidRPr="009009F4" w:rsidRDefault="00865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3F60" w:rsidRPr="009009F4" w:rsidRDefault="00D13F60" w:rsidP="00D13F6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9F4">
        <w:rPr>
          <w:rFonts w:ascii="Times New Roman" w:eastAsia="Times New Roman" w:hAnsi="Times New Roman" w:cs="Times New Roman"/>
          <w:sz w:val="24"/>
          <w:szCs w:val="24"/>
        </w:rPr>
        <w:t xml:space="preserve">Вища кваліфікаційна комісія суддів України у складі </w:t>
      </w:r>
      <w:r w:rsidR="00AB3D12">
        <w:rPr>
          <w:rFonts w:ascii="Times New Roman" w:eastAsia="Times New Roman" w:hAnsi="Times New Roman" w:cs="Times New Roman"/>
          <w:sz w:val="24"/>
          <w:szCs w:val="24"/>
        </w:rPr>
        <w:t>Першої</w:t>
      </w:r>
      <w:r w:rsidRPr="009009F4">
        <w:rPr>
          <w:rFonts w:ascii="Times New Roman" w:eastAsia="Times New Roman" w:hAnsi="Times New Roman" w:cs="Times New Roman"/>
          <w:sz w:val="24"/>
          <w:szCs w:val="24"/>
        </w:rPr>
        <w:t xml:space="preserve"> палати:</w:t>
      </w:r>
    </w:p>
    <w:p w:rsidR="00D13F60" w:rsidRPr="009009F4" w:rsidRDefault="00D13F60" w:rsidP="00D13F6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9F4">
        <w:rPr>
          <w:rFonts w:ascii="Times New Roman" w:eastAsia="Times New Roman" w:hAnsi="Times New Roman" w:cs="Times New Roman"/>
          <w:sz w:val="24"/>
          <w:szCs w:val="24"/>
        </w:rPr>
        <w:t xml:space="preserve">головуючого – </w:t>
      </w:r>
      <w:r w:rsidR="00AB3D12">
        <w:rPr>
          <w:rFonts w:ascii="Times New Roman" w:eastAsia="Times New Roman" w:hAnsi="Times New Roman" w:cs="Times New Roman"/>
          <w:sz w:val="24"/>
          <w:szCs w:val="24"/>
        </w:rPr>
        <w:t>Андрія ПАСІЧНИКА</w:t>
      </w:r>
      <w:r w:rsidRPr="009009F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13F60" w:rsidRPr="009009F4" w:rsidRDefault="00D13F60" w:rsidP="00D13F6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F32">
        <w:rPr>
          <w:rFonts w:ascii="Times New Roman" w:eastAsia="Times New Roman" w:hAnsi="Times New Roman" w:cs="Times New Roman"/>
          <w:sz w:val="24"/>
          <w:szCs w:val="24"/>
        </w:rPr>
        <w:t xml:space="preserve">членів Комісії: Людмили ВОЛКОВОЇ, Ярослава ДУХА, Романа КИДИСЮКА, </w:t>
      </w:r>
      <w:r w:rsidR="00AB3D12" w:rsidRPr="000A3F32">
        <w:rPr>
          <w:rFonts w:ascii="Times New Roman" w:eastAsia="Times New Roman" w:hAnsi="Times New Roman" w:cs="Times New Roman"/>
          <w:sz w:val="24"/>
          <w:szCs w:val="24"/>
        </w:rPr>
        <w:t>Олега КОЛІУША</w:t>
      </w:r>
      <w:r w:rsidR="00A116FE" w:rsidRPr="000A3F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A3F32">
        <w:rPr>
          <w:rFonts w:ascii="Times New Roman" w:eastAsia="Times New Roman" w:hAnsi="Times New Roman" w:cs="Times New Roman"/>
          <w:sz w:val="24"/>
          <w:szCs w:val="24"/>
        </w:rPr>
        <w:t>Романа</w:t>
      </w:r>
      <w:r w:rsidR="00A116FE" w:rsidRPr="000A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3F32">
        <w:rPr>
          <w:rFonts w:ascii="Times New Roman" w:eastAsia="Times New Roman" w:hAnsi="Times New Roman" w:cs="Times New Roman"/>
          <w:sz w:val="24"/>
          <w:szCs w:val="24"/>
        </w:rPr>
        <w:t>САБОДАША (доповідач), Сергія</w:t>
      </w:r>
      <w:r w:rsidR="00BB06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3F32">
        <w:rPr>
          <w:rFonts w:ascii="Times New Roman" w:eastAsia="Times New Roman" w:hAnsi="Times New Roman" w:cs="Times New Roman"/>
          <w:sz w:val="24"/>
          <w:szCs w:val="24"/>
        </w:rPr>
        <w:t>ЧУМАКА,</w:t>
      </w:r>
    </w:p>
    <w:p w:rsidR="00D13F60" w:rsidRPr="009009F4" w:rsidRDefault="00D13F60" w:rsidP="00D13F60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9F4">
        <w:rPr>
          <w:rFonts w:ascii="Times New Roman" w:eastAsia="Times New Roman" w:hAnsi="Times New Roman" w:cs="Times New Roman"/>
          <w:sz w:val="24"/>
          <w:szCs w:val="24"/>
        </w:rPr>
        <w:t>розглянувши питання про відрядження суддів до</w:t>
      </w:r>
      <w:r w:rsidR="002F6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7199">
        <w:rPr>
          <w:rFonts w:ascii="Times New Roman" w:eastAsia="Times New Roman" w:hAnsi="Times New Roman" w:cs="Times New Roman"/>
          <w:sz w:val="24"/>
          <w:szCs w:val="24"/>
        </w:rPr>
        <w:t>Новозаводського</w:t>
      </w:r>
      <w:proofErr w:type="spellEnd"/>
      <w:r w:rsidRPr="009009F4">
        <w:rPr>
          <w:rFonts w:ascii="Times New Roman" w:eastAsia="Times New Roman" w:hAnsi="Times New Roman" w:cs="Times New Roman"/>
          <w:sz w:val="24"/>
          <w:szCs w:val="24"/>
        </w:rPr>
        <w:t xml:space="preserve"> районного суду </w:t>
      </w:r>
      <w:r w:rsidR="00137199">
        <w:rPr>
          <w:rFonts w:ascii="Times New Roman" w:eastAsia="Times New Roman" w:hAnsi="Times New Roman" w:cs="Times New Roman"/>
          <w:sz w:val="24"/>
          <w:szCs w:val="24"/>
        </w:rPr>
        <w:t>міста Чернігова</w:t>
      </w:r>
      <w:r w:rsidRPr="009009F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C214E" w:rsidRPr="009009F4" w:rsidRDefault="00600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09F4">
        <w:rPr>
          <w:rFonts w:ascii="Times New Roman" w:eastAsia="Times New Roman" w:hAnsi="Times New Roman" w:cs="Times New Roman"/>
          <w:sz w:val="24"/>
          <w:szCs w:val="24"/>
        </w:rPr>
        <w:t>встановила:</w:t>
      </w:r>
    </w:p>
    <w:p w:rsidR="002C214E" w:rsidRPr="009009F4" w:rsidRDefault="002C2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214E" w:rsidRPr="009009F4" w:rsidRDefault="00600250" w:rsidP="000A3F32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9F4">
        <w:rPr>
          <w:rFonts w:ascii="Times New Roman" w:eastAsia="Times New Roman" w:hAnsi="Times New Roman" w:cs="Times New Roman"/>
          <w:sz w:val="24"/>
          <w:szCs w:val="24"/>
        </w:rPr>
        <w:t>До Вищої кваліфікаційної комісії суддів України надійшло повідомлення з Державної судової адміністрації України (далі – ДСА України) про необхідність розгляду питання щодо відрядження</w:t>
      </w:r>
      <w:r w:rsidR="002F6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09F4">
        <w:rPr>
          <w:rFonts w:ascii="Times New Roman" w:eastAsia="Times New Roman" w:hAnsi="Times New Roman" w:cs="Times New Roman"/>
          <w:sz w:val="24"/>
          <w:szCs w:val="24"/>
        </w:rPr>
        <w:t>судді</w:t>
      </w:r>
      <w:r w:rsidR="00C60AD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0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3047" w:rsidRPr="009009F4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0E3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3047">
        <w:rPr>
          <w:rFonts w:ascii="Times New Roman" w:eastAsia="Times New Roman" w:hAnsi="Times New Roman" w:cs="Times New Roman"/>
          <w:sz w:val="24"/>
          <w:szCs w:val="24"/>
        </w:rPr>
        <w:t>Новозаводського</w:t>
      </w:r>
      <w:proofErr w:type="spellEnd"/>
      <w:r w:rsidR="000E3047" w:rsidRPr="009009F4">
        <w:rPr>
          <w:rFonts w:ascii="Times New Roman" w:eastAsia="Times New Roman" w:hAnsi="Times New Roman" w:cs="Times New Roman"/>
          <w:sz w:val="24"/>
          <w:szCs w:val="24"/>
        </w:rPr>
        <w:t xml:space="preserve"> районного суду </w:t>
      </w:r>
      <w:r w:rsidR="000E3047">
        <w:rPr>
          <w:rFonts w:ascii="Times New Roman" w:eastAsia="Times New Roman" w:hAnsi="Times New Roman" w:cs="Times New Roman"/>
          <w:sz w:val="24"/>
          <w:szCs w:val="24"/>
        </w:rPr>
        <w:t xml:space="preserve">міста Чернігова </w:t>
      </w:r>
      <w:r w:rsidRPr="009009F4">
        <w:rPr>
          <w:rFonts w:ascii="Times New Roman" w:eastAsia="Times New Roman" w:hAnsi="Times New Roman" w:cs="Times New Roman"/>
          <w:sz w:val="24"/>
          <w:szCs w:val="24"/>
        </w:rPr>
        <w:t>у зв’язку з виявленням надмірного рівня судового навантаження в цьому суді.</w:t>
      </w:r>
    </w:p>
    <w:p w:rsidR="002C214E" w:rsidRPr="009009F4" w:rsidRDefault="00600250" w:rsidP="000A3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9F4">
        <w:rPr>
          <w:rFonts w:ascii="Times New Roman" w:eastAsia="Times New Roman" w:hAnsi="Times New Roman" w:cs="Times New Roman"/>
          <w:sz w:val="24"/>
          <w:szCs w:val="24"/>
        </w:rPr>
        <w:t xml:space="preserve">Частиною першою статті 55 Закону України «Про судоустрій і статус суддів» визначено, що у зв’язку з неможливістю здійснення правосуддя у відповідному суді, виявленням надмірного рівня судового навантаження у відповідному суді, за рішенням Вищої ради правосуддя, ухваленим на підставі подання Вищої кваліфікаційної комісії суддів України, суддя може бути, за його згодою, відряджений до іншого суду того самого рівня і спеціалізації для здійснення правосуддя. </w:t>
      </w:r>
    </w:p>
    <w:p w:rsidR="00A63FED" w:rsidRDefault="00600250" w:rsidP="000A3F32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9F4">
        <w:rPr>
          <w:rFonts w:ascii="Times New Roman" w:eastAsia="Times New Roman" w:hAnsi="Times New Roman" w:cs="Times New Roman"/>
          <w:sz w:val="24"/>
          <w:szCs w:val="24"/>
        </w:rPr>
        <w:t>За інформацією ДСА України, у штаті</w:t>
      </w:r>
      <w:r w:rsidR="002F6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3047" w:rsidRPr="009009F4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0E3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3047">
        <w:rPr>
          <w:rFonts w:ascii="Times New Roman" w:eastAsia="Times New Roman" w:hAnsi="Times New Roman" w:cs="Times New Roman"/>
          <w:sz w:val="24"/>
          <w:szCs w:val="24"/>
        </w:rPr>
        <w:t>Новозаводського</w:t>
      </w:r>
      <w:proofErr w:type="spellEnd"/>
      <w:r w:rsidR="000E3047" w:rsidRPr="009009F4">
        <w:rPr>
          <w:rFonts w:ascii="Times New Roman" w:eastAsia="Times New Roman" w:hAnsi="Times New Roman" w:cs="Times New Roman"/>
          <w:sz w:val="24"/>
          <w:szCs w:val="24"/>
        </w:rPr>
        <w:t xml:space="preserve"> районного суду </w:t>
      </w:r>
      <w:r w:rsidR="000E3047">
        <w:rPr>
          <w:rFonts w:ascii="Times New Roman" w:eastAsia="Times New Roman" w:hAnsi="Times New Roman" w:cs="Times New Roman"/>
          <w:sz w:val="24"/>
          <w:szCs w:val="24"/>
        </w:rPr>
        <w:t xml:space="preserve">міста Чернігова </w:t>
      </w:r>
      <w:r w:rsidR="00A6521B">
        <w:rPr>
          <w:rFonts w:ascii="Times New Roman" w:eastAsia="Times New Roman" w:hAnsi="Times New Roman" w:cs="Times New Roman"/>
          <w:sz w:val="24"/>
          <w:szCs w:val="24"/>
        </w:rPr>
        <w:t>визначено дванадцять</w:t>
      </w:r>
      <w:r w:rsidRPr="009009F4">
        <w:rPr>
          <w:rFonts w:ascii="Times New Roman" w:eastAsia="Times New Roman" w:hAnsi="Times New Roman" w:cs="Times New Roman"/>
          <w:sz w:val="24"/>
          <w:szCs w:val="24"/>
        </w:rPr>
        <w:t xml:space="preserve"> посад судді</w:t>
      </w:r>
      <w:r w:rsidR="002F61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09F4">
        <w:rPr>
          <w:rFonts w:ascii="Times New Roman" w:eastAsia="Times New Roman" w:hAnsi="Times New Roman" w:cs="Times New Roman"/>
          <w:sz w:val="24"/>
          <w:szCs w:val="24"/>
        </w:rPr>
        <w:t>, фактично перебува</w:t>
      </w:r>
      <w:r w:rsidR="0008161A">
        <w:rPr>
          <w:rFonts w:ascii="Times New Roman" w:eastAsia="Times New Roman" w:hAnsi="Times New Roman" w:cs="Times New Roman"/>
          <w:sz w:val="24"/>
          <w:szCs w:val="24"/>
        </w:rPr>
        <w:t>ють</w:t>
      </w:r>
      <w:r w:rsidRPr="009009F4">
        <w:rPr>
          <w:rFonts w:ascii="Times New Roman" w:eastAsia="Times New Roman" w:hAnsi="Times New Roman" w:cs="Times New Roman"/>
          <w:sz w:val="24"/>
          <w:szCs w:val="24"/>
        </w:rPr>
        <w:t xml:space="preserve"> на посад</w:t>
      </w:r>
      <w:r w:rsidR="002F61A6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900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521B">
        <w:rPr>
          <w:rFonts w:ascii="Times New Roman" w:eastAsia="Times New Roman" w:hAnsi="Times New Roman" w:cs="Times New Roman"/>
          <w:sz w:val="24"/>
          <w:szCs w:val="24"/>
        </w:rPr>
        <w:t>вісім</w:t>
      </w:r>
      <w:r w:rsidRPr="009009F4">
        <w:rPr>
          <w:rFonts w:ascii="Times New Roman" w:eastAsia="Times New Roman" w:hAnsi="Times New Roman" w:cs="Times New Roman"/>
          <w:sz w:val="24"/>
          <w:szCs w:val="24"/>
        </w:rPr>
        <w:t xml:space="preserve"> судд</w:t>
      </w:r>
      <w:r w:rsidR="002F61A6">
        <w:rPr>
          <w:rFonts w:ascii="Times New Roman" w:eastAsia="Times New Roman" w:hAnsi="Times New Roman" w:cs="Times New Roman"/>
          <w:sz w:val="24"/>
          <w:szCs w:val="24"/>
        </w:rPr>
        <w:t>ів</w:t>
      </w:r>
      <w:r w:rsidR="00D13F60" w:rsidRPr="009009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3FED">
        <w:rPr>
          <w:rFonts w:ascii="Times New Roman" w:eastAsia="Times New Roman" w:hAnsi="Times New Roman" w:cs="Times New Roman"/>
          <w:sz w:val="24"/>
          <w:szCs w:val="24"/>
        </w:rPr>
        <w:t xml:space="preserve">двоє </w:t>
      </w:r>
      <w:r w:rsidR="00D13F60" w:rsidRPr="009009F4">
        <w:rPr>
          <w:rFonts w:ascii="Times New Roman" w:eastAsia="Times New Roman" w:hAnsi="Times New Roman" w:cs="Times New Roman"/>
          <w:sz w:val="24"/>
          <w:szCs w:val="24"/>
        </w:rPr>
        <w:t xml:space="preserve">з яких </w:t>
      </w:r>
      <w:r w:rsidR="002F61A6">
        <w:rPr>
          <w:rFonts w:ascii="Times New Roman" w:eastAsia="Times New Roman" w:hAnsi="Times New Roman" w:cs="Times New Roman"/>
          <w:sz w:val="24"/>
          <w:szCs w:val="24"/>
        </w:rPr>
        <w:t>відряджен</w:t>
      </w:r>
      <w:r w:rsidR="00A63FED">
        <w:rPr>
          <w:rFonts w:ascii="Times New Roman" w:eastAsia="Times New Roman" w:hAnsi="Times New Roman" w:cs="Times New Roman"/>
          <w:sz w:val="24"/>
          <w:szCs w:val="24"/>
        </w:rPr>
        <w:t>і</w:t>
      </w:r>
      <w:r w:rsidR="002F61A6">
        <w:rPr>
          <w:rFonts w:ascii="Times New Roman" w:eastAsia="Times New Roman" w:hAnsi="Times New Roman" w:cs="Times New Roman"/>
          <w:sz w:val="24"/>
          <w:szCs w:val="24"/>
        </w:rPr>
        <w:t xml:space="preserve"> з інш</w:t>
      </w:r>
      <w:r w:rsidR="00A63FED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2F61A6">
        <w:rPr>
          <w:rFonts w:ascii="Times New Roman" w:eastAsia="Times New Roman" w:hAnsi="Times New Roman" w:cs="Times New Roman"/>
          <w:sz w:val="24"/>
          <w:szCs w:val="24"/>
        </w:rPr>
        <w:t xml:space="preserve"> суд</w:t>
      </w:r>
      <w:r w:rsidR="00A63FED">
        <w:rPr>
          <w:rFonts w:ascii="Times New Roman" w:eastAsia="Times New Roman" w:hAnsi="Times New Roman" w:cs="Times New Roman"/>
          <w:sz w:val="24"/>
          <w:szCs w:val="24"/>
        </w:rPr>
        <w:t>ів.</w:t>
      </w:r>
    </w:p>
    <w:p w:rsidR="00D13F60" w:rsidRPr="009009F4" w:rsidRDefault="00D13F60" w:rsidP="000A3F32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9F4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Нормативний час, потрібний суддям для розгляду справ, що надійшли до місцевих загальних судів, за даними звітності за перший квартал 2024 року, становить у середньому по Україні 106 днів для кожного повноважного судді з урахуванням рекомендованих Вищою радою правосуддя показників середньої тривалості розгляду справ.</w:t>
      </w:r>
    </w:p>
    <w:p w:rsidR="00020085" w:rsidRPr="0053139C" w:rsidRDefault="00D13F60" w:rsidP="000A3F32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1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="00E53713" w:rsidRPr="0053139C">
        <w:rPr>
          <w:rFonts w:ascii="Times New Roman" w:eastAsia="Times New Roman" w:hAnsi="Times New Roman" w:cs="Times New Roman"/>
          <w:sz w:val="24"/>
          <w:szCs w:val="24"/>
        </w:rPr>
        <w:t>Новозаводському</w:t>
      </w:r>
      <w:proofErr w:type="spellEnd"/>
      <w:r w:rsidR="00E53713" w:rsidRPr="0053139C">
        <w:rPr>
          <w:rFonts w:ascii="Times New Roman" w:eastAsia="Times New Roman" w:hAnsi="Times New Roman" w:cs="Times New Roman"/>
          <w:sz w:val="24"/>
          <w:szCs w:val="24"/>
        </w:rPr>
        <w:t xml:space="preserve"> районному суді міста Чернігова </w:t>
      </w:r>
      <w:r w:rsidRPr="00531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нормативний час розгляду справ більший за середній показник по Україні та становить </w:t>
      </w:r>
      <w:r w:rsidR="00E53713" w:rsidRPr="0053139C">
        <w:rPr>
          <w:rFonts w:ascii="Times New Roman" w:eastAsia="Times New Roman" w:hAnsi="Times New Roman" w:cs="Times New Roman"/>
          <w:color w:val="000000"/>
          <w:sz w:val="24"/>
          <w:szCs w:val="24"/>
        </w:rPr>
        <w:t>213</w:t>
      </w:r>
      <w:r w:rsidRPr="00531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дні</w:t>
      </w:r>
      <w:r w:rsidR="002E48C4" w:rsidRPr="0053139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31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одного повноважного судді, що, на переконання ДСА України, свідчить про надмірне навантаження в цьому суді.</w:t>
      </w:r>
      <w:r w:rsidR="002279E4" w:rsidRPr="00531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1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Вирішення зазначеного питання можливе за умови відрядження до цього суду </w:t>
      </w:r>
      <w:r w:rsidR="002B66B7" w:rsidRPr="0053139C">
        <w:rPr>
          <w:rFonts w:ascii="Times New Roman" w:eastAsia="Times New Roman" w:hAnsi="Times New Roman" w:cs="Times New Roman"/>
          <w:color w:val="000000"/>
          <w:sz w:val="24"/>
          <w:szCs w:val="24"/>
        </w:rPr>
        <w:t>трьох</w:t>
      </w:r>
      <w:r w:rsidRPr="00531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судді</w:t>
      </w:r>
      <w:r w:rsidR="002B66B7" w:rsidRPr="0053139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313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321F" w:rsidRDefault="0053139C" w:rsidP="000A3F32">
      <w:pPr>
        <w:tabs>
          <w:tab w:val="left" w:pos="3969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A40F2E">
        <w:rPr>
          <w:rFonts w:ascii="Times New Roman" w:eastAsia="Times New Roman" w:hAnsi="Times New Roman" w:cs="Times New Roman"/>
          <w:color w:val="000000"/>
          <w:sz w:val="24"/>
          <w:szCs w:val="24"/>
        </w:rPr>
        <w:t>ДСА України також наголошує, що в</w:t>
      </w:r>
      <w:r w:rsidRPr="00A40F2E">
        <w:rPr>
          <w:rStyle w:val="fontstyle01"/>
          <w:rFonts w:ascii="Times New Roman" w:hAnsi="Times New Roman" w:cs="Times New Roman"/>
          <w:sz w:val="24"/>
          <w:szCs w:val="24"/>
        </w:rPr>
        <w:t>ідрядження суддів із судів, які припинили роботу, територіальну підсудність яких змінено внаслідок неможливості здійснення правосуддя судом з об’єктивних причин під час воєнного стану, у зв’язку зі стихійним лихом</w:t>
      </w:r>
      <w:r w:rsidR="00A40F2E" w:rsidRPr="00A40F2E">
        <w:rPr>
          <w:rStyle w:val="fontstyle01"/>
          <w:rFonts w:ascii="Times New Roman" w:hAnsi="Times New Roman" w:cs="Times New Roman"/>
          <w:sz w:val="24"/>
          <w:szCs w:val="24"/>
        </w:rPr>
        <w:t>,</w:t>
      </w:r>
      <w:r w:rsidR="00A40F2E" w:rsidRPr="00A40F2E">
        <w:rPr>
          <w:rFonts w:ascii="Times New Roman" w:hAnsi="Times New Roman" w:cs="Times New Roman"/>
          <w:sz w:val="24"/>
          <w:szCs w:val="24"/>
        </w:rPr>
        <w:t xml:space="preserve"> </w:t>
      </w:r>
      <w:r w:rsidR="00A40F2E" w:rsidRPr="00A40F2E">
        <w:rPr>
          <w:rStyle w:val="fontstyle01"/>
          <w:rFonts w:ascii="Times New Roman" w:hAnsi="Times New Roman" w:cs="Times New Roman"/>
          <w:sz w:val="24"/>
          <w:szCs w:val="24"/>
        </w:rPr>
        <w:t>військовими діями, заходами щодо боротьби з тероризмом або іншими надзвичайними обставинами не вплине на доступ до правосуддя в цих судах</w:t>
      </w:r>
      <w:r w:rsidR="00A40F2E">
        <w:rPr>
          <w:rFonts w:ascii="Times New Roman" w:hAnsi="Times New Roman" w:cs="Times New Roman"/>
          <w:sz w:val="24"/>
          <w:szCs w:val="24"/>
        </w:rPr>
        <w:t>.</w:t>
      </w:r>
      <w:r w:rsidRPr="0053139C">
        <w:rPr>
          <w:rFonts w:ascii="Times New Roman" w:hAnsi="Times New Roman" w:cs="Times New Roman"/>
          <w:sz w:val="24"/>
          <w:szCs w:val="24"/>
        </w:rPr>
        <w:t xml:space="preserve"> </w:t>
      </w:r>
      <w:r w:rsidR="002376DE" w:rsidRPr="0053139C">
        <w:rPr>
          <w:rStyle w:val="fontstyle01"/>
          <w:rFonts w:ascii="Times New Roman" w:hAnsi="Times New Roman" w:cs="Times New Roman"/>
          <w:sz w:val="24"/>
          <w:szCs w:val="24"/>
        </w:rPr>
        <w:t>Також суттєво не вплине на середній рівень судового навантаження та доступ до правосуддя відрядження суддів із судів, у яких середня кількість днів, необхідна для розгляду справ одним повноважним суддею, менша ніж прогнозована середня кількість днів по Україні</w:t>
      </w:r>
      <w:r w:rsidR="00A9321F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:rsidR="00A9321F" w:rsidRPr="00A9321F" w:rsidRDefault="00A9321F" w:rsidP="000A3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21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Відповідно до протоколу розподілу між членами Комісії від </w:t>
      </w:r>
      <w:r w:rsidR="002A6715">
        <w:rPr>
          <w:rFonts w:ascii="Times New Roman" w:eastAsia="Times New Roman" w:hAnsi="Times New Roman" w:cs="Times New Roman"/>
          <w:color w:val="000000"/>
          <w:sz w:val="24"/>
          <w:szCs w:val="24"/>
        </w:rPr>
        <w:t>23 серпня</w:t>
      </w:r>
      <w:r w:rsidRPr="00A93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</w:t>
      </w:r>
      <w:r w:rsidR="00BB0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321F">
        <w:rPr>
          <w:rFonts w:ascii="Times New Roman" w:eastAsia="Times New Roman" w:hAnsi="Times New Roman" w:cs="Times New Roman"/>
          <w:color w:val="000000"/>
          <w:sz w:val="24"/>
          <w:szCs w:val="24"/>
        </w:rPr>
        <w:t>року доповідачем за повідомленням ДСА України про необхідність розгляду питання щодо відрядження судді</w:t>
      </w:r>
      <w:r w:rsidR="00EA423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93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="007D0400">
        <w:rPr>
          <w:rFonts w:ascii="Times New Roman" w:eastAsia="Times New Roman" w:hAnsi="Times New Roman" w:cs="Times New Roman"/>
          <w:sz w:val="24"/>
          <w:szCs w:val="24"/>
        </w:rPr>
        <w:t>Новозаводського</w:t>
      </w:r>
      <w:proofErr w:type="spellEnd"/>
      <w:r w:rsidR="007D0400">
        <w:rPr>
          <w:rFonts w:ascii="Times New Roman" w:eastAsia="Times New Roman" w:hAnsi="Times New Roman" w:cs="Times New Roman"/>
          <w:sz w:val="24"/>
          <w:szCs w:val="24"/>
        </w:rPr>
        <w:t xml:space="preserve"> районного суду міста Чернігова</w:t>
      </w:r>
      <w:r w:rsidRPr="00A93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визначено члена Комісії </w:t>
      </w:r>
      <w:proofErr w:type="spellStart"/>
      <w:r w:rsidRPr="00A9321F">
        <w:rPr>
          <w:rFonts w:ascii="Times New Roman" w:eastAsia="Times New Roman" w:hAnsi="Times New Roman" w:cs="Times New Roman"/>
          <w:color w:val="000000"/>
          <w:sz w:val="24"/>
          <w:szCs w:val="24"/>
        </w:rPr>
        <w:t>Сабодаша</w:t>
      </w:r>
      <w:proofErr w:type="spellEnd"/>
      <w:r w:rsidRPr="00A93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Р.Б.</w:t>
      </w:r>
    </w:p>
    <w:p w:rsidR="00A9321F" w:rsidRPr="00A9321F" w:rsidRDefault="00A9321F" w:rsidP="000A3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офіційному </w:t>
      </w:r>
      <w:proofErr w:type="spellStart"/>
      <w:r w:rsidRPr="00A9321F">
        <w:rPr>
          <w:rFonts w:ascii="Times New Roman" w:eastAsia="Times New Roman" w:hAnsi="Times New Roman" w:cs="Times New Roman"/>
          <w:color w:val="000000"/>
          <w:sz w:val="24"/>
          <w:szCs w:val="24"/>
        </w:rPr>
        <w:t>вебсайті</w:t>
      </w:r>
      <w:proofErr w:type="spellEnd"/>
      <w:r w:rsidRPr="00A93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Комісії </w:t>
      </w:r>
      <w:r w:rsidR="007D0400">
        <w:rPr>
          <w:rFonts w:ascii="Times New Roman" w:eastAsia="Times New Roman" w:hAnsi="Times New Roman" w:cs="Times New Roman"/>
          <w:color w:val="000000"/>
          <w:sz w:val="24"/>
          <w:szCs w:val="24"/>
        </w:rPr>
        <w:t>28 серпня</w:t>
      </w:r>
      <w:r w:rsidRPr="00A93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 року опубліковано оголошення про призначення до розгляду питання про відрядження суддів, зокрема, до </w:t>
      </w:r>
      <w:proofErr w:type="spellStart"/>
      <w:r w:rsidR="007D0400">
        <w:rPr>
          <w:rFonts w:ascii="Times New Roman" w:eastAsia="Times New Roman" w:hAnsi="Times New Roman" w:cs="Times New Roman"/>
          <w:sz w:val="24"/>
          <w:szCs w:val="24"/>
        </w:rPr>
        <w:t>Новозаводського</w:t>
      </w:r>
      <w:proofErr w:type="spellEnd"/>
      <w:r w:rsidR="007D0400">
        <w:rPr>
          <w:rFonts w:ascii="Times New Roman" w:eastAsia="Times New Roman" w:hAnsi="Times New Roman" w:cs="Times New Roman"/>
          <w:sz w:val="24"/>
          <w:szCs w:val="24"/>
        </w:rPr>
        <w:t xml:space="preserve"> районного суду міста Чернігова</w:t>
      </w:r>
      <w:r w:rsidRPr="00A9321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7D0400">
        <w:rPr>
          <w:rFonts w:ascii="Times New Roman" w:eastAsia="Times New Roman" w:hAnsi="Times New Roman" w:cs="Times New Roman"/>
          <w:sz w:val="24"/>
          <w:szCs w:val="24"/>
        </w:rPr>
        <w:t>1</w:t>
      </w:r>
      <w:r w:rsidR="00CB3746">
        <w:rPr>
          <w:rFonts w:ascii="Times New Roman" w:eastAsia="Times New Roman" w:hAnsi="Times New Roman" w:cs="Times New Roman"/>
          <w:sz w:val="24"/>
          <w:szCs w:val="24"/>
        </w:rPr>
        <w:t>8</w:t>
      </w:r>
      <w:r w:rsidR="007D0400">
        <w:rPr>
          <w:rFonts w:ascii="Times New Roman" w:eastAsia="Times New Roman" w:hAnsi="Times New Roman" w:cs="Times New Roman"/>
          <w:sz w:val="24"/>
          <w:szCs w:val="24"/>
        </w:rPr>
        <w:t xml:space="preserve"> вересня</w:t>
      </w:r>
      <w:r w:rsidRPr="00A9321F">
        <w:rPr>
          <w:rFonts w:ascii="Times New Roman" w:eastAsia="Times New Roman" w:hAnsi="Times New Roman" w:cs="Times New Roman"/>
          <w:sz w:val="24"/>
          <w:szCs w:val="24"/>
        </w:rPr>
        <w:t xml:space="preserve"> 2024 року.</w:t>
      </w:r>
    </w:p>
    <w:p w:rsidR="00A9321F" w:rsidRPr="00A9321F" w:rsidRDefault="00A9321F" w:rsidP="000A3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Станом на </w:t>
      </w:r>
      <w:r w:rsidR="00E33C3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B374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E33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вересня</w:t>
      </w:r>
      <w:r w:rsidRPr="00A93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 року до Комісії не надходили згоди суддів, які виявили бажання бути відрядженими до </w:t>
      </w:r>
      <w:proofErr w:type="spellStart"/>
      <w:r w:rsidR="00E33C32">
        <w:rPr>
          <w:rFonts w:ascii="Times New Roman" w:eastAsia="Times New Roman" w:hAnsi="Times New Roman" w:cs="Times New Roman"/>
          <w:sz w:val="24"/>
          <w:szCs w:val="24"/>
        </w:rPr>
        <w:t>Новозаводського</w:t>
      </w:r>
      <w:proofErr w:type="spellEnd"/>
      <w:r w:rsidR="00E33C32">
        <w:rPr>
          <w:rFonts w:ascii="Times New Roman" w:eastAsia="Times New Roman" w:hAnsi="Times New Roman" w:cs="Times New Roman"/>
          <w:sz w:val="24"/>
          <w:szCs w:val="24"/>
        </w:rPr>
        <w:t xml:space="preserve"> районного суду міста Чернігова</w:t>
      </w:r>
      <w:r w:rsidRPr="00A932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321F" w:rsidRPr="00A9321F" w:rsidRDefault="00A9321F" w:rsidP="000A3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21F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Пунктом 15 розділу ІІІ Порядку відрядження судді до іншого суду того самого рівня і спеціалізації (як тимчасового переведення), затвердженого рішенням Вищої ради правосуддя від 24 січня 2017 року № 54/0/15-17 (зі змінами), визначено, якщо Вищою кваліфікаційною комісією суддів України не отримано згоди судді на відрядження у строки, встановлені пунктами 2, 3 розділу ІІІ цього порядку, Комісією може бути прийнято рішення про залишення без розгляду питання щодо внесення подання про відрядження або продовження строку розгляду такого питання.</w:t>
      </w:r>
    </w:p>
    <w:p w:rsidR="00A9321F" w:rsidRPr="00A9321F" w:rsidRDefault="00A9321F" w:rsidP="000A3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Заслухавши члена Комісії – доповідача, обговоривши зазначене питання, Вища кваліфікаційна комісія суддів України у складі </w:t>
      </w:r>
      <w:r w:rsidR="00E33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Першої </w:t>
      </w:r>
      <w:r w:rsidRPr="00A93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палати дійшла висновку про необхідність продовження строку розгляду питання щодо внесення подання про відрядження суддів до </w:t>
      </w:r>
      <w:proofErr w:type="spellStart"/>
      <w:r w:rsidR="00E33C32">
        <w:rPr>
          <w:rFonts w:ascii="Times New Roman" w:eastAsia="Times New Roman" w:hAnsi="Times New Roman" w:cs="Times New Roman"/>
          <w:sz w:val="24"/>
          <w:szCs w:val="24"/>
        </w:rPr>
        <w:t>Новозаводського</w:t>
      </w:r>
      <w:proofErr w:type="spellEnd"/>
      <w:r w:rsidR="00E33C32">
        <w:rPr>
          <w:rFonts w:ascii="Times New Roman" w:eastAsia="Times New Roman" w:hAnsi="Times New Roman" w:cs="Times New Roman"/>
          <w:sz w:val="24"/>
          <w:szCs w:val="24"/>
        </w:rPr>
        <w:t xml:space="preserve"> районного суду міста Чернігова</w:t>
      </w:r>
      <w:r w:rsidRPr="00A9321F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E33C32">
        <w:rPr>
          <w:rFonts w:ascii="Times New Roman" w:eastAsia="Times New Roman" w:hAnsi="Times New Roman" w:cs="Times New Roman"/>
          <w:sz w:val="24"/>
          <w:szCs w:val="24"/>
        </w:rPr>
        <w:t>1</w:t>
      </w:r>
      <w:r w:rsidR="0043310A">
        <w:rPr>
          <w:rFonts w:ascii="Times New Roman" w:eastAsia="Times New Roman" w:hAnsi="Times New Roman" w:cs="Times New Roman"/>
          <w:sz w:val="24"/>
          <w:szCs w:val="24"/>
        </w:rPr>
        <w:t>6</w:t>
      </w:r>
      <w:r w:rsidR="00E33C32">
        <w:rPr>
          <w:rFonts w:ascii="Times New Roman" w:eastAsia="Times New Roman" w:hAnsi="Times New Roman" w:cs="Times New Roman"/>
          <w:sz w:val="24"/>
          <w:szCs w:val="24"/>
        </w:rPr>
        <w:t xml:space="preserve"> жовтня</w:t>
      </w:r>
      <w:r w:rsidRPr="00A9321F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BB06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9321F">
        <w:rPr>
          <w:rFonts w:ascii="Times New Roman" w:eastAsia="Times New Roman" w:hAnsi="Times New Roman" w:cs="Times New Roman"/>
          <w:sz w:val="24"/>
          <w:szCs w:val="24"/>
        </w:rPr>
        <w:t>року.</w:t>
      </w:r>
    </w:p>
    <w:p w:rsidR="00A9321F" w:rsidRPr="00A9321F" w:rsidRDefault="00A9321F" w:rsidP="000A3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21F">
        <w:rPr>
          <w:rFonts w:ascii="Times New Roman" w:eastAsia="Times New Roman" w:hAnsi="Times New Roman" w:cs="Times New Roman"/>
          <w:color w:val="000000"/>
          <w:sz w:val="24"/>
          <w:szCs w:val="24"/>
        </w:rPr>
        <w:t>Керуючись статтею 55 Закону України «Про судоустрій і статус суддів», Регламентом Вищої кваліфікаційної комісії суддів України, Порядком відрядження судді до іншого суду того самого рівня і спеціалізації (як тимчасового переведення), Вища кваліфікаційна комісія суддів України одноголосно</w:t>
      </w:r>
    </w:p>
    <w:p w:rsidR="00A9321F" w:rsidRPr="00A9321F" w:rsidRDefault="00A9321F" w:rsidP="00A9321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21F">
        <w:rPr>
          <w:rFonts w:ascii="Times New Roman" w:eastAsia="Times New Roman" w:hAnsi="Times New Roman" w:cs="Times New Roman"/>
          <w:color w:val="000000"/>
          <w:sz w:val="24"/>
          <w:szCs w:val="24"/>
        </w:rPr>
        <w:t>вирішила:</w:t>
      </w:r>
    </w:p>
    <w:p w:rsidR="00A9321F" w:rsidRPr="00A9321F" w:rsidRDefault="00A9321F" w:rsidP="00A93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21F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продовжити строк розгляду питання про відрядження судді</w:t>
      </w:r>
      <w:r w:rsidR="003573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93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="00915EBC">
        <w:rPr>
          <w:rFonts w:ascii="Times New Roman" w:eastAsia="Times New Roman" w:hAnsi="Times New Roman" w:cs="Times New Roman"/>
          <w:sz w:val="24"/>
          <w:szCs w:val="24"/>
        </w:rPr>
        <w:t>Новозаводського</w:t>
      </w:r>
      <w:proofErr w:type="spellEnd"/>
      <w:r w:rsidR="00915EBC">
        <w:rPr>
          <w:rFonts w:ascii="Times New Roman" w:eastAsia="Times New Roman" w:hAnsi="Times New Roman" w:cs="Times New Roman"/>
          <w:sz w:val="24"/>
          <w:szCs w:val="24"/>
        </w:rPr>
        <w:t xml:space="preserve"> районного суду міста Чернігова</w:t>
      </w:r>
      <w:r w:rsidR="00915EBC" w:rsidRPr="00A932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321F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915EBC">
        <w:rPr>
          <w:rFonts w:ascii="Times New Roman" w:eastAsia="Times New Roman" w:hAnsi="Times New Roman" w:cs="Times New Roman"/>
          <w:sz w:val="24"/>
          <w:szCs w:val="24"/>
        </w:rPr>
        <w:t>1</w:t>
      </w:r>
      <w:r w:rsidR="00CB3746">
        <w:rPr>
          <w:rFonts w:ascii="Times New Roman" w:eastAsia="Times New Roman" w:hAnsi="Times New Roman" w:cs="Times New Roman"/>
          <w:sz w:val="24"/>
          <w:szCs w:val="24"/>
        </w:rPr>
        <w:t>6</w:t>
      </w:r>
      <w:r w:rsidR="00915EBC">
        <w:rPr>
          <w:rFonts w:ascii="Times New Roman" w:eastAsia="Times New Roman" w:hAnsi="Times New Roman" w:cs="Times New Roman"/>
          <w:sz w:val="24"/>
          <w:szCs w:val="24"/>
        </w:rPr>
        <w:t xml:space="preserve"> жовтня</w:t>
      </w:r>
      <w:r w:rsidRPr="00A9321F">
        <w:rPr>
          <w:rFonts w:ascii="Times New Roman" w:eastAsia="Times New Roman" w:hAnsi="Times New Roman" w:cs="Times New Roman"/>
          <w:sz w:val="24"/>
          <w:szCs w:val="24"/>
        </w:rPr>
        <w:t xml:space="preserve"> 2024 року.</w:t>
      </w:r>
    </w:p>
    <w:p w:rsidR="002C214E" w:rsidRPr="009009F4" w:rsidRDefault="002C2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214E" w:rsidRPr="009009F4" w:rsidRDefault="002C214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551C" w:rsidRPr="00005A33" w:rsidRDefault="0086551C" w:rsidP="008655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bookmarkStart w:id="1" w:name="_heading=h.gjdgxs" w:colFirst="0" w:colLast="0"/>
      <w:bookmarkEnd w:id="1"/>
      <w:r w:rsidRPr="00005A33">
        <w:rPr>
          <w:rFonts w:ascii="Times New Roman" w:eastAsia="Times New Roman" w:hAnsi="Times New Roman" w:cs="Times New Roman"/>
          <w:sz w:val="24"/>
          <w:szCs w:val="24"/>
          <w:lang w:eastAsia="ar-SA"/>
        </w:rPr>
        <w:t>Головуючий</w:t>
      </w:r>
      <w:r w:rsidR="008370D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370D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370D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370D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370D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370D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370D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370D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370D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15EBC">
        <w:rPr>
          <w:rFonts w:ascii="Times New Roman" w:eastAsia="Times New Roman" w:hAnsi="Times New Roman" w:cs="Times New Roman"/>
          <w:sz w:val="24"/>
          <w:szCs w:val="24"/>
          <w:lang w:eastAsia="ar-SA"/>
        </w:rPr>
        <w:t>Андрій ПАСІЧНИК</w:t>
      </w:r>
    </w:p>
    <w:p w:rsidR="00764FD4" w:rsidRPr="00005A33" w:rsidRDefault="00764FD4" w:rsidP="008655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86551C" w:rsidRDefault="0086551C" w:rsidP="008655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5A33">
        <w:rPr>
          <w:rFonts w:ascii="Times New Roman" w:eastAsia="Times New Roman" w:hAnsi="Times New Roman" w:cs="Times New Roman"/>
          <w:sz w:val="24"/>
          <w:szCs w:val="24"/>
          <w:lang w:eastAsia="ar-SA"/>
        </w:rPr>
        <w:t>Члени Комісії:</w:t>
      </w:r>
      <w:r w:rsidR="008370D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370D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370D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370D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370D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370D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370D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370D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05A33">
        <w:rPr>
          <w:rFonts w:ascii="Times New Roman" w:eastAsia="Times New Roman" w:hAnsi="Times New Roman" w:cs="Times New Roman"/>
          <w:sz w:val="24"/>
          <w:szCs w:val="24"/>
          <w:lang w:eastAsia="ar-SA"/>
        </w:rPr>
        <w:t>Людмила В</w:t>
      </w:r>
      <w:r w:rsidR="00773854" w:rsidRPr="00005A33">
        <w:rPr>
          <w:rFonts w:ascii="Times New Roman" w:eastAsia="Times New Roman" w:hAnsi="Times New Roman" w:cs="Times New Roman"/>
          <w:sz w:val="24"/>
          <w:szCs w:val="24"/>
          <w:lang w:eastAsia="ar-SA"/>
        </w:rPr>
        <w:t>ОЛКОВА</w:t>
      </w:r>
    </w:p>
    <w:p w:rsidR="008370D4" w:rsidRDefault="008370D4" w:rsidP="008655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551C" w:rsidRDefault="008370D4" w:rsidP="008655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6551C" w:rsidRPr="00005A33">
        <w:rPr>
          <w:rFonts w:ascii="Times New Roman" w:eastAsia="Times New Roman" w:hAnsi="Times New Roman" w:cs="Times New Roman"/>
          <w:sz w:val="24"/>
          <w:szCs w:val="24"/>
          <w:lang w:eastAsia="ar-SA"/>
        </w:rPr>
        <w:t>Ярослав ДУХ</w:t>
      </w:r>
    </w:p>
    <w:p w:rsidR="008370D4" w:rsidRDefault="008370D4" w:rsidP="008655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551C" w:rsidRDefault="008370D4" w:rsidP="008655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6551C" w:rsidRPr="00005A33">
        <w:rPr>
          <w:rFonts w:ascii="Times New Roman" w:eastAsia="Times New Roman" w:hAnsi="Times New Roman" w:cs="Times New Roman"/>
          <w:sz w:val="24"/>
          <w:szCs w:val="24"/>
          <w:lang w:eastAsia="ar-SA"/>
        </w:rPr>
        <w:t>Роман КИДИСЮК</w:t>
      </w:r>
    </w:p>
    <w:p w:rsidR="00915EBC" w:rsidRDefault="00915EBC" w:rsidP="008655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EBC" w:rsidRDefault="00915EBC" w:rsidP="008655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Олег КОЛІУШ</w:t>
      </w:r>
    </w:p>
    <w:p w:rsidR="008370D4" w:rsidRDefault="008370D4" w:rsidP="008655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551C" w:rsidRDefault="008370D4" w:rsidP="008655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6551C" w:rsidRPr="00005A33">
        <w:rPr>
          <w:rFonts w:ascii="Times New Roman" w:eastAsia="Times New Roman" w:hAnsi="Times New Roman" w:cs="Times New Roman"/>
          <w:sz w:val="24"/>
          <w:szCs w:val="24"/>
          <w:lang w:eastAsia="ar-SA"/>
        </w:rPr>
        <w:t>Роман САБОДАШ</w:t>
      </w:r>
    </w:p>
    <w:p w:rsidR="00915EBC" w:rsidRDefault="00915EBC" w:rsidP="008655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09F4" w:rsidRPr="00005A33" w:rsidRDefault="00CE2776" w:rsidP="008655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6551C" w:rsidRPr="00005A33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Сергій ЧУМАК</w:t>
      </w:r>
    </w:p>
    <w:sectPr w:rsidR="009009F4" w:rsidRPr="00005A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56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25B9A" w:rsidRDefault="00E25B9A">
      <w:pPr>
        <w:spacing w:after="0" w:line="240" w:lineRule="auto"/>
      </w:pPr>
      <w:r>
        <w:separator/>
      </w:r>
    </w:p>
  </w:endnote>
  <w:endnote w:type="continuationSeparator" w:id="0">
    <w:p w:rsidR="00E25B9A" w:rsidRDefault="00E2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76C4" w:rsidRDefault="003976C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94035052"/>
      <w:docPartObj>
        <w:docPartGallery w:val="Page Numbers (Bottom of Page)"/>
        <w:docPartUnique/>
      </w:docPartObj>
    </w:sdtPr>
    <w:sdtEndPr/>
    <w:sdtContent>
      <w:p w:rsidR="001A2C3F" w:rsidRDefault="00BB0637">
        <w:pPr>
          <w:pStyle w:val="aa"/>
          <w:jc w:val="center"/>
        </w:pPr>
      </w:p>
    </w:sdtContent>
  </w:sdt>
  <w:p w:rsidR="001A2C3F" w:rsidRDefault="001A2C3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76C4" w:rsidRDefault="003976C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25B9A" w:rsidRDefault="00E25B9A">
      <w:pPr>
        <w:spacing w:after="0" w:line="240" w:lineRule="auto"/>
      </w:pPr>
      <w:r>
        <w:separator/>
      </w:r>
    </w:p>
  </w:footnote>
  <w:footnote w:type="continuationSeparator" w:id="0">
    <w:p w:rsidR="00E25B9A" w:rsidRDefault="00E2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76C4" w:rsidRDefault="003976C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C214E" w:rsidRDefault="0060025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83DF4">
      <w:rPr>
        <w:noProof/>
        <w:color w:val="000000"/>
      </w:rPr>
      <w:t>2</w:t>
    </w:r>
    <w:r>
      <w:rPr>
        <w:color w:val="000000"/>
      </w:rPr>
      <w:fldChar w:fldCharType="end"/>
    </w:r>
  </w:p>
  <w:p w:rsidR="002C214E" w:rsidRDefault="002C21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76C4" w:rsidRDefault="003976C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4E"/>
    <w:rsid w:val="00005A33"/>
    <w:rsid w:val="00020085"/>
    <w:rsid w:val="00052F6A"/>
    <w:rsid w:val="0008161A"/>
    <w:rsid w:val="000A3F32"/>
    <w:rsid w:val="000E3047"/>
    <w:rsid w:val="00123FBE"/>
    <w:rsid w:val="00137199"/>
    <w:rsid w:val="00141B19"/>
    <w:rsid w:val="001A2C3F"/>
    <w:rsid w:val="002279E4"/>
    <w:rsid w:val="002376DE"/>
    <w:rsid w:val="002500E6"/>
    <w:rsid w:val="002A6715"/>
    <w:rsid w:val="002B66B7"/>
    <w:rsid w:val="002C214E"/>
    <w:rsid w:val="002E48C4"/>
    <w:rsid w:val="002F61A6"/>
    <w:rsid w:val="00357333"/>
    <w:rsid w:val="003657B2"/>
    <w:rsid w:val="003976C4"/>
    <w:rsid w:val="00411E0A"/>
    <w:rsid w:val="0043310A"/>
    <w:rsid w:val="0049328F"/>
    <w:rsid w:val="0053139C"/>
    <w:rsid w:val="00567B2E"/>
    <w:rsid w:val="00600250"/>
    <w:rsid w:val="00621379"/>
    <w:rsid w:val="00687A61"/>
    <w:rsid w:val="006A1E32"/>
    <w:rsid w:val="00764FD4"/>
    <w:rsid w:val="00773854"/>
    <w:rsid w:val="00775169"/>
    <w:rsid w:val="007D0400"/>
    <w:rsid w:val="00822EDC"/>
    <w:rsid w:val="00832A57"/>
    <w:rsid w:val="008370D4"/>
    <w:rsid w:val="0086551C"/>
    <w:rsid w:val="008B0F2D"/>
    <w:rsid w:val="009009F4"/>
    <w:rsid w:val="00915EBC"/>
    <w:rsid w:val="00976E30"/>
    <w:rsid w:val="009A0FE5"/>
    <w:rsid w:val="00A116FE"/>
    <w:rsid w:val="00A2118A"/>
    <w:rsid w:val="00A40F2E"/>
    <w:rsid w:val="00A63FED"/>
    <w:rsid w:val="00A64BE5"/>
    <w:rsid w:val="00A6521B"/>
    <w:rsid w:val="00A9321F"/>
    <w:rsid w:val="00AB3D12"/>
    <w:rsid w:val="00B83DF4"/>
    <w:rsid w:val="00BB03DC"/>
    <w:rsid w:val="00BB0637"/>
    <w:rsid w:val="00C60AD2"/>
    <w:rsid w:val="00C61657"/>
    <w:rsid w:val="00CB3746"/>
    <w:rsid w:val="00CE0F0D"/>
    <w:rsid w:val="00CE2776"/>
    <w:rsid w:val="00D13F60"/>
    <w:rsid w:val="00D5610D"/>
    <w:rsid w:val="00DD44C6"/>
    <w:rsid w:val="00E25B9A"/>
    <w:rsid w:val="00E33C32"/>
    <w:rsid w:val="00E53713"/>
    <w:rsid w:val="00E74FC4"/>
    <w:rsid w:val="00EA4235"/>
    <w:rsid w:val="00EF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E6E5"/>
  <w15:docId w15:val="{36AB5254-6AF8-4B3A-B88C-6E41DCAF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00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04062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DD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4645FC"/>
  </w:style>
  <w:style w:type="character" w:styleId="a6">
    <w:name w:val="Hyperlink"/>
    <w:basedOn w:val="a0"/>
    <w:uiPriority w:val="99"/>
    <w:semiHidden/>
    <w:unhideWhenUsed/>
    <w:rsid w:val="004645FC"/>
    <w:rPr>
      <w:color w:val="0000FF"/>
      <w:u w:val="single"/>
    </w:rPr>
  </w:style>
  <w:style w:type="character" w:customStyle="1" w:styleId="rvts11">
    <w:name w:val="rvts11"/>
    <w:basedOn w:val="a0"/>
    <w:rsid w:val="004645FC"/>
  </w:style>
  <w:style w:type="character" w:customStyle="1" w:styleId="rvts37">
    <w:name w:val="rvts37"/>
    <w:basedOn w:val="a0"/>
    <w:rsid w:val="004645FC"/>
  </w:style>
  <w:style w:type="paragraph" w:styleId="a7">
    <w:name w:val="Normal (Web)"/>
    <w:basedOn w:val="a"/>
    <w:uiPriority w:val="99"/>
    <w:semiHidden/>
    <w:unhideWhenUsed/>
    <w:rsid w:val="0053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F2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5F2A2E"/>
  </w:style>
  <w:style w:type="paragraph" w:styleId="aa">
    <w:name w:val="footer"/>
    <w:basedOn w:val="a"/>
    <w:link w:val="ab"/>
    <w:uiPriority w:val="99"/>
    <w:unhideWhenUsed/>
    <w:rsid w:val="005F2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5F2A2E"/>
  </w:style>
  <w:style w:type="paragraph" w:styleId="ac">
    <w:name w:val="List Paragraph"/>
    <w:basedOn w:val="a"/>
    <w:uiPriority w:val="34"/>
    <w:qFormat/>
    <w:rsid w:val="009730EC"/>
    <w:pPr>
      <w:ind w:left="720"/>
      <w:contextualSpacing/>
    </w:pPr>
  </w:style>
  <w:style w:type="table" w:styleId="ad">
    <w:name w:val="Table Grid"/>
    <w:basedOn w:val="a1"/>
    <w:uiPriority w:val="59"/>
    <w:rsid w:val="00992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a"/>
    <w:rsid w:val="00A6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39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ntstyle01">
    <w:name w:val="fontstyle01"/>
    <w:basedOn w:val="a0"/>
    <w:rsid w:val="002376D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cLs6tut5AzP7gj3i8Ga5b1VE9g==">CgMxLjAyCGguZ2pkZ3hzOAByITEtd1hpNXQ4X1BVdTlyenJLQnkwcXdaZ1BwT3VVYWZCaw==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3112</Words>
  <Characters>1775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Василенко Наталія Іванівна</cp:lastModifiedBy>
  <cp:revision>2</cp:revision>
  <cp:lastPrinted>2024-09-18T10:45:00Z</cp:lastPrinted>
  <dcterms:created xsi:type="dcterms:W3CDTF">2024-09-23T13:53:00Z</dcterms:created>
  <dcterms:modified xsi:type="dcterms:W3CDTF">2024-09-23T13:53:00Z</dcterms:modified>
</cp:coreProperties>
</file>