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2E" w:rsidRPr="00533B2A" w:rsidRDefault="00F6212E" w:rsidP="0053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533B2A">
        <w:rPr>
          <w:rFonts w:ascii="Times New Roman" w:eastAsia="Times New Roman" w:hAnsi="Times New Roman" w:cs="Times New Roman"/>
          <w:noProof/>
          <w:kern w:val="1"/>
          <w:sz w:val="36"/>
          <w:szCs w:val="36"/>
          <w:lang w:val="uk-UA" w:eastAsia="uk-UA"/>
        </w:rPr>
        <w:drawing>
          <wp:inline distT="0" distB="0" distL="0" distR="0" wp14:anchorId="681B4DE1" wp14:editId="7A879A16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2E" w:rsidRPr="00533B2A" w:rsidRDefault="00F6212E" w:rsidP="00533B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F6212E" w:rsidRPr="00533B2A" w:rsidRDefault="00F6212E" w:rsidP="00533B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533B2A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F6212E" w:rsidRPr="00533B2A" w:rsidRDefault="00F6212E" w:rsidP="0053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6212E" w:rsidRPr="00533B2A" w:rsidRDefault="00F6212E" w:rsidP="00B14F71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 квітня 2024 року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м. Київ</w:t>
      </w:r>
    </w:p>
    <w:p w:rsidR="00F6212E" w:rsidRPr="00533B2A" w:rsidRDefault="00F6212E" w:rsidP="00B14F71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6212E" w:rsidRPr="00B14F71" w:rsidRDefault="00F6212E" w:rsidP="00B14F7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</w:pPr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</w:t>
      </w:r>
      <w:proofErr w:type="spellStart"/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</w:t>
      </w:r>
      <w:proofErr w:type="spellEnd"/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 № </w:t>
      </w:r>
      <w:r w:rsidR="00B14F71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265/ас-24</w:t>
      </w: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Вища кваліфікаційна комісія суддів України у пленарному складі:</w:t>
      </w: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головуючого – Руслана СИДОРОВИЧА,</w:t>
      </w: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членів Комісії: Михайла БОГОНОСА, Людмили ВОЛКОВОЇ, Віталія ГАЦЕЛЮКА, Ярослава ДУХА, Романа КИДИСЮКА, Надії КОБЕЦЬКОЇ, Олега КОЛІУША (доповідач), Руслана МЕЛЬНИКА, Олексія ОМЕЛЬЯНА, Андрія ПАСІЧНИКА, Романа САБОДАША, Сергія ЧУМАКА, Галини ШЕВЧУК, </w:t>
      </w: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розглянувши </w:t>
      </w:r>
      <w:r w:rsidR="00DD37D4"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заяву</w:t>
      </w:r>
      <w:r w:rsidRPr="00533B2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про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перегляд </w:t>
      </w:r>
      <w:r w:rsidRPr="00533B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рішення Вищої кваліфікаційної комісії суддів України від 04.03.2024 № 175/ас-24 про відмову </w:t>
      </w:r>
      <w:proofErr w:type="spellStart"/>
      <w:r w:rsidRPr="00533B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Косюку</w:t>
      </w:r>
      <w:proofErr w:type="spellEnd"/>
      <w:r w:rsidRPr="00533B2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Анатолію Петровичу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14.09.2023 № 94/зп-23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встановила:</w:t>
      </w: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Рішенням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Вищої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кваліфікаційної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суддів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України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14.09.2023</w:t>
      </w:r>
      <w:r w:rsidRPr="00B14F71">
        <w:rPr>
          <w:rFonts w:ascii="Times New Roman" w:eastAsia="Times New Roman" w:hAnsi="Times New Roman" w:cs="Times New Roman"/>
          <w:sz w:val="72"/>
          <w:szCs w:val="7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№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94/зп-23 (зі змінами, внесеними рішенням Комісії від 14.12.2023 №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прав – 58; в апеляційних судах із розгляду адміністративних справ – 67 (далі – Конкурс).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Комісії із заявою про участь у Конкурсі та про проведення кваліфікаційного оцінювання звернувся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Анатолій Петрович.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Рішенням Комісії від 04.03.2024 №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175/ас-24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Косюку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відмовлено в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14.09.2023 №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94/зп-23.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Рішення мотивовано тим, що на підтвердження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незнятої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непогашеної судимості кандидатом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Косюком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 подано до Комісії довідку про відсутність судимості станом на 16.09.2019. Водночас кандидатом до Комісії не подано витяг</w:t>
      </w:r>
      <w:r w:rsidR="00DD37D4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 інформаційно-аналітичної системи «Облік відомостей про притягнення особи до кримінальної відповідальності та </w:t>
      </w:r>
      <w:r w:rsidR="00DD37D4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наявності судимості», актуального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дату подання заяви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участь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D37D4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онкурсі,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що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Закону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D37D4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України</w:t>
      </w:r>
      <w:r w:rsidR="00DD37D4"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D37D4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«Про</w:t>
      </w:r>
      <w:r w:rsidR="00DD37D4"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судоустрій</w:t>
      </w:r>
      <w:r w:rsidR="00F5377B"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="00F5377B"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статус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суддів</w:t>
      </w:r>
      <w:r w:rsidR="00DD37D4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F5377B"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(далі</w:t>
      </w:r>
      <w:r w:rsidR="00F5377B" w:rsidRPr="00B1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–</w:t>
      </w:r>
      <w:r w:rsidR="00F5377B" w:rsidRPr="00B1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Закон)</w:t>
      </w:r>
      <w:r w:rsidR="00F5377B" w:rsidRPr="00B1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Умов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онкурсу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є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підставою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для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відмови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B14F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допуску до проходження кваліфікаційного оцінювання та участі в Конкурсі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 погодившись із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вказа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ним рішенням Комісії,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 08.04.2024 звернувся із заявою про перегляд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цього рішення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Обґрунтовуючи заяву,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 зазначає, що ним було надано копію довідки про несудимість станом на 16.09.2019 у зв’язку з тим, що на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онлайн-сервісі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державних послуг «Дія» 28.12.2023 він замовив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итяг про несудимість «Повний» для «Оформлення на роботу», однак станом на 31.12.2023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кінцевий строк подання документів для участі в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онкурсі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цей в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итяг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був готовий та перебував в обробці. Витяг про несудимість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«Дію» було направлено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лише 05.01.2024. З 28.12.2023 д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 05.01.2024 він робив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скр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ншоти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 те, що запит на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итяг про несудимість перебуває в обробці.</w:t>
      </w:r>
    </w:p>
    <w:p w:rsidR="00F5377B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Ураховуючи</w:t>
      </w:r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викладене,</w:t>
      </w:r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</w:t>
      </w:r>
      <w:proofErr w:type="spellEnd"/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А.П.</w:t>
      </w:r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просив</w:t>
      </w:r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переглянути</w:t>
      </w:r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рішення</w:t>
      </w:r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 w:rsidRPr="00B14F71">
        <w:rPr>
          <w:rFonts w:ascii="Times New Roman" w:eastAsia="Times New Roman" w:hAnsi="Times New Roman" w:cs="Times New Roman"/>
          <w:sz w:val="52"/>
          <w:szCs w:val="52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 04.03.2024 №</w:t>
      </w:r>
      <w:r w:rsidR="00B14F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175/ас-24, взяти до уваги наявність та подання ним витягу з інформаційно-аналітичної системи «Облік відомостей про притягнення особи до кримінальної відповідальності та наявності судимості» від 05.01.2024, допустити його до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участі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онкурсі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як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особу,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яка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відповідає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вимогам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пункту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частини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першої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статті 28 Закону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Абзацом другим частини четвертої статті 101 Закону передбачено, що Вища кваліфікаційна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комісія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суддів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України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може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переглядати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рішення,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прийняті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палатою</w:t>
      </w:r>
      <w:r w:rsidRPr="0034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чи колегією, щодо допуску до конкурсу або добору.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пункту 58.15 Регламенту Вищої кваліфікаційної комісії суддів України, затвердженого рішенням Вищої кваліфікаційної комісії суддів України від 13.10.2016 № 81/зп-16 (у редакції рішення Вищої кваліфікаційної комісії суддів України від 19.10.2023 № 119/зп-23 зі змінами), Комісія у пленарному складі переглядає рішення, прийняте палатою чи колегією, щодо допуску до конкурсу або добору.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Перевіривши обставини, викладені в заяві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Косюка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А.П., дослідивши подані кандидатом документи, заслухавши доповідача, Комісія встановила таке.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Умов проведення 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онкурсу, затверджених рішенням Вищої кваліфікаційної комісії суддів України від 14.09.2023 № 94/зп-23, до участі у першій стадії Конкурсу допускаються особи, які: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1) у порядку та строки, визначені оголошенням, подали всі необхідні документи;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2) на день подання документів відповідають встановленим статтями 28 та 69 Закону вимогам до кандидата на посаду судді апеляційного суду.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Рішенням Комісії від 14.09.2023 № 94/зп-23 затверд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жено оголошення про проведення 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онкурсу.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Пунктом 5 оголошення передбачено, що для участі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онкурсі кандидат на посаду судді має подати заяву згідно з додатком 3 до Положення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 проведення конкурсу на зайняття вакантної посади судді, затверджен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ого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рішенням Комісії від 02.11.2016 </w:t>
      </w:r>
      <w:r w:rsidR="00F5377B" w:rsidRPr="00533B2A">
        <w:rPr>
          <w:rFonts w:ascii="Times New Roman" w:hAnsi="Times New Roman" w:cs="Times New Roman"/>
          <w:sz w:val="26"/>
          <w:szCs w:val="26"/>
          <w:shd w:val="clear" w:color="auto" w:fill="FFFFFF"/>
        </w:rPr>
        <w:t>№ 141/зп-16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у редакції станом на час подання заяви про участь у конкурсі</w:t>
      </w:r>
      <w:r w:rsidR="00F5377B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 (далі – Положення)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 якою необхідно надати, окрім інших перелічених документів, документи, що підтверджують відповідність кандидата на посаду судді вимогам статті 69 Закону.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Згідно з підпунктом 13 пункту 3.5.1 розділу III Положення документом, що підтверджує відповідність кандидата на посаду судді окремим вимогам статті 69 Закону, є, зокрема, витяг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 xml:space="preserve">Отже, обов’язковою умовою для допуску до першого етапу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онкурсу, а саме проходження кваліфікаційного оцінювання, є подання кандидатом повного переліку документів, одним із яких є витяг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Комісією у складі колегії встановлено, що в пункті 11.4 електронної форми анкети кандидата на посаду судді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Косюком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 зазначено про наявність витягу щодо несудимості, а </w:t>
      </w:r>
      <w:r w:rsidRPr="00533B2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саме </w:t>
      </w:r>
      <w:r w:rsidR="00533B2A" w:rsidRPr="00533B2A">
        <w:rPr>
          <w:rFonts w:ascii="Times New Roman" w:hAnsi="Times New Roman" w:cs="Times New Roman"/>
          <w:sz w:val="26"/>
          <w:szCs w:val="26"/>
          <w:lang w:val="uk-UA" w:eastAsia="uk-UA"/>
        </w:rPr>
        <w:t>«</w:t>
      </w:r>
      <w:r w:rsidRPr="00533B2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за обліками МВС громадянин України </w:t>
      </w:r>
      <w:proofErr w:type="spellStart"/>
      <w:r w:rsidRPr="00533B2A">
        <w:rPr>
          <w:rFonts w:ascii="Times New Roman" w:hAnsi="Times New Roman" w:cs="Times New Roman"/>
          <w:sz w:val="26"/>
          <w:szCs w:val="26"/>
          <w:lang w:val="uk-UA" w:eastAsia="uk-UA"/>
        </w:rPr>
        <w:t>Косюк</w:t>
      </w:r>
      <w:proofErr w:type="spellEnd"/>
      <w:r w:rsidRPr="00533B2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Анатолій Петрович, </w:t>
      </w:r>
      <w:r w:rsidR="008D2CDA" w:rsidRPr="008D2CDA">
        <w:rPr>
          <w:rFonts w:ascii="Times New Roman" w:hAnsi="Times New Roman" w:cs="Times New Roman"/>
          <w:sz w:val="26"/>
          <w:szCs w:val="26"/>
          <w:lang w:eastAsia="uk-UA"/>
        </w:rPr>
        <w:t>_______</w:t>
      </w:r>
      <w:r w:rsidRPr="00533B2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року народження,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уродженець </w:t>
      </w:r>
      <w:r w:rsidR="008D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ІНФОРМАЦІЯ_1</w:t>
      </w:r>
      <w:bookmarkStart w:id="0" w:name="_GoBack"/>
      <w:bookmarkEnd w:id="0"/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Україна,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території України станом на 16.09.2019 до кримінальної відповідальності не притягується, не знятої чи не погашеної судимості не має та в розшуку не перебуває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Під час перевірки документів виявлено, що у шаблоні «Документ про несудимість» кандидатом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Косюком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 завантажено вказану довідку про несудимість станом на 16.09.2019.</w:t>
      </w:r>
    </w:p>
    <w:p w:rsidR="00193C1D" w:rsidRPr="00533B2A" w:rsidRDefault="00193C1D" w:rsidP="00B14F7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Відповідно до пункту 3.5.4 розділу ІІІ Положення інформація, яка міститься в документах (матеріалах), що подаються кандидатом для участі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в</w:t>
      </w:r>
      <w:r w:rsidRPr="00533B2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конкурсі, має бути актуальною на момент їх направлення до Комісії.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електронну пошту Комісії 22.02.2024 від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Косюка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 надійшов витяг з інформаційно-аналітичної системи «Облік відомостей про притягнення особи до кримінальної відповідальності та наявності судимості», сформований 05.01.2024.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заяви про перегляд рішення Комісії</w:t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</w:t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04.03.2024 №</w:t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175/ас-24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А.П. надав також витяг</w:t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інформаційно-аналітичної системи «Облік відомостей про притягнення особи до кримінальної відповідальності та наявності судимості», сформований 05.01.2024, та знімки екрана (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скриншоти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) про замовлення 28.12.2023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итягу про несудимість з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онлайн-сервісу</w:t>
      </w:r>
      <w:proofErr w:type="spellEnd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державних послуг «Дія».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Відповідно до пункту 3 Оголошення про проведення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онкурсу, затвердженого рішенням Вищої кваліфікаційної комісії суддів України від 14.09.2023 № 94/зп-23, строк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подання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документів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для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участі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онкурсі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–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15.12.2023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31.12.2023</w:t>
      </w:r>
      <w:r w:rsidRPr="003457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(включно).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Комісія зауважує, що станом на 31.12.2023 серед документів, долучених до заяви про участь у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онкурсі та про проведення кваліфікаційного оцінювання, відсутній витяг з інформаційно-аналітичної системи «Облік відомостей про притягнення особи до кримінальної відповідальності та наявності судимості», що виключає можливість допуску особи до участі в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онкурсі, оскільки свідчить про їх невідповідність вимогами Закону і Положення.</w:t>
      </w:r>
    </w:p>
    <w:p w:rsidR="00193C1D" w:rsidRPr="00533B2A" w:rsidRDefault="00193C1D" w:rsidP="00B14F7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Посилання кандидата на те, що витяг станом на 31.12.2023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не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був готовий, а запит на отримання витягу перебував в обробці, що завадило йому своєчасно надати до Комісії повний перелік визначених Законом та Умовами проведення Конкурсу документів, висновків колегії не спростовують. Комісія вважає, що три місяці з дати оголошення Конкурсу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14.09.2023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 до дня початку подачі документів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15.12.2023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br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є достатнім строком для формування кандидатом належного і повного пакета документів.</w:t>
      </w:r>
    </w:p>
    <w:p w:rsidR="00193C1D" w:rsidRPr="00533B2A" w:rsidRDefault="00193C1D" w:rsidP="00B14F71">
      <w:pPr>
        <w:shd w:val="clear" w:color="auto" w:fill="FFFFFF"/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Відтак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Комісія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складі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колегії,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вирішуючи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питання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допуск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proofErr w:type="spellStart"/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Косюка</w:t>
      </w:r>
      <w:proofErr w:type="spellEnd"/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А.П.</w:t>
      </w:r>
      <w:r w:rsidRPr="0034579C">
        <w:rPr>
          <w:rFonts w:ascii="Times New Roman" w:eastAsia="Times New Roman" w:hAnsi="Times New Roman" w:cs="Times New Roman"/>
          <w:sz w:val="36"/>
          <w:szCs w:val="3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</w:t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проходження кваліфікаційного оцінювання та участі в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онкурсі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дійшла обґрунтованого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висновк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 подання ним документів без дотримання вимог Закону, Положення та Умов проведення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онкурсу, що стало правомірною підставою для відмови в допуску до проходження кваліфікаційного оцінювання та участі в </w:t>
      </w:r>
      <w:r w:rsidR="00533B2A"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онкурсі.</w:t>
      </w:r>
    </w:p>
    <w:p w:rsidR="00193C1D" w:rsidRPr="00533B2A" w:rsidRDefault="00193C1D" w:rsidP="00B14F71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Керуючись статтями 72, 79-3, 93, 101 Закону України «Про судоустрій і статус суддів», Регламентом Вищої кваліфікаційної комісії суддів України, Положенням про 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проведення конкурсу на зайняття вакантної посади судді, Вища кваліфікаційна комісія суддів України одноголосно </w:t>
      </w:r>
    </w:p>
    <w:p w:rsidR="00F6212E" w:rsidRPr="00533B2A" w:rsidRDefault="00F6212E" w:rsidP="00B14F7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F6212E" w:rsidRPr="00533B2A" w:rsidRDefault="00F6212E" w:rsidP="00B14F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6212E" w:rsidRPr="00533B2A" w:rsidRDefault="00F6212E" w:rsidP="00B14F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відмовити </w:t>
      </w:r>
      <w:proofErr w:type="spellStart"/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Косюку</w:t>
      </w:r>
      <w:proofErr w:type="spellEnd"/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Анатолію Петровичу в задоволенні заяви про перегляд рішення Вищої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кваліфікаційної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комісії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суддів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України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від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04.03.2024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№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175/ас-24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про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відмову</w:t>
      </w:r>
      <w:r w:rsidRPr="0034579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</w:t>
      </w: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>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14.09.2023 № 94/зп-23.</w:t>
      </w:r>
    </w:p>
    <w:p w:rsidR="00F6212E" w:rsidRPr="00533B2A" w:rsidRDefault="00F6212E" w:rsidP="00B14F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33B2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F6212E" w:rsidRPr="00533B2A" w:rsidRDefault="00F6212E" w:rsidP="00B14F71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Головуючий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 xml:space="preserve">Руслан СИДОРОВИЧ </w:t>
      </w: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Члени Комісії:</w:t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 xml:space="preserve">Михайло БОГОНІС </w:t>
      </w: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Людмила ВОЛКОВА</w:t>
      </w:r>
    </w:p>
    <w:p w:rsidR="0034579C" w:rsidRPr="00533B2A" w:rsidRDefault="0034579C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Віталій ГАЦЕЛЮК </w:t>
      </w: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Ярослав ДУХ</w:t>
      </w: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 КИДИСЮК</w:t>
      </w:r>
    </w:p>
    <w:p w:rsidR="0034579C" w:rsidRDefault="0034579C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212E"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Надія КОБЕЦЬКА</w:t>
      </w:r>
    </w:p>
    <w:p w:rsidR="0034579C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212E"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Олег КОЛІУШ</w:t>
      </w:r>
    </w:p>
    <w:p w:rsidR="0034579C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212E"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Руслан МЕЛЬНИК</w:t>
      </w:r>
    </w:p>
    <w:p w:rsidR="0034579C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Pr="00533B2A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212E"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Олексій ОМЕЛЬЯН</w:t>
      </w: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Андрій ПАСІЧНИК</w:t>
      </w: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 САБОДАШ</w:t>
      </w:r>
    </w:p>
    <w:p w:rsidR="00F6212E" w:rsidRPr="00533B2A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Default="00F6212E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34579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Сергій ЧУМАК</w:t>
      </w:r>
    </w:p>
    <w:p w:rsidR="0034579C" w:rsidRDefault="0034579C" w:rsidP="00B14F71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212E" w:rsidRPr="00533B2A" w:rsidRDefault="0034579C" w:rsidP="0034579C">
      <w:pPr>
        <w:shd w:val="clear" w:color="auto" w:fill="FFFFFF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212E" w:rsidRPr="00533B2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Галина ШЕВЧУК</w:t>
      </w:r>
    </w:p>
    <w:sectPr w:rsidR="00F6212E" w:rsidRPr="00533B2A" w:rsidSect="00B14F71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04" w:rsidRDefault="00624004">
      <w:pPr>
        <w:spacing w:after="0" w:line="240" w:lineRule="auto"/>
      </w:pPr>
      <w:r>
        <w:separator/>
      </w:r>
    </w:p>
  </w:endnote>
  <w:endnote w:type="continuationSeparator" w:id="0">
    <w:p w:rsidR="00624004" w:rsidRDefault="0062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04" w:rsidRDefault="00624004">
      <w:pPr>
        <w:spacing w:after="0" w:line="240" w:lineRule="auto"/>
      </w:pPr>
      <w:r>
        <w:separator/>
      </w:r>
    </w:p>
  </w:footnote>
  <w:footnote w:type="continuationSeparator" w:id="0">
    <w:p w:rsidR="00624004" w:rsidRDefault="0062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836413"/>
      <w:docPartObj>
        <w:docPartGallery w:val="Page Numbers (Top of Page)"/>
        <w:docPartUnique/>
      </w:docPartObj>
    </w:sdtPr>
    <w:sdtEndPr/>
    <w:sdtContent>
      <w:p w:rsidR="0034579C" w:rsidRDefault="003457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DA">
          <w:rPr>
            <w:noProof/>
          </w:rPr>
          <w:t>3</w:t>
        </w:r>
        <w:r>
          <w:fldChar w:fldCharType="end"/>
        </w:r>
      </w:p>
    </w:sdtContent>
  </w:sdt>
  <w:p w:rsidR="0034579C" w:rsidRDefault="003457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9C7"/>
    <w:multiLevelType w:val="hybridMultilevel"/>
    <w:tmpl w:val="DA0471F4"/>
    <w:lvl w:ilvl="0" w:tplc="98FA5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B204FA6C">
      <w:start w:val="1"/>
      <w:numFmt w:val="decimal"/>
      <w:lvlText w:val="%3)"/>
      <w:lvlJc w:val="left"/>
      <w:pPr>
        <w:ind w:left="3297" w:hanging="1110"/>
      </w:pPr>
      <w:rPr>
        <w:rFonts w:hint="default"/>
      </w:rPr>
    </w:lvl>
    <w:lvl w:ilvl="3" w:tplc="1D465E36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30"/>
    <w:rsid w:val="00193C1D"/>
    <w:rsid w:val="00225F5E"/>
    <w:rsid w:val="002545FF"/>
    <w:rsid w:val="002815F8"/>
    <w:rsid w:val="0034579C"/>
    <w:rsid w:val="0052053A"/>
    <w:rsid w:val="00533B2A"/>
    <w:rsid w:val="005A105E"/>
    <w:rsid w:val="00624004"/>
    <w:rsid w:val="006267DB"/>
    <w:rsid w:val="007A510D"/>
    <w:rsid w:val="008D2CDA"/>
    <w:rsid w:val="008F10E2"/>
    <w:rsid w:val="00912930"/>
    <w:rsid w:val="00950CCA"/>
    <w:rsid w:val="009D240D"/>
    <w:rsid w:val="009E755C"/>
    <w:rsid w:val="00AD1AC4"/>
    <w:rsid w:val="00AF7BCF"/>
    <w:rsid w:val="00B14F71"/>
    <w:rsid w:val="00B2443E"/>
    <w:rsid w:val="00C17B22"/>
    <w:rsid w:val="00C90072"/>
    <w:rsid w:val="00DD37D4"/>
    <w:rsid w:val="00F5377B"/>
    <w:rsid w:val="00F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212E"/>
    <w:rPr>
      <w:lang w:val="ru-RU"/>
    </w:rPr>
  </w:style>
  <w:style w:type="paragraph" w:styleId="a5">
    <w:name w:val="List Paragraph"/>
    <w:basedOn w:val="a"/>
    <w:uiPriority w:val="34"/>
    <w:qFormat/>
    <w:rsid w:val="00F6212E"/>
    <w:pPr>
      <w:ind w:left="720"/>
      <w:contextualSpacing/>
    </w:pPr>
  </w:style>
  <w:style w:type="paragraph" w:customStyle="1" w:styleId="rtejustify">
    <w:name w:val="rtejustify"/>
    <w:basedOn w:val="a"/>
    <w:rsid w:val="00F6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28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9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93C1D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212E"/>
    <w:rPr>
      <w:lang w:val="ru-RU"/>
    </w:rPr>
  </w:style>
  <w:style w:type="paragraph" w:styleId="a5">
    <w:name w:val="List Paragraph"/>
    <w:basedOn w:val="a"/>
    <w:uiPriority w:val="34"/>
    <w:qFormat/>
    <w:rsid w:val="00F6212E"/>
    <w:pPr>
      <w:ind w:left="720"/>
      <w:contextualSpacing/>
    </w:pPr>
  </w:style>
  <w:style w:type="paragraph" w:customStyle="1" w:styleId="rtejustify">
    <w:name w:val="rtejustify"/>
    <w:basedOn w:val="a"/>
    <w:rsid w:val="00F6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28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9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93C1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6271</Words>
  <Characters>3576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Проботюк Альона Сергіївна</dc:creator>
  <cp:lastModifiedBy>Василенко Наталія Іванівна</cp:lastModifiedBy>
  <cp:revision>4</cp:revision>
  <cp:lastPrinted>2024-04-30T11:13:00Z</cp:lastPrinted>
  <dcterms:created xsi:type="dcterms:W3CDTF">2024-05-08T08:50:00Z</dcterms:created>
  <dcterms:modified xsi:type="dcterms:W3CDTF">2024-05-08T12:29:00Z</dcterms:modified>
</cp:coreProperties>
</file>