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C5" w:rsidRPr="007F6411" w:rsidRDefault="00ED69EE" w:rsidP="00166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4200" w:firstLineChars="1569" w:firstLine="4393"/>
        <w:jc w:val="center"/>
        <w:rPr>
          <w:sz w:val="28"/>
          <w:szCs w:val="28"/>
          <w:lang w:val="uk-UA"/>
        </w:rPr>
      </w:pPr>
      <w:r w:rsidRPr="007F6411">
        <w:rPr>
          <w:noProof/>
          <w:sz w:val="28"/>
          <w:szCs w:val="28"/>
          <w:lang w:val="uk-UA" w:eastAsia="uk-UA"/>
        </w:rPr>
        <w:drawing>
          <wp:inline distT="0" distB="0" distL="114300" distR="114300" wp14:anchorId="166B45F4" wp14:editId="2C674FB9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38C5" w:rsidRPr="007F6411" w:rsidRDefault="00463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</w:p>
    <w:p w:rsidR="004638C5" w:rsidRPr="007F6411" w:rsidRDefault="00ED69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sz w:val="36"/>
          <w:szCs w:val="36"/>
          <w:lang w:val="uk-UA"/>
        </w:rPr>
      </w:pPr>
      <w:r w:rsidRPr="007F6411">
        <w:rPr>
          <w:sz w:val="36"/>
          <w:szCs w:val="36"/>
          <w:lang w:val="uk-UA"/>
        </w:rPr>
        <w:t>ВИЩА КВАЛІФІКАЦІЙНА КОМІСІЯ СУДДІВ УКРАЇНИ</w:t>
      </w:r>
    </w:p>
    <w:p w:rsidR="004638C5" w:rsidRPr="007F6411" w:rsidRDefault="004638C5" w:rsidP="002713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both"/>
        <w:rPr>
          <w:sz w:val="25"/>
          <w:szCs w:val="25"/>
          <w:lang w:val="uk-UA"/>
        </w:rPr>
      </w:pPr>
    </w:p>
    <w:p w:rsidR="00166550" w:rsidRPr="007F6411" w:rsidRDefault="001C1B71" w:rsidP="00600B68">
      <w:pPr>
        <w:spacing w:line="240" w:lineRule="auto"/>
        <w:ind w:leftChars="-60" w:left="-141" w:hanging="3"/>
        <w:rPr>
          <w:sz w:val="26"/>
          <w:szCs w:val="26"/>
          <w:lang w:val="uk-UA" w:eastAsia="ru-RU"/>
        </w:rPr>
      </w:pPr>
      <w:r w:rsidRPr="007F6411">
        <w:rPr>
          <w:sz w:val="26"/>
          <w:szCs w:val="26"/>
          <w:lang w:val="uk-UA" w:eastAsia="ru-RU"/>
        </w:rPr>
        <w:t xml:space="preserve">17 квітня 2024 року </w:t>
      </w:r>
      <w:r w:rsidRPr="007F6411">
        <w:rPr>
          <w:sz w:val="26"/>
          <w:szCs w:val="26"/>
          <w:lang w:val="uk-UA" w:eastAsia="ru-RU"/>
        </w:rPr>
        <w:tab/>
      </w:r>
      <w:r w:rsidRPr="007F6411">
        <w:rPr>
          <w:sz w:val="26"/>
          <w:szCs w:val="26"/>
          <w:lang w:val="uk-UA" w:eastAsia="ru-RU"/>
        </w:rPr>
        <w:tab/>
      </w:r>
      <w:r w:rsidRPr="007F6411">
        <w:rPr>
          <w:sz w:val="26"/>
          <w:szCs w:val="26"/>
          <w:lang w:val="uk-UA" w:eastAsia="ru-RU"/>
        </w:rPr>
        <w:tab/>
      </w:r>
      <w:r w:rsidR="00166550" w:rsidRPr="007F6411">
        <w:rPr>
          <w:sz w:val="26"/>
          <w:szCs w:val="26"/>
          <w:lang w:val="uk-UA" w:eastAsia="ru-RU"/>
        </w:rPr>
        <w:tab/>
      </w:r>
      <w:r w:rsidR="00166550" w:rsidRPr="007F6411">
        <w:rPr>
          <w:sz w:val="26"/>
          <w:szCs w:val="26"/>
          <w:lang w:val="uk-UA" w:eastAsia="ru-RU"/>
        </w:rPr>
        <w:tab/>
      </w:r>
      <w:r w:rsidR="00600B68" w:rsidRPr="007F6411">
        <w:rPr>
          <w:sz w:val="26"/>
          <w:szCs w:val="26"/>
          <w:lang w:val="uk-UA" w:eastAsia="ru-RU"/>
        </w:rPr>
        <w:tab/>
      </w:r>
      <w:r w:rsidR="00600B68" w:rsidRPr="007F6411">
        <w:rPr>
          <w:sz w:val="26"/>
          <w:szCs w:val="26"/>
          <w:lang w:val="uk-UA" w:eastAsia="ru-RU"/>
        </w:rPr>
        <w:tab/>
      </w:r>
      <w:r w:rsidR="00600B68" w:rsidRPr="007F6411">
        <w:rPr>
          <w:sz w:val="26"/>
          <w:szCs w:val="26"/>
          <w:lang w:val="uk-UA" w:eastAsia="ru-RU"/>
        </w:rPr>
        <w:tab/>
      </w:r>
      <w:r w:rsidR="00600B68" w:rsidRPr="007F6411">
        <w:rPr>
          <w:sz w:val="26"/>
          <w:szCs w:val="26"/>
          <w:lang w:val="uk-UA" w:eastAsia="ru-RU"/>
        </w:rPr>
        <w:tab/>
      </w:r>
      <w:r w:rsidR="00600B68" w:rsidRPr="007F6411">
        <w:rPr>
          <w:sz w:val="26"/>
          <w:szCs w:val="26"/>
          <w:lang w:val="uk-UA" w:eastAsia="ru-RU"/>
        </w:rPr>
        <w:tab/>
      </w:r>
      <w:r w:rsidR="00E42DDE" w:rsidRPr="007F6411">
        <w:rPr>
          <w:sz w:val="26"/>
          <w:szCs w:val="26"/>
          <w:lang w:val="uk-UA" w:eastAsia="ru-RU"/>
        </w:rPr>
        <w:t xml:space="preserve">   </w:t>
      </w:r>
      <w:r w:rsidR="00166550" w:rsidRPr="007F6411">
        <w:rPr>
          <w:sz w:val="26"/>
          <w:szCs w:val="26"/>
          <w:lang w:val="uk-UA" w:eastAsia="ru-RU"/>
        </w:rPr>
        <w:t xml:space="preserve">м. Київ </w:t>
      </w:r>
    </w:p>
    <w:p w:rsidR="004638C5" w:rsidRPr="007F6411" w:rsidRDefault="004638C5" w:rsidP="0060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hanging="3"/>
        <w:jc w:val="both"/>
        <w:rPr>
          <w:sz w:val="26"/>
          <w:szCs w:val="26"/>
          <w:lang w:val="uk-UA"/>
        </w:rPr>
      </w:pPr>
    </w:p>
    <w:p w:rsidR="004638C5" w:rsidRPr="007F6411" w:rsidRDefault="00ED69EE" w:rsidP="0060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60" w:left="-141" w:right="134" w:hanging="3"/>
        <w:jc w:val="center"/>
        <w:rPr>
          <w:sz w:val="26"/>
          <w:szCs w:val="26"/>
          <w:u w:val="single"/>
          <w:lang w:val="uk-UA"/>
        </w:rPr>
      </w:pPr>
      <w:r w:rsidRPr="007F6411">
        <w:rPr>
          <w:sz w:val="26"/>
          <w:szCs w:val="26"/>
          <w:lang w:val="uk-UA"/>
        </w:rPr>
        <w:t xml:space="preserve">Р І Ш Е Н </w:t>
      </w:r>
      <w:proofErr w:type="spellStart"/>
      <w:r w:rsidRPr="007F6411">
        <w:rPr>
          <w:sz w:val="26"/>
          <w:szCs w:val="26"/>
          <w:lang w:val="uk-UA"/>
        </w:rPr>
        <w:t>Н</w:t>
      </w:r>
      <w:proofErr w:type="spellEnd"/>
      <w:r w:rsidRPr="007F6411">
        <w:rPr>
          <w:sz w:val="26"/>
          <w:szCs w:val="26"/>
          <w:lang w:val="uk-UA"/>
        </w:rPr>
        <w:t xml:space="preserve"> Я  № </w:t>
      </w:r>
      <w:r w:rsidR="00600B68" w:rsidRPr="007F6411">
        <w:rPr>
          <w:sz w:val="26"/>
          <w:szCs w:val="26"/>
          <w:u w:val="single"/>
          <w:lang w:val="uk-UA"/>
        </w:rPr>
        <w:t>259/ас-24</w:t>
      </w:r>
    </w:p>
    <w:p w:rsidR="004638C5" w:rsidRPr="007F6411" w:rsidRDefault="004638C5" w:rsidP="0060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-60" w:left="-141" w:right="-1" w:hanging="3"/>
        <w:jc w:val="both"/>
        <w:rPr>
          <w:sz w:val="26"/>
          <w:szCs w:val="26"/>
          <w:lang w:val="uk-UA"/>
        </w:rPr>
      </w:pPr>
    </w:p>
    <w:p w:rsidR="00166550" w:rsidRPr="007F6411" w:rsidRDefault="00166550" w:rsidP="00600B68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6"/>
          <w:szCs w:val="26"/>
          <w:lang w:val="uk-UA" w:eastAsia="ru-RU"/>
        </w:rPr>
      </w:pPr>
      <w:r w:rsidRPr="007F6411">
        <w:rPr>
          <w:bCs/>
          <w:sz w:val="26"/>
          <w:szCs w:val="26"/>
          <w:lang w:val="uk-UA" w:eastAsia="ru-RU"/>
        </w:rPr>
        <w:t>Вища кваліфікаційна комісія суддів України у пленарному складі:</w:t>
      </w:r>
    </w:p>
    <w:p w:rsidR="00166550" w:rsidRPr="007F6411" w:rsidRDefault="00166550" w:rsidP="00600B68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6"/>
          <w:szCs w:val="26"/>
          <w:lang w:val="uk-UA" w:eastAsia="ru-RU"/>
        </w:rPr>
      </w:pPr>
    </w:p>
    <w:p w:rsidR="00166550" w:rsidRPr="007F6411" w:rsidRDefault="00166550" w:rsidP="00600B68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6"/>
          <w:szCs w:val="26"/>
          <w:lang w:val="uk-UA" w:eastAsia="ru-RU"/>
        </w:rPr>
      </w:pPr>
      <w:r w:rsidRPr="007F6411">
        <w:rPr>
          <w:bCs/>
          <w:sz w:val="26"/>
          <w:szCs w:val="26"/>
          <w:lang w:val="uk-UA" w:eastAsia="ru-RU"/>
        </w:rPr>
        <w:t>головуючого – Руслана СИДОРОВИЧА,</w:t>
      </w:r>
    </w:p>
    <w:p w:rsidR="00166550" w:rsidRPr="007F6411" w:rsidRDefault="00166550" w:rsidP="00600B68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6"/>
          <w:szCs w:val="26"/>
          <w:highlight w:val="yellow"/>
          <w:lang w:val="uk-UA" w:eastAsia="ru-RU"/>
        </w:rPr>
      </w:pPr>
    </w:p>
    <w:p w:rsidR="0008089C" w:rsidRPr="007F6411" w:rsidRDefault="0008089C" w:rsidP="00600B68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6"/>
          <w:szCs w:val="26"/>
          <w:lang w:val="uk-UA" w:eastAsia="ru-RU"/>
        </w:rPr>
      </w:pPr>
      <w:r w:rsidRPr="007F6411">
        <w:rPr>
          <w:bCs/>
          <w:sz w:val="26"/>
          <w:szCs w:val="26"/>
          <w:lang w:val="uk-UA" w:eastAsia="ru-RU"/>
        </w:rPr>
        <w:t xml:space="preserve">членів Комісії: Михайла БОГОНОСА, Людмили ВОЛКОВОЇ, Ярослава ДУХА, Романа КИДИСЮКА, Надії КОБЕЦЬКОЇ, Руслана МЕЛЬНИКА, Андрія ПАСІЧНИКА (доповідач), Сергія ЧУМАКА, Галини ШЕВЧУК, </w:t>
      </w:r>
    </w:p>
    <w:p w:rsidR="00166550" w:rsidRPr="007F6411" w:rsidRDefault="00166550" w:rsidP="00600B68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6"/>
          <w:szCs w:val="26"/>
          <w:lang w:val="uk-UA" w:eastAsia="ru-RU"/>
        </w:rPr>
      </w:pPr>
    </w:p>
    <w:p w:rsidR="00E42DDE" w:rsidRPr="007F6411" w:rsidRDefault="00E42DDE" w:rsidP="00600B68">
      <w:pPr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sz w:val="26"/>
          <w:szCs w:val="26"/>
          <w:lang w:val="uk-UA" w:eastAsia="uk-UA"/>
        </w:rPr>
      </w:pPr>
      <w:r w:rsidRPr="007F6411">
        <w:rPr>
          <w:bCs/>
          <w:sz w:val="26"/>
          <w:szCs w:val="26"/>
          <w:lang w:val="uk-UA" w:eastAsia="ru-RU"/>
        </w:rPr>
        <w:t xml:space="preserve">розглянувши питання про </w:t>
      </w:r>
      <w:r w:rsidRPr="007F6411">
        <w:rPr>
          <w:sz w:val="26"/>
          <w:szCs w:val="26"/>
          <w:lang w:val="uk-UA" w:eastAsia="uk-UA"/>
        </w:rPr>
        <w:t>перегляд рішення Вищої кваліфікаці</w:t>
      </w:r>
      <w:r w:rsidR="005E407F" w:rsidRPr="007F6411">
        <w:rPr>
          <w:sz w:val="26"/>
          <w:szCs w:val="26"/>
          <w:lang w:val="uk-UA" w:eastAsia="uk-UA"/>
        </w:rPr>
        <w:t>йної комісії суддів України від</w:t>
      </w:r>
      <w:r w:rsidR="00600B68" w:rsidRPr="007F6411">
        <w:rPr>
          <w:sz w:val="26"/>
          <w:szCs w:val="26"/>
          <w:lang w:val="uk-UA" w:eastAsia="uk-UA"/>
        </w:rPr>
        <w:t xml:space="preserve"> </w:t>
      </w:r>
      <w:r w:rsidRPr="007F6411">
        <w:rPr>
          <w:sz w:val="26"/>
          <w:szCs w:val="26"/>
          <w:lang w:val="uk-UA" w:eastAsia="uk-UA"/>
        </w:rPr>
        <w:t xml:space="preserve">04 березня 2024 року № 72/ас-24 про відмову </w:t>
      </w:r>
      <w:r w:rsidRPr="007F6411">
        <w:rPr>
          <w:bCs/>
          <w:sz w:val="26"/>
          <w:szCs w:val="26"/>
          <w:lang w:val="uk-UA"/>
        </w:rPr>
        <w:t xml:space="preserve">Ольховському Дмитру Федоровичу </w:t>
      </w:r>
      <w:r w:rsidR="006D5085" w:rsidRPr="007F6411">
        <w:rPr>
          <w:sz w:val="26"/>
          <w:szCs w:val="26"/>
          <w:lang w:val="uk-UA" w:eastAsia="uk-UA"/>
        </w:rPr>
        <w:t>в</w:t>
      </w:r>
      <w:r w:rsidRPr="007F6411">
        <w:rPr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</w:t>
      </w:r>
      <w:r w:rsidR="00A17B89" w:rsidRPr="007F6411">
        <w:rPr>
          <w:sz w:val="26"/>
          <w:szCs w:val="26"/>
          <w:lang w:val="uk-UA" w:eastAsia="uk-UA"/>
        </w:rPr>
        <w:t>аїни від 14 вересня 2023 року № </w:t>
      </w:r>
      <w:r w:rsidRPr="007F6411">
        <w:rPr>
          <w:sz w:val="26"/>
          <w:szCs w:val="26"/>
          <w:lang w:val="uk-UA" w:eastAsia="uk-UA"/>
        </w:rPr>
        <w:t>94/зп-23 (зі змінами),</w:t>
      </w:r>
    </w:p>
    <w:p w:rsidR="004638C5" w:rsidRPr="007F6411" w:rsidRDefault="004638C5" w:rsidP="0060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Chars="-60" w:left="-144" w:firstLineChars="0" w:firstLine="0"/>
        <w:jc w:val="center"/>
        <w:outlineLvl w:val="9"/>
        <w:rPr>
          <w:sz w:val="26"/>
          <w:szCs w:val="26"/>
          <w:lang w:val="uk-UA"/>
        </w:rPr>
      </w:pPr>
    </w:p>
    <w:p w:rsidR="004638C5" w:rsidRPr="007F6411" w:rsidRDefault="00ED69EE" w:rsidP="00600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Chars="-60" w:left="-144" w:firstLineChars="0" w:firstLine="0"/>
        <w:jc w:val="center"/>
        <w:outlineLvl w:val="9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>встановила:</w:t>
      </w:r>
    </w:p>
    <w:p w:rsidR="004638C5" w:rsidRPr="007F6411" w:rsidRDefault="004638C5" w:rsidP="0060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60" w:left="-144" w:firstLineChars="0" w:firstLine="0"/>
        <w:jc w:val="center"/>
        <w:outlineLvl w:val="9"/>
        <w:rPr>
          <w:sz w:val="26"/>
          <w:szCs w:val="26"/>
          <w:highlight w:val="yellow"/>
          <w:lang w:val="uk-UA"/>
        </w:rPr>
      </w:pPr>
    </w:p>
    <w:p w:rsidR="00717233" w:rsidRPr="007F6411" w:rsidRDefault="00717233" w:rsidP="00600B68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Рішенням Вищої кваліфікаційної комісії суддів України від 14 вересня 2023 року № 94/зп-23</w:t>
      </w:r>
      <w:r w:rsidRPr="007F6411">
        <w:rPr>
          <w:rFonts w:ascii="Times New Roman" w:hAnsi="Times New Roman"/>
          <w:sz w:val="72"/>
          <w:szCs w:val="72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(зі</w:t>
      </w:r>
      <w:r w:rsidRPr="007F6411">
        <w:rPr>
          <w:rFonts w:ascii="Times New Roman" w:hAnsi="Times New Roman"/>
          <w:sz w:val="72"/>
          <w:szCs w:val="72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змінами,</w:t>
      </w:r>
      <w:r w:rsidRPr="007F6411">
        <w:rPr>
          <w:rFonts w:ascii="Times New Roman" w:hAnsi="Times New Roman"/>
          <w:sz w:val="72"/>
          <w:szCs w:val="72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внесеними</w:t>
      </w:r>
      <w:r w:rsidRPr="007F6411">
        <w:rPr>
          <w:rFonts w:ascii="Times New Roman" w:hAnsi="Times New Roman"/>
          <w:sz w:val="72"/>
          <w:szCs w:val="72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рішенням</w:t>
      </w:r>
      <w:r w:rsidRPr="007F6411">
        <w:rPr>
          <w:rFonts w:ascii="Times New Roman" w:hAnsi="Times New Roman"/>
          <w:sz w:val="72"/>
          <w:szCs w:val="72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Комісії</w:t>
      </w:r>
      <w:r w:rsidRPr="007F6411">
        <w:rPr>
          <w:rFonts w:ascii="Times New Roman" w:hAnsi="Times New Roman"/>
          <w:sz w:val="72"/>
          <w:szCs w:val="72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в</w:t>
      </w:r>
      <w:r w:rsidR="00495C50" w:rsidRPr="007F6411">
        <w:rPr>
          <w:rFonts w:ascii="Times New Roman" w:hAnsi="Times New Roman"/>
          <w:sz w:val="26"/>
          <w:szCs w:val="26"/>
        </w:rPr>
        <w:t>ід</w:t>
      </w:r>
      <w:r w:rsidR="00495C50" w:rsidRPr="007F6411">
        <w:rPr>
          <w:rFonts w:ascii="Times New Roman" w:hAnsi="Times New Roman"/>
          <w:sz w:val="72"/>
          <w:szCs w:val="72"/>
        </w:rPr>
        <w:t xml:space="preserve"> </w:t>
      </w:r>
      <w:r w:rsidR="00495C50" w:rsidRPr="007F6411">
        <w:rPr>
          <w:rFonts w:ascii="Times New Roman" w:hAnsi="Times New Roman"/>
          <w:sz w:val="26"/>
          <w:szCs w:val="26"/>
        </w:rPr>
        <w:t>14</w:t>
      </w:r>
      <w:r w:rsidR="00495C50" w:rsidRPr="007F6411">
        <w:rPr>
          <w:rFonts w:ascii="Times New Roman" w:hAnsi="Times New Roman"/>
          <w:sz w:val="72"/>
          <w:szCs w:val="72"/>
        </w:rPr>
        <w:t xml:space="preserve"> </w:t>
      </w:r>
      <w:r w:rsidR="00495C50" w:rsidRPr="007F6411">
        <w:rPr>
          <w:rFonts w:ascii="Times New Roman" w:hAnsi="Times New Roman"/>
          <w:sz w:val="26"/>
          <w:szCs w:val="26"/>
        </w:rPr>
        <w:t>грудня</w:t>
      </w:r>
      <w:r w:rsidR="00495C50" w:rsidRPr="007F6411">
        <w:rPr>
          <w:rFonts w:ascii="Times New Roman" w:hAnsi="Times New Roman"/>
          <w:sz w:val="72"/>
          <w:szCs w:val="72"/>
        </w:rPr>
        <w:t xml:space="preserve"> </w:t>
      </w:r>
      <w:r w:rsidR="00495C50" w:rsidRPr="007F6411">
        <w:rPr>
          <w:rFonts w:ascii="Times New Roman" w:hAnsi="Times New Roman"/>
          <w:sz w:val="26"/>
          <w:szCs w:val="26"/>
        </w:rPr>
        <w:t>2023</w:t>
      </w:r>
      <w:r w:rsidR="00495C50" w:rsidRPr="007F6411">
        <w:rPr>
          <w:rFonts w:ascii="Times New Roman" w:hAnsi="Times New Roman"/>
          <w:sz w:val="72"/>
          <w:szCs w:val="72"/>
        </w:rPr>
        <w:t xml:space="preserve"> </w:t>
      </w:r>
      <w:r w:rsidR="00495C50" w:rsidRPr="007F6411">
        <w:rPr>
          <w:rFonts w:ascii="Times New Roman" w:hAnsi="Times New Roman"/>
          <w:sz w:val="26"/>
          <w:szCs w:val="26"/>
        </w:rPr>
        <w:t>року</w:t>
      </w:r>
      <w:r w:rsidR="00495C50" w:rsidRPr="007F6411">
        <w:rPr>
          <w:rFonts w:ascii="Times New Roman" w:hAnsi="Times New Roman"/>
          <w:sz w:val="72"/>
          <w:szCs w:val="72"/>
        </w:rPr>
        <w:t xml:space="preserve"> </w:t>
      </w:r>
      <w:r w:rsidR="00495C50" w:rsidRPr="007F6411">
        <w:rPr>
          <w:rFonts w:ascii="Times New Roman" w:hAnsi="Times New Roman"/>
          <w:sz w:val="26"/>
          <w:szCs w:val="26"/>
        </w:rPr>
        <w:t>№</w:t>
      </w:r>
      <w:r w:rsidR="00600B68" w:rsidRPr="007F6411">
        <w:rPr>
          <w:rFonts w:ascii="Times New Roman" w:hAnsi="Times New Roman"/>
          <w:sz w:val="24"/>
          <w:szCs w:val="24"/>
        </w:rPr>
        <w:t xml:space="preserve"> </w:t>
      </w:r>
      <w:r w:rsidR="00495C50" w:rsidRPr="007F6411">
        <w:rPr>
          <w:rFonts w:ascii="Times New Roman" w:hAnsi="Times New Roman"/>
          <w:sz w:val="26"/>
          <w:szCs w:val="26"/>
        </w:rPr>
        <w:t>171/зп</w:t>
      </w:r>
      <w:r w:rsidR="00600B68" w:rsidRPr="007F6411">
        <w:rPr>
          <w:rFonts w:ascii="Times New Roman" w:hAnsi="Times New Roman"/>
          <w:sz w:val="26"/>
          <w:szCs w:val="26"/>
        </w:rPr>
        <w:t>-</w:t>
      </w:r>
      <w:r w:rsidRPr="007F6411">
        <w:rPr>
          <w:rFonts w:ascii="Times New Roman" w:hAnsi="Times New Roman"/>
          <w:sz w:val="26"/>
          <w:szCs w:val="26"/>
        </w:rPr>
        <w:t>23)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оголошено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конкурс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на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зайняття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550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вакантних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посад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суддів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в</w:t>
      </w:r>
      <w:r w:rsidRPr="007F6411">
        <w:rPr>
          <w:rFonts w:ascii="Times New Roman" w:hAnsi="Times New Roman"/>
          <w:sz w:val="24"/>
          <w:szCs w:val="24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 (далі – Конкурс).</w:t>
      </w:r>
    </w:p>
    <w:p w:rsidR="00E42DDE" w:rsidRPr="007F6411" w:rsidRDefault="00717233" w:rsidP="00600B68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Заяву про участь у Конкурсі подав Ольховський Дмитро Федорович.</w:t>
      </w:r>
    </w:p>
    <w:p w:rsidR="00937AB2" w:rsidRPr="007F6411" w:rsidRDefault="00717233" w:rsidP="00600B68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6"/>
          <w:szCs w:val="26"/>
          <w:shd w:val="clear" w:color="auto" w:fill="FFFFFF"/>
          <w:lang w:val="uk-UA"/>
        </w:rPr>
      </w:pPr>
      <w:r w:rsidRPr="007F6411">
        <w:rPr>
          <w:bCs/>
          <w:sz w:val="26"/>
          <w:szCs w:val="26"/>
          <w:lang w:val="uk-UA"/>
        </w:rPr>
        <w:t xml:space="preserve">Рішенням Комісії від 04 березня 2024 року № 72/ас-24 відмовлено </w:t>
      </w:r>
      <w:r w:rsidR="00663376" w:rsidRPr="007F6411">
        <w:rPr>
          <w:sz w:val="26"/>
          <w:szCs w:val="26"/>
          <w:shd w:val="clear" w:color="auto" w:fill="FFFFFF"/>
          <w:lang w:val="uk-UA"/>
        </w:rPr>
        <w:t xml:space="preserve">Ольховському Д.Ф. </w:t>
      </w:r>
      <w:r w:rsidRPr="007F6411">
        <w:rPr>
          <w:bCs/>
          <w:sz w:val="26"/>
          <w:szCs w:val="26"/>
          <w:lang w:val="uk-UA"/>
        </w:rPr>
        <w:t xml:space="preserve">в допуску до проходження кваліфікаційного оцінювання </w:t>
      </w:r>
      <w:r w:rsidRPr="007F6411">
        <w:rPr>
          <w:sz w:val="26"/>
          <w:szCs w:val="26"/>
          <w:shd w:val="clear" w:color="auto" w:fill="FFFFFF"/>
          <w:lang w:val="uk-UA"/>
        </w:rPr>
        <w:t>та участі в конкурсі на зайняття 550 вакантних посад суддів апеляційних судів, оголошеному рішенням Вищої кваліфікаційної комісії суддів Укр</w:t>
      </w:r>
      <w:r w:rsidR="00A17B89" w:rsidRPr="007F6411">
        <w:rPr>
          <w:sz w:val="26"/>
          <w:szCs w:val="26"/>
          <w:shd w:val="clear" w:color="auto" w:fill="FFFFFF"/>
          <w:lang w:val="uk-UA"/>
        </w:rPr>
        <w:t>аїни від 14 вересня 2023 року № </w:t>
      </w:r>
      <w:r w:rsidRPr="007F6411">
        <w:rPr>
          <w:sz w:val="26"/>
          <w:szCs w:val="26"/>
          <w:shd w:val="clear" w:color="auto" w:fill="FFFFFF"/>
          <w:lang w:val="uk-UA"/>
        </w:rPr>
        <w:t>94/зп-23 (зі змінами).</w:t>
      </w:r>
    </w:p>
    <w:p w:rsidR="00937AB2" w:rsidRPr="007F6411" w:rsidRDefault="00717233" w:rsidP="00600B68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6"/>
          <w:szCs w:val="26"/>
          <w:shd w:val="clear" w:color="auto" w:fill="FFFFFF"/>
          <w:lang w:val="uk-UA"/>
        </w:rPr>
      </w:pPr>
      <w:r w:rsidRPr="007F6411">
        <w:rPr>
          <w:sz w:val="26"/>
          <w:szCs w:val="26"/>
          <w:lang w:val="uk-UA"/>
        </w:rPr>
        <w:t xml:space="preserve">Це рішення мотивовано тим, що </w:t>
      </w:r>
      <w:r w:rsidR="00CF349F" w:rsidRPr="007F6411">
        <w:rPr>
          <w:sz w:val="26"/>
          <w:szCs w:val="26"/>
          <w:lang w:val="uk-UA"/>
        </w:rPr>
        <w:t>Ольховський Д.Ф. у заяві просив допустити його до участі в Конкурсі як особу, яка відповідає вимогам статті 69 Закону</w:t>
      </w:r>
      <w:r w:rsidR="006D5085" w:rsidRPr="007F6411">
        <w:rPr>
          <w:sz w:val="26"/>
          <w:szCs w:val="26"/>
          <w:lang w:val="uk-UA"/>
        </w:rPr>
        <w:t xml:space="preserve"> </w:t>
      </w:r>
      <w:r w:rsidR="000F4D43" w:rsidRPr="007F6411">
        <w:rPr>
          <w:sz w:val="26"/>
          <w:szCs w:val="26"/>
          <w:lang w:val="uk-UA"/>
        </w:rPr>
        <w:t xml:space="preserve">України </w:t>
      </w:r>
      <w:r w:rsidR="006D5085" w:rsidRPr="007F6411">
        <w:rPr>
          <w:sz w:val="26"/>
          <w:szCs w:val="26"/>
          <w:lang w:val="uk-UA"/>
        </w:rPr>
        <w:t>«Про судоустрій і статус судів» (далі – Закон)</w:t>
      </w:r>
      <w:r w:rsidR="00CF349F" w:rsidRPr="007F6411">
        <w:rPr>
          <w:sz w:val="26"/>
          <w:szCs w:val="26"/>
          <w:lang w:val="uk-UA"/>
        </w:rPr>
        <w:t xml:space="preserve">, однак не вказав у заяві, якому саме пункту частини першої статті 28 Закону він відповідає. Водночас в анкеті кандидата на посаду судді Ольховський Д.Ф. зазначив, що у нього відсутній стаж роботи на посаді судді, досвід професійної діяльності адвоката, науковий ступінь та стаж наукової роботи у сфері права. Комісією встановлено відсутність у кандидата відповідного </w:t>
      </w:r>
      <w:r w:rsidR="00CF349F" w:rsidRPr="007F6411">
        <w:rPr>
          <w:sz w:val="26"/>
          <w:szCs w:val="26"/>
          <w:lang w:val="uk-UA"/>
        </w:rPr>
        <w:lastRenderedPageBreak/>
        <w:t xml:space="preserve">стажу роботи, що є підставою для відмови в допуску до проходження кваліфікаційного оцінювання та участі в Конкурсі.  </w:t>
      </w:r>
    </w:p>
    <w:p w:rsidR="00D04CBF" w:rsidRPr="007F6411" w:rsidRDefault="00D04CBF" w:rsidP="00600B68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sz w:val="26"/>
          <w:szCs w:val="26"/>
          <w:shd w:val="clear" w:color="auto" w:fill="FFFFFF"/>
          <w:lang w:val="uk-UA"/>
        </w:rPr>
      </w:pPr>
      <w:r w:rsidRPr="007F6411">
        <w:rPr>
          <w:sz w:val="26"/>
          <w:szCs w:val="26"/>
          <w:shd w:val="clear" w:color="auto" w:fill="FFFFFF"/>
          <w:lang w:val="uk-UA"/>
        </w:rPr>
        <w:t>Не погодившись із зазначеним рішенням Комісії, О</w:t>
      </w:r>
      <w:r w:rsidR="005E407F" w:rsidRPr="007F6411">
        <w:rPr>
          <w:sz w:val="26"/>
          <w:szCs w:val="26"/>
          <w:shd w:val="clear" w:color="auto" w:fill="FFFFFF"/>
          <w:lang w:val="uk-UA"/>
        </w:rPr>
        <w:t>льховський Д.Ф. 11 березня 2024 </w:t>
      </w:r>
      <w:r w:rsidRPr="007F6411">
        <w:rPr>
          <w:sz w:val="26"/>
          <w:szCs w:val="26"/>
          <w:shd w:val="clear" w:color="auto" w:fill="FFFFFF"/>
          <w:lang w:val="uk-UA"/>
        </w:rPr>
        <w:t>року звернувся із заявою про його перегляд.</w:t>
      </w:r>
    </w:p>
    <w:p w:rsidR="00B835D1" w:rsidRPr="007F6411" w:rsidRDefault="006653F2" w:rsidP="00600B68">
      <w:pPr>
        <w:autoSpaceDE w:val="0"/>
        <w:autoSpaceDN w:val="0"/>
        <w:adjustRightInd w:val="0"/>
        <w:spacing w:line="240" w:lineRule="auto"/>
        <w:ind w:leftChars="-60" w:left="-144" w:firstLineChars="0" w:firstLine="720"/>
        <w:jc w:val="both"/>
        <w:rPr>
          <w:bCs/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 xml:space="preserve">Обґрунтовуючи свою заяву, </w:t>
      </w:r>
      <w:r w:rsidRPr="007F6411">
        <w:rPr>
          <w:sz w:val="26"/>
          <w:szCs w:val="26"/>
          <w:shd w:val="clear" w:color="auto" w:fill="FFFFFF"/>
          <w:lang w:val="uk-UA"/>
        </w:rPr>
        <w:t>Ольховський Д.Ф.</w:t>
      </w:r>
      <w:r w:rsidRPr="007F6411">
        <w:rPr>
          <w:sz w:val="26"/>
          <w:szCs w:val="26"/>
          <w:lang w:val="uk-UA"/>
        </w:rPr>
        <w:t xml:space="preserve"> зазначає, що</w:t>
      </w:r>
      <w:r w:rsidR="00B835D1" w:rsidRPr="007F6411">
        <w:rPr>
          <w:sz w:val="26"/>
          <w:szCs w:val="26"/>
          <w:lang w:val="uk-UA"/>
        </w:rPr>
        <w:t xml:space="preserve"> </w:t>
      </w:r>
      <w:r w:rsidR="00B835D1" w:rsidRPr="007F6411">
        <w:rPr>
          <w:bCs/>
          <w:sz w:val="26"/>
          <w:szCs w:val="26"/>
          <w:lang w:val="uk-UA"/>
        </w:rPr>
        <w:t xml:space="preserve">на його думку він відповідає вимогам статті 69 Закону. Щодо статті 28 цього Закону, то кандидат </w:t>
      </w:r>
      <w:r w:rsidR="00495C50" w:rsidRPr="007F6411">
        <w:rPr>
          <w:bCs/>
          <w:sz w:val="26"/>
          <w:szCs w:val="26"/>
          <w:lang w:val="uk-UA"/>
        </w:rPr>
        <w:t xml:space="preserve">у заяві про перегляд рішення </w:t>
      </w:r>
      <w:r w:rsidR="00B835D1" w:rsidRPr="007F6411">
        <w:rPr>
          <w:bCs/>
          <w:sz w:val="26"/>
          <w:szCs w:val="26"/>
          <w:lang w:val="uk-UA"/>
        </w:rPr>
        <w:t xml:space="preserve">вказав, що відповідає пункту 4 </w:t>
      </w:r>
      <w:r w:rsidR="00C32F88" w:rsidRPr="007F6411">
        <w:rPr>
          <w:bCs/>
          <w:sz w:val="26"/>
          <w:szCs w:val="26"/>
          <w:lang w:val="uk-UA"/>
        </w:rPr>
        <w:t>частини першої</w:t>
      </w:r>
      <w:r w:rsidR="00B835D1" w:rsidRPr="007F6411">
        <w:rPr>
          <w:bCs/>
          <w:sz w:val="26"/>
          <w:szCs w:val="26"/>
          <w:lang w:val="uk-UA"/>
        </w:rPr>
        <w:t xml:space="preserve"> статті 28 Закону.</w:t>
      </w:r>
    </w:p>
    <w:p w:rsidR="00600B68" w:rsidRPr="007F6411" w:rsidRDefault="00B835D1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 xml:space="preserve">Абзацом другим частини четвертої статті 101 </w:t>
      </w:r>
      <w:r w:rsidR="006D5085" w:rsidRPr="007F6411">
        <w:rPr>
          <w:rFonts w:ascii="Times New Roman" w:hAnsi="Times New Roman"/>
          <w:sz w:val="26"/>
          <w:szCs w:val="26"/>
        </w:rPr>
        <w:t xml:space="preserve">Закону </w:t>
      </w:r>
      <w:r w:rsidRPr="007F6411">
        <w:rPr>
          <w:rFonts w:ascii="Times New Roman" w:hAnsi="Times New Roman"/>
          <w:sz w:val="26"/>
          <w:szCs w:val="26"/>
        </w:rPr>
        <w:t xml:space="preserve">передбачено, що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Вища кваліфікаційна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комісія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суддів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України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може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переглядати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рішення,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прийняті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палатою</w:t>
      </w:r>
      <w:r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6411">
        <w:rPr>
          <w:rFonts w:ascii="Times New Roman" w:hAnsi="Times New Roman"/>
          <w:sz w:val="26"/>
          <w:szCs w:val="26"/>
          <w:shd w:val="clear" w:color="auto" w:fill="FFFFFF"/>
        </w:rPr>
        <w:t>чи колегією, щодо допуску до конкурсу або добору.</w:t>
      </w:r>
      <w:r w:rsidRPr="007F6411">
        <w:rPr>
          <w:rFonts w:ascii="Times New Roman" w:hAnsi="Times New Roman"/>
          <w:sz w:val="26"/>
          <w:szCs w:val="26"/>
        </w:rPr>
        <w:t xml:space="preserve"> </w:t>
      </w:r>
    </w:p>
    <w:p w:rsidR="00A17B89" w:rsidRPr="007F6411" w:rsidRDefault="00B835D1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 xml:space="preserve">Відповідно до пункту 58.15 Регламенту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Вищої кваліфікаційної комісії суддів України,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затвердженого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ріш</w:t>
      </w:r>
      <w:bookmarkStart w:id="0" w:name="_GoBack"/>
      <w:bookmarkEnd w:id="0"/>
      <w:r w:rsidRPr="007F6411">
        <w:rPr>
          <w:rFonts w:ascii="Times New Roman" w:hAnsi="Times New Roman"/>
          <w:bCs/>
          <w:sz w:val="26"/>
          <w:szCs w:val="26"/>
          <w:lang w:eastAsia="uk-UA"/>
        </w:rPr>
        <w:t>енням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Вищої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кваліфікаційної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комісії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суддів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України</w:t>
      </w:r>
      <w:r w:rsidRPr="007F6411">
        <w:rPr>
          <w:rFonts w:ascii="Times New Roman" w:hAnsi="Times New Roman"/>
          <w:bCs/>
          <w:sz w:val="48"/>
          <w:szCs w:val="48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від</w:t>
      </w:r>
      <w:r w:rsidR="00600B68" w:rsidRPr="007F6411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13</w:t>
      </w:r>
      <w:r w:rsidR="00600B68" w:rsidRPr="007F6411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r w:rsidRPr="007F6411">
        <w:rPr>
          <w:rFonts w:ascii="Times New Roman" w:hAnsi="Times New Roman"/>
          <w:bCs/>
          <w:sz w:val="26"/>
          <w:szCs w:val="26"/>
          <w:lang w:eastAsia="uk-UA"/>
        </w:rPr>
        <w:t>жовтня 2016 року № 81/зп-16 (в редакції рішення Вищої кваліфікаційної комісії суддів України від 19 жовтня 2023 року № 119/зп-23, зі змінами),</w:t>
      </w:r>
      <w:r w:rsidRPr="007F6411">
        <w:rPr>
          <w:rFonts w:ascii="Times New Roman" w:hAnsi="Times New Roman"/>
          <w:sz w:val="26"/>
          <w:szCs w:val="26"/>
        </w:rPr>
        <w:t xml:space="preserve"> Комісія у пленарному складі переглядає рішення, прийняте Палатою чи Колегією, щодо допуску до конкурсу або добору.</w:t>
      </w:r>
    </w:p>
    <w:p w:rsidR="00A17B89" w:rsidRPr="007F6411" w:rsidRDefault="00B835D1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Перевіривши о</w:t>
      </w:r>
      <w:r w:rsidR="00C32F88" w:rsidRPr="007F6411">
        <w:rPr>
          <w:rFonts w:ascii="Times New Roman" w:hAnsi="Times New Roman"/>
          <w:sz w:val="26"/>
          <w:szCs w:val="26"/>
        </w:rPr>
        <w:t>бставини, викладені в</w:t>
      </w:r>
      <w:r w:rsidRPr="007F6411">
        <w:rPr>
          <w:rFonts w:ascii="Times New Roman" w:hAnsi="Times New Roman"/>
          <w:sz w:val="26"/>
          <w:szCs w:val="26"/>
        </w:rPr>
        <w:t xml:space="preserve"> заяві Ольховського Д.Ф., дослідивши подані кандидатом документи, заслухавши доповідача, Комісія встановила таке.</w:t>
      </w:r>
    </w:p>
    <w:p w:rsidR="00A17B89" w:rsidRPr="007F6411" w:rsidRDefault="006D5F76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Відповідно до частини першої статті 28 Закону суддею апеляційного суду може бути особа, яка відповідає вимогам до кандидатів на посаду судді, за результатами кваліфікаційного оцінювання підтвердила здатність здійснювати правосуддя в апеляційному суді, а також відповідає одній із таких вимог:</w:t>
      </w:r>
    </w:p>
    <w:p w:rsidR="00A17B89" w:rsidRPr="007F6411" w:rsidRDefault="00110B81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 xml:space="preserve">1) </w:t>
      </w:r>
      <w:r w:rsidR="006D5F76" w:rsidRPr="007F6411">
        <w:rPr>
          <w:rFonts w:ascii="Times New Roman" w:hAnsi="Times New Roman"/>
          <w:sz w:val="26"/>
          <w:szCs w:val="26"/>
        </w:rPr>
        <w:t>має стаж роботи на посаді судді не менше п’яти років;</w:t>
      </w:r>
    </w:p>
    <w:p w:rsidR="00A17B89" w:rsidRPr="007F6411" w:rsidRDefault="006D5F76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2) має науковий ступінь у сфері права та стаж наукової роботи у сфері права щонайменше сім років;</w:t>
      </w:r>
    </w:p>
    <w:p w:rsidR="00A17B89" w:rsidRPr="007F6411" w:rsidRDefault="006D5F76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3) має досвід професійної діяльності адвоката, в тому числі щодо здійснення представництва в суді та/або захисту від кримінального обвинувачення, щонайменше сім років;</w:t>
      </w:r>
    </w:p>
    <w:p w:rsidR="006D5F76" w:rsidRPr="007F6411" w:rsidRDefault="006D5F76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4)  має сукупний стаж (досвід) роботи (професійної діяльності) відповідно до вимог, визначених пунктами 1–3 цієї частини, щонайменше сім років.</w:t>
      </w:r>
    </w:p>
    <w:p w:rsidR="00717233" w:rsidRPr="007F6411" w:rsidRDefault="006D5F76" w:rsidP="00600B68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Ольховський Д.Ф. у своїй заяві просив допустити його до участі в Конкурсі як особу, яка відповідає вимогам статті 69 Закону.</w:t>
      </w:r>
    </w:p>
    <w:p w:rsidR="005E407F" w:rsidRPr="007F6411" w:rsidRDefault="00DA40FF" w:rsidP="00600B68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Оскільки</w:t>
      </w:r>
      <w:r w:rsidRPr="007F6411">
        <w:rPr>
          <w:rFonts w:ascii="Times New Roman" w:hAnsi="Times New Roman"/>
          <w:sz w:val="40"/>
          <w:szCs w:val="40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кандидат</w:t>
      </w:r>
      <w:r w:rsidRPr="007F6411">
        <w:rPr>
          <w:rFonts w:ascii="Times New Roman" w:hAnsi="Times New Roman"/>
          <w:sz w:val="40"/>
          <w:szCs w:val="40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не</w:t>
      </w:r>
      <w:r w:rsidRPr="007F6411">
        <w:rPr>
          <w:rFonts w:ascii="Times New Roman" w:hAnsi="Times New Roman"/>
          <w:sz w:val="40"/>
          <w:szCs w:val="40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вказав</w:t>
      </w:r>
      <w:r w:rsidRPr="007F6411">
        <w:rPr>
          <w:rFonts w:ascii="Times New Roman" w:hAnsi="Times New Roman"/>
          <w:sz w:val="40"/>
          <w:szCs w:val="40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у</w:t>
      </w:r>
      <w:r w:rsidRPr="007F6411">
        <w:rPr>
          <w:rFonts w:ascii="Times New Roman" w:hAnsi="Times New Roman"/>
          <w:sz w:val="40"/>
          <w:szCs w:val="40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заяві,</w:t>
      </w:r>
      <w:r w:rsidRPr="007F6411">
        <w:rPr>
          <w:rFonts w:ascii="Times New Roman" w:hAnsi="Times New Roman"/>
          <w:sz w:val="40"/>
          <w:szCs w:val="40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якому</w:t>
      </w:r>
      <w:r w:rsidRPr="007F6411">
        <w:rPr>
          <w:rFonts w:ascii="Times New Roman" w:hAnsi="Times New Roman"/>
          <w:sz w:val="40"/>
          <w:szCs w:val="40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са</w:t>
      </w:r>
      <w:r w:rsidR="00CE06DD" w:rsidRPr="007F6411">
        <w:rPr>
          <w:rFonts w:ascii="Times New Roman" w:hAnsi="Times New Roman"/>
          <w:sz w:val="26"/>
          <w:szCs w:val="26"/>
        </w:rPr>
        <w:t>ме</w:t>
      </w:r>
      <w:r w:rsidR="00CE06DD" w:rsidRPr="007F6411">
        <w:rPr>
          <w:rFonts w:ascii="Times New Roman" w:hAnsi="Times New Roman"/>
          <w:sz w:val="40"/>
          <w:szCs w:val="40"/>
        </w:rPr>
        <w:t xml:space="preserve"> </w:t>
      </w:r>
      <w:r w:rsidR="00CE06DD" w:rsidRPr="007F6411">
        <w:rPr>
          <w:rFonts w:ascii="Times New Roman" w:hAnsi="Times New Roman"/>
          <w:sz w:val="26"/>
          <w:szCs w:val="26"/>
        </w:rPr>
        <w:t>пункту</w:t>
      </w:r>
      <w:r w:rsidR="00CE06DD" w:rsidRPr="007F6411">
        <w:rPr>
          <w:rFonts w:ascii="Times New Roman" w:hAnsi="Times New Roman"/>
          <w:sz w:val="40"/>
          <w:szCs w:val="40"/>
        </w:rPr>
        <w:t xml:space="preserve"> </w:t>
      </w:r>
      <w:r w:rsidR="00CE06DD" w:rsidRPr="007F6411">
        <w:rPr>
          <w:rFonts w:ascii="Times New Roman" w:hAnsi="Times New Roman"/>
          <w:sz w:val="26"/>
          <w:szCs w:val="26"/>
        </w:rPr>
        <w:t>частини</w:t>
      </w:r>
      <w:r w:rsidR="00CE06DD" w:rsidRPr="007F6411">
        <w:rPr>
          <w:rFonts w:ascii="Times New Roman" w:hAnsi="Times New Roman"/>
          <w:sz w:val="40"/>
          <w:szCs w:val="40"/>
        </w:rPr>
        <w:t xml:space="preserve"> </w:t>
      </w:r>
      <w:r w:rsidR="00CE06DD" w:rsidRPr="007F6411">
        <w:rPr>
          <w:rFonts w:ascii="Times New Roman" w:hAnsi="Times New Roman"/>
          <w:sz w:val="26"/>
          <w:szCs w:val="26"/>
        </w:rPr>
        <w:t>першої</w:t>
      </w:r>
      <w:r w:rsidR="00CE06DD" w:rsidRPr="007F6411">
        <w:rPr>
          <w:rFonts w:ascii="Times New Roman" w:hAnsi="Times New Roman"/>
          <w:sz w:val="40"/>
          <w:szCs w:val="40"/>
        </w:rPr>
        <w:t xml:space="preserve"> </w:t>
      </w:r>
      <w:r w:rsidR="00CE06DD" w:rsidRPr="007F6411">
        <w:rPr>
          <w:rFonts w:ascii="Times New Roman" w:hAnsi="Times New Roman"/>
          <w:sz w:val="26"/>
          <w:szCs w:val="26"/>
        </w:rPr>
        <w:t>статті</w:t>
      </w:r>
      <w:r w:rsidR="00600B68" w:rsidRPr="007F6411">
        <w:rPr>
          <w:rFonts w:ascii="Times New Roman" w:hAnsi="Times New Roman"/>
          <w:sz w:val="26"/>
          <w:szCs w:val="26"/>
        </w:rPr>
        <w:t xml:space="preserve"> </w:t>
      </w:r>
      <w:r w:rsidR="00A17B89" w:rsidRPr="007F6411">
        <w:rPr>
          <w:rFonts w:ascii="Times New Roman" w:hAnsi="Times New Roman"/>
          <w:sz w:val="26"/>
          <w:szCs w:val="26"/>
        </w:rPr>
        <w:t>28</w:t>
      </w:r>
      <w:r w:rsidR="00600B68" w:rsidRPr="007F6411">
        <w:rPr>
          <w:rFonts w:ascii="Times New Roman" w:hAnsi="Times New Roman"/>
          <w:sz w:val="26"/>
          <w:szCs w:val="26"/>
        </w:rPr>
        <w:t xml:space="preserve"> </w:t>
      </w:r>
      <w:r w:rsidRPr="007F6411">
        <w:rPr>
          <w:rFonts w:ascii="Times New Roman" w:hAnsi="Times New Roman"/>
          <w:sz w:val="26"/>
          <w:szCs w:val="26"/>
        </w:rPr>
        <w:t>Закону він відповідає, Комісія при вирішенні питання допуску до проходження кваліфікаційного оцінюван</w:t>
      </w:r>
      <w:r w:rsidR="0085712A" w:rsidRPr="007F6411">
        <w:rPr>
          <w:rFonts w:ascii="Times New Roman" w:hAnsi="Times New Roman"/>
          <w:sz w:val="26"/>
          <w:szCs w:val="26"/>
        </w:rPr>
        <w:t>ня та участі в К</w:t>
      </w:r>
      <w:r w:rsidR="00CE06DD" w:rsidRPr="007F6411">
        <w:rPr>
          <w:rFonts w:ascii="Times New Roman" w:hAnsi="Times New Roman"/>
          <w:sz w:val="26"/>
          <w:szCs w:val="26"/>
        </w:rPr>
        <w:t>онкурсі перевіри</w:t>
      </w:r>
      <w:r w:rsidRPr="007F6411">
        <w:rPr>
          <w:rFonts w:ascii="Times New Roman" w:hAnsi="Times New Roman"/>
          <w:sz w:val="26"/>
          <w:szCs w:val="26"/>
        </w:rPr>
        <w:t xml:space="preserve">ла відповідність </w:t>
      </w:r>
      <w:r w:rsidR="006568CE" w:rsidRPr="007F6411">
        <w:rPr>
          <w:rFonts w:ascii="Times New Roman" w:hAnsi="Times New Roman"/>
          <w:sz w:val="26"/>
          <w:szCs w:val="26"/>
        </w:rPr>
        <w:t>кандидата кожній з вимог п</w:t>
      </w:r>
      <w:r w:rsidR="0085712A" w:rsidRPr="007F6411">
        <w:rPr>
          <w:rFonts w:ascii="Times New Roman" w:hAnsi="Times New Roman"/>
          <w:sz w:val="26"/>
          <w:szCs w:val="26"/>
        </w:rPr>
        <w:t>унктів</w:t>
      </w:r>
      <w:r w:rsidR="006568CE" w:rsidRPr="007F6411">
        <w:rPr>
          <w:rFonts w:ascii="Times New Roman" w:hAnsi="Times New Roman"/>
          <w:sz w:val="26"/>
          <w:szCs w:val="26"/>
        </w:rPr>
        <w:t xml:space="preserve"> 1–4 частини першої статті 28 Закону.</w:t>
      </w:r>
    </w:p>
    <w:p w:rsidR="005E407F" w:rsidRPr="007F6411" w:rsidRDefault="006A6F62" w:rsidP="00600B68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>Комісія перевірила наявність у кандидата стажу роботи на посаді судді не менше п’яти років; науковий ступінь у сфері права та стаж наукової роботи у сфері права щонайменше сім років; досвід професійної діяльності адвоката, в тому числі щодо здійснення представництва в суді та/або захисту від кримінального обвинувачення, щонайменше сім років;  сукупний стаж (досвід) роботи (професійної діяльності) відповідно до вимог, визначених пунктами 1–3 цієї частини, щонайменше сім років.</w:t>
      </w:r>
    </w:p>
    <w:p w:rsidR="005E407F" w:rsidRPr="007F6411" w:rsidRDefault="006A6F62" w:rsidP="00600B68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 xml:space="preserve">Комісією встановлено відсутність у кандидата відповідного стажу роботи, що є підставою для відмови в допуску до проходження кваліфікаційного оцінювання та участі в Конкурсі.  </w:t>
      </w:r>
    </w:p>
    <w:p w:rsidR="006A6F62" w:rsidRPr="007F6411" w:rsidRDefault="005E407F" w:rsidP="00600B68">
      <w:pPr>
        <w:pStyle w:val="af2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 xml:space="preserve">З огляду на викладене </w:t>
      </w:r>
      <w:r w:rsidR="006A6F62" w:rsidRPr="007F6411">
        <w:rPr>
          <w:rFonts w:ascii="Times New Roman" w:hAnsi="Times New Roman"/>
          <w:sz w:val="26"/>
          <w:szCs w:val="26"/>
        </w:rPr>
        <w:t>Комісія у складі колегії</w:t>
      </w:r>
      <w:r w:rsidR="0085712A" w:rsidRPr="007F6411">
        <w:rPr>
          <w:rFonts w:ascii="Times New Roman" w:hAnsi="Times New Roman"/>
          <w:sz w:val="26"/>
          <w:szCs w:val="26"/>
        </w:rPr>
        <w:t>,</w:t>
      </w:r>
      <w:r w:rsidR="006A6F62" w:rsidRPr="007F6411">
        <w:rPr>
          <w:rFonts w:ascii="Times New Roman" w:hAnsi="Times New Roman"/>
          <w:sz w:val="26"/>
          <w:szCs w:val="26"/>
        </w:rPr>
        <w:t xml:space="preserve"> вирішуючи питання про допуск Ольховського Д.Ф. до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 xml:space="preserve"> проходження кваліфікаційного оцінювання та участі в конкурсі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на зайняття вакантних посад суддів апеляційних судів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дійшла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 xml:space="preserve"> обґрунтован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 xml:space="preserve"> виснов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ку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 xml:space="preserve"> про подання ним документів без дотримання вимог Закону, Положення та Умов</w:t>
      </w:r>
      <w:r w:rsidR="006A6F62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>проведення</w:t>
      </w:r>
      <w:r w:rsidR="006A6F62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>конкурсу,</w:t>
      </w:r>
      <w:r w:rsidR="006A6F62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>що</w:t>
      </w:r>
      <w:r w:rsidR="006A6F62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>стало</w:t>
      </w:r>
      <w:r w:rsidR="006A6F62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>пра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вомірною</w:t>
      </w:r>
      <w:r w:rsidR="0085712A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підставою</w:t>
      </w:r>
      <w:r w:rsidR="0085712A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для</w:t>
      </w:r>
      <w:r w:rsidR="0085712A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відмови</w:t>
      </w:r>
      <w:r w:rsidR="0085712A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712A" w:rsidRPr="007F6411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6A6F62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>допуску</w:t>
      </w:r>
      <w:r w:rsidR="006A6F62" w:rsidRPr="007F64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F62" w:rsidRPr="007F6411">
        <w:rPr>
          <w:rFonts w:ascii="Times New Roman" w:hAnsi="Times New Roman"/>
          <w:sz w:val="26"/>
          <w:szCs w:val="26"/>
          <w:shd w:val="clear" w:color="auto" w:fill="FFFFFF"/>
        </w:rPr>
        <w:t xml:space="preserve">до проходження кваліфікаційного оцінювання та участі в конкурсі на зайняття вакантних посад суддів апеляційних судів. </w:t>
      </w:r>
    </w:p>
    <w:p w:rsidR="0025319A" w:rsidRPr="007F6411" w:rsidRDefault="004B7CA2" w:rsidP="00600B68">
      <w:pPr>
        <w:pStyle w:val="af2"/>
        <w:ind w:leftChars="-60" w:left="-144" w:firstLineChars="0" w:firstLine="722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7F6411">
        <w:rPr>
          <w:rFonts w:ascii="Times New Roman" w:hAnsi="Times New Roman"/>
          <w:bCs/>
          <w:sz w:val="26"/>
          <w:szCs w:val="26"/>
        </w:rPr>
        <w:t>Керуючись статтею 101 Закону України «Про судоустрій і статус суддів», пунктом 58.15 розділу І Регламенту Вищої кваліфікаційної комісії суддів України, Вища кваліфікаційна комісія суддів України одноголосно</w:t>
      </w:r>
    </w:p>
    <w:p w:rsidR="004B7CA2" w:rsidRPr="007F6411" w:rsidRDefault="004B7CA2" w:rsidP="00600B68">
      <w:pPr>
        <w:shd w:val="clear" w:color="auto" w:fill="FFFFFF"/>
        <w:spacing w:line="240" w:lineRule="auto"/>
        <w:ind w:leftChars="-60" w:left="-141" w:hanging="3"/>
        <w:jc w:val="center"/>
        <w:rPr>
          <w:sz w:val="26"/>
          <w:szCs w:val="26"/>
          <w:lang w:val="uk-UA" w:eastAsia="uk-UA"/>
        </w:rPr>
      </w:pPr>
    </w:p>
    <w:p w:rsidR="0025319A" w:rsidRPr="007F6411" w:rsidRDefault="0025319A" w:rsidP="00600B68">
      <w:pPr>
        <w:shd w:val="clear" w:color="auto" w:fill="FFFFFF"/>
        <w:spacing w:line="240" w:lineRule="auto"/>
        <w:ind w:leftChars="-60" w:left="-141" w:hanging="3"/>
        <w:jc w:val="center"/>
        <w:rPr>
          <w:sz w:val="26"/>
          <w:szCs w:val="26"/>
          <w:lang w:val="uk-UA" w:eastAsia="uk-UA"/>
        </w:rPr>
      </w:pPr>
      <w:r w:rsidRPr="007F6411">
        <w:rPr>
          <w:sz w:val="26"/>
          <w:szCs w:val="26"/>
          <w:lang w:val="uk-UA" w:eastAsia="uk-UA"/>
        </w:rPr>
        <w:t>вирішила:</w:t>
      </w:r>
    </w:p>
    <w:p w:rsidR="0025319A" w:rsidRPr="007F6411" w:rsidRDefault="0025319A" w:rsidP="00600B68">
      <w:pPr>
        <w:pStyle w:val="af2"/>
        <w:ind w:leftChars="-60" w:left="-144" w:firstLineChars="0" w:firstLine="720"/>
        <w:jc w:val="both"/>
        <w:rPr>
          <w:rFonts w:ascii="Times New Roman" w:eastAsia="Lucida Sans Unicode" w:hAnsi="Times New Roman"/>
          <w:kern w:val="2"/>
          <w:sz w:val="26"/>
          <w:szCs w:val="26"/>
          <w:lang w:eastAsia="hi-IN" w:bidi="hi-IN"/>
        </w:rPr>
      </w:pPr>
    </w:p>
    <w:p w:rsidR="0025319A" w:rsidRPr="007F6411" w:rsidRDefault="00E42DDE" w:rsidP="00600B68">
      <w:pPr>
        <w:tabs>
          <w:tab w:val="left" w:pos="993"/>
        </w:tabs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sz w:val="26"/>
          <w:szCs w:val="26"/>
          <w:lang w:val="uk-UA" w:eastAsia="uk-UA"/>
        </w:rPr>
      </w:pPr>
      <w:r w:rsidRPr="007F6411">
        <w:rPr>
          <w:bCs/>
          <w:sz w:val="26"/>
          <w:szCs w:val="26"/>
          <w:lang w:val="uk-UA"/>
        </w:rPr>
        <w:t xml:space="preserve">відмовити Ольховському Дмитру Федоровичу </w:t>
      </w:r>
      <w:r w:rsidR="00CE06DD" w:rsidRPr="007F6411">
        <w:rPr>
          <w:bCs/>
          <w:sz w:val="26"/>
          <w:szCs w:val="26"/>
          <w:lang w:val="uk-UA"/>
        </w:rPr>
        <w:t>в</w:t>
      </w:r>
      <w:r w:rsidRPr="007F6411">
        <w:rPr>
          <w:bCs/>
          <w:sz w:val="26"/>
          <w:szCs w:val="26"/>
          <w:lang w:val="uk-UA"/>
        </w:rPr>
        <w:t xml:space="preserve"> задоволенні заяви про перегляд рішення </w:t>
      </w:r>
      <w:r w:rsidRPr="007F6411">
        <w:rPr>
          <w:sz w:val="26"/>
          <w:szCs w:val="26"/>
          <w:lang w:val="uk-UA" w:eastAsia="uk-UA"/>
        </w:rPr>
        <w:t>Вищої кваліфікаційної комісії суддів Укр</w:t>
      </w:r>
      <w:r w:rsidR="00A17B89" w:rsidRPr="007F6411">
        <w:rPr>
          <w:sz w:val="26"/>
          <w:szCs w:val="26"/>
          <w:lang w:val="uk-UA" w:eastAsia="uk-UA"/>
        </w:rPr>
        <w:t>аїни від 04 березня 2024 року № </w:t>
      </w:r>
      <w:r w:rsidRPr="007F6411">
        <w:rPr>
          <w:sz w:val="26"/>
          <w:szCs w:val="26"/>
          <w:lang w:val="uk-UA" w:eastAsia="uk-UA"/>
        </w:rPr>
        <w:t xml:space="preserve">72/ас-24 про відмову </w:t>
      </w:r>
      <w:r w:rsidRPr="007F6411">
        <w:rPr>
          <w:bCs/>
          <w:sz w:val="26"/>
          <w:szCs w:val="26"/>
          <w:lang w:val="uk-UA"/>
        </w:rPr>
        <w:t xml:space="preserve">Ольховському Дмитру Федоровичу </w:t>
      </w:r>
      <w:r w:rsidR="0085712A" w:rsidRPr="007F6411">
        <w:rPr>
          <w:sz w:val="26"/>
          <w:szCs w:val="26"/>
          <w:lang w:val="uk-UA" w:eastAsia="uk-UA"/>
        </w:rPr>
        <w:t>в</w:t>
      </w:r>
      <w:r w:rsidRPr="007F6411">
        <w:rPr>
          <w:sz w:val="26"/>
          <w:szCs w:val="26"/>
          <w:lang w:val="uk-UA" w:eastAsia="uk-UA"/>
        </w:rPr>
        <w:t xml:space="preserve">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25319A" w:rsidRPr="007F6411" w:rsidRDefault="0025319A" w:rsidP="00600B68">
      <w:pPr>
        <w:tabs>
          <w:tab w:val="left" w:pos="993"/>
        </w:tabs>
        <w:autoSpaceDE w:val="0"/>
        <w:autoSpaceDN w:val="0"/>
        <w:adjustRightInd w:val="0"/>
        <w:spacing w:line="240" w:lineRule="auto"/>
        <w:ind w:leftChars="-60" w:left="-141" w:hanging="3"/>
        <w:jc w:val="both"/>
        <w:rPr>
          <w:bCs/>
          <w:sz w:val="26"/>
          <w:szCs w:val="26"/>
          <w:lang w:val="uk-UA"/>
        </w:rPr>
      </w:pPr>
    </w:p>
    <w:p w:rsidR="0025319A" w:rsidRPr="007F6411" w:rsidRDefault="0025319A" w:rsidP="00600B68">
      <w:pPr>
        <w:pStyle w:val="af3"/>
        <w:tabs>
          <w:tab w:val="left" w:pos="709"/>
        </w:tabs>
        <w:autoSpaceDE w:val="0"/>
        <w:autoSpaceDN w:val="0"/>
        <w:adjustRightInd w:val="0"/>
        <w:spacing w:after="0" w:line="240" w:lineRule="auto"/>
        <w:ind w:leftChars="-60" w:left="-141" w:hanging="3"/>
        <w:jc w:val="both"/>
        <w:rPr>
          <w:rFonts w:ascii="Times New Roman" w:hAnsi="Times New Roman"/>
          <w:sz w:val="26"/>
          <w:szCs w:val="26"/>
        </w:rPr>
      </w:pPr>
    </w:p>
    <w:p w:rsidR="0025319A" w:rsidRPr="007F6411" w:rsidRDefault="0025319A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>Головуючий</w:t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  <w:t xml:space="preserve">Руслан СИДОРОВИЧ </w:t>
      </w:r>
    </w:p>
    <w:p w:rsidR="0025319A" w:rsidRPr="007F6411" w:rsidRDefault="0025319A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>Члени Комісії:</w:t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  <w:t xml:space="preserve">Михайло БОГОНІС </w:t>
      </w:r>
    </w:p>
    <w:p w:rsidR="0025319A" w:rsidRPr="007F6411" w:rsidRDefault="0025319A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="001C1B71" w:rsidRPr="007F6411">
        <w:rPr>
          <w:sz w:val="26"/>
          <w:szCs w:val="26"/>
          <w:lang w:val="uk-UA"/>
        </w:rPr>
        <w:tab/>
      </w:r>
      <w:r w:rsidR="00600B68"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 xml:space="preserve">Людмила ВОЛКОВА </w:t>
      </w:r>
    </w:p>
    <w:p w:rsidR="0025319A" w:rsidRPr="007F6411" w:rsidRDefault="0025319A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="001C1B71" w:rsidRPr="007F6411">
        <w:rPr>
          <w:sz w:val="26"/>
          <w:szCs w:val="26"/>
          <w:lang w:val="uk-UA"/>
        </w:rPr>
        <w:tab/>
      </w:r>
      <w:r w:rsidR="00600B68"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>Ярослав ДУХ</w:t>
      </w:r>
    </w:p>
    <w:p w:rsidR="0025319A" w:rsidRPr="007F6411" w:rsidRDefault="0025319A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="001C1B71" w:rsidRPr="007F6411">
        <w:rPr>
          <w:sz w:val="26"/>
          <w:szCs w:val="26"/>
          <w:lang w:val="uk-UA"/>
        </w:rPr>
        <w:tab/>
      </w:r>
      <w:r w:rsidR="00600B68"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>Роман КИДИСЮК</w:t>
      </w:r>
    </w:p>
    <w:p w:rsidR="0025319A" w:rsidRPr="007F6411" w:rsidRDefault="00600B68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="0025319A" w:rsidRPr="007F6411">
        <w:rPr>
          <w:sz w:val="26"/>
          <w:szCs w:val="26"/>
          <w:lang w:val="uk-UA"/>
        </w:rPr>
        <w:t>Надія КОБЕЦЬКА</w:t>
      </w:r>
    </w:p>
    <w:p w:rsidR="0025319A" w:rsidRPr="007F6411" w:rsidRDefault="00600B68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="0025319A" w:rsidRPr="007F6411">
        <w:rPr>
          <w:sz w:val="26"/>
          <w:szCs w:val="26"/>
          <w:lang w:val="uk-UA"/>
        </w:rPr>
        <w:t>Руслан МЕЛЬНИК</w:t>
      </w:r>
    </w:p>
    <w:p w:rsidR="0025319A" w:rsidRPr="007F6411" w:rsidRDefault="0025319A" w:rsidP="00600B68">
      <w:pPr>
        <w:shd w:val="clear" w:color="auto" w:fill="FFFFFF"/>
        <w:suppressAutoHyphens/>
        <w:spacing w:line="600" w:lineRule="auto"/>
        <w:ind w:leftChars="-60" w:left="-141" w:hanging="3"/>
        <w:jc w:val="both"/>
        <w:rPr>
          <w:sz w:val="26"/>
          <w:szCs w:val="26"/>
          <w:lang w:val="uk-UA"/>
        </w:rPr>
      </w:pP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ab/>
      </w:r>
      <w:r w:rsidR="001C1B71" w:rsidRPr="007F6411">
        <w:rPr>
          <w:sz w:val="26"/>
          <w:szCs w:val="26"/>
          <w:lang w:val="uk-UA"/>
        </w:rPr>
        <w:tab/>
      </w:r>
      <w:r w:rsidR="00600B68" w:rsidRPr="007F6411">
        <w:rPr>
          <w:sz w:val="26"/>
          <w:szCs w:val="26"/>
          <w:lang w:val="uk-UA"/>
        </w:rPr>
        <w:tab/>
      </w:r>
      <w:r w:rsidRPr="007F6411">
        <w:rPr>
          <w:sz w:val="26"/>
          <w:szCs w:val="26"/>
          <w:lang w:val="uk-UA"/>
        </w:rPr>
        <w:t>Андрій ПАСІЧНИК</w:t>
      </w:r>
    </w:p>
    <w:p w:rsidR="00A158E8" w:rsidRPr="007F6411" w:rsidRDefault="001C1B71" w:rsidP="00600B68">
      <w:pPr>
        <w:pStyle w:val="af2"/>
        <w:spacing w:line="600" w:lineRule="auto"/>
        <w:ind w:leftChars="-60" w:left="-144" w:firstLineChars="0"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600B68" w:rsidRPr="007F641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25319A" w:rsidRPr="007F6411">
        <w:rPr>
          <w:rFonts w:ascii="Times New Roman" w:eastAsia="Times New Roman" w:hAnsi="Times New Roman"/>
          <w:sz w:val="26"/>
          <w:szCs w:val="26"/>
          <w:lang w:eastAsia="ar-SA"/>
        </w:rPr>
        <w:t>Сергій ЧУМАК</w:t>
      </w:r>
    </w:p>
    <w:p w:rsidR="0025319A" w:rsidRPr="007F6411" w:rsidRDefault="00A158E8" w:rsidP="00600B68">
      <w:pPr>
        <w:pStyle w:val="af2"/>
        <w:spacing w:line="600" w:lineRule="auto"/>
        <w:ind w:leftChars="-60" w:left="-144" w:firstLineChars="0" w:firstLine="720"/>
        <w:jc w:val="both"/>
        <w:rPr>
          <w:rFonts w:ascii="Times New Roman" w:hAnsi="Times New Roman"/>
          <w:sz w:val="26"/>
          <w:szCs w:val="26"/>
        </w:rPr>
      </w:pP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ab/>
      </w:r>
      <w:r w:rsidR="00600B68" w:rsidRPr="007F6411">
        <w:rPr>
          <w:rFonts w:ascii="Times New Roman" w:hAnsi="Times New Roman"/>
          <w:sz w:val="26"/>
          <w:szCs w:val="26"/>
        </w:rPr>
        <w:tab/>
      </w:r>
      <w:r w:rsidRPr="007F6411">
        <w:rPr>
          <w:rFonts w:ascii="Times New Roman" w:hAnsi="Times New Roman"/>
          <w:sz w:val="26"/>
          <w:szCs w:val="26"/>
        </w:rPr>
        <w:t>Галина ШЕВЧУК</w:t>
      </w:r>
    </w:p>
    <w:sectPr w:rsidR="0025319A" w:rsidRPr="007F6411">
      <w:headerReference w:type="default" r:id="rId10"/>
      <w:footerReference w:type="default" r:id="rId11"/>
      <w:pgSz w:w="11906" w:h="16838"/>
      <w:pgMar w:top="1134" w:right="566" w:bottom="1134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61" w:rsidRDefault="006A1061">
      <w:pPr>
        <w:spacing w:line="240" w:lineRule="auto"/>
        <w:ind w:left="0" w:hanging="2"/>
      </w:pPr>
      <w:r>
        <w:separator/>
      </w:r>
    </w:p>
  </w:endnote>
  <w:endnote w:type="continuationSeparator" w:id="0">
    <w:p w:rsidR="006A1061" w:rsidRDefault="006A10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C5" w:rsidRDefault="004638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61" w:rsidRDefault="006A1061">
      <w:pPr>
        <w:spacing w:line="240" w:lineRule="auto"/>
        <w:ind w:left="0" w:hanging="2"/>
      </w:pPr>
      <w:r>
        <w:separator/>
      </w:r>
    </w:p>
  </w:footnote>
  <w:footnote w:type="continuationSeparator" w:id="0">
    <w:p w:rsidR="006A1061" w:rsidRDefault="006A10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C5" w:rsidRDefault="00ED69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6411">
      <w:rPr>
        <w:noProof/>
        <w:color w:val="000000"/>
      </w:rPr>
      <w:t>3</w:t>
    </w:r>
    <w:r>
      <w:rPr>
        <w:color w:val="000000"/>
      </w:rPr>
      <w:fldChar w:fldCharType="end"/>
    </w:r>
  </w:p>
  <w:p w:rsidR="004638C5" w:rsidRDefault="004638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5D5"/>
    <w:multiLevelType w:val="multilevel"/>
    <w:tmpl w:val="ED8A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04121E"/>
    <w:multiLevelType w:val="hybridMultilevel"/>
    <w:tmpl w:val="CF72F9EE"/>
    <w:lvl w:ilvl="0" w:tplc="938AA3FE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C5"/>
    <w:rsid w:val="0000060C"/>
    <w:rsid w:val="00010B7F"/>
    <w:rsid w:val="00011EC9"/>
    <w:rsid w:val="00013532"/>
    <w:rsid w:val="000201AE"/>
    <w:rsid w:val="000207B5"/>
    <w:rsid w:val="00020C3E"/>
    <w:rsid w:val="000216CA"/>
    <w:rsid w:val="00042307"/>
    <w:rsid w:val="0005210F"/>
    <w:rsid w:val="00071EDC"/>
    <w:rsid w:val="000751E1"/>
    <w:rsid w:val="000804F1"/>
    <w:rsid w:val="0008089C"/>
    <w:rsid w:val="00080FA8"/>
    <w:rsid w:val="000843F6"/>
    <w:rsid w:val="000A2F13"/>
    <w:rsid w:val="000A6EF5"/>
    <w:rsid w:val="000B7846"/>
    <w:rsid w:val="000C790E"/>
    <w:rsid w:val="000D3F7A"/>
    <w:rsid w:val="000E2B53"/>
    <w:rsid w:val="000E4F93"/>
    <w:rsid w:val="000F4D43"/>
    <w:rsid w:val="00101275"/>
    <w:rsid w:val="00110B81"/>
    <w:rsid w:val="00125B96"/>
    <w:rsid w:val="00145B90"/>
    <w:rsid w:val="00156E6D"/>
    <w:rsid w:val="001631E6"/>
    <w:rsid w:val="00166550"/>
    <w:rsid w:val="001741BF"/>
    <w:rsid w:val="001764DD"/>
    <w:rsid w:val="00183E92"/>
    <w:rsid w:val="0018577B"/>
    <w:rsid w:val="00192193"/>
    <w:rsid w:val="001A2AF2"/>
    <w:rsid w:val="001A5077"/>
    <w:rsid w:val="001C1B71"/>
    <w:rsid w:val="001C2D16"/>
    <w:rsid w:val="001D2F50"/>
    <w:rsid w:val="001D303D"/>
    <w:rsid w:val="001D4256"/>
    <w:rsid w:val="001F6030"/>
    <w:rsid w:val="00207600"/>
    <w:rsid w:val="002300DB"/>
    <w:rsid w:val="00236D50"/>
    <w:rsid w:val="00237471"/>
    <w:rsid w:val="0025319A"/>
    <w:rsid w:val="002532E1"/>
    <w:rsid w:val="00254FE5"/>
    <w:rsid w:val="0027136C"/>
    <w:rsid w:val="00296AC0"/>
    <w:rsid w:val="002A13E0"/>
    <w:rsid w:val="002A3260"/>
    <w:rsid w:val="002C71B5"/>
    <w:rsid w:val="002D5A4B"/>
    <w:rsid w:val="00301CB0"/>
    <w:rsid w:val="00331DB3"/>
    <w:rsid w:val="00334C31"/>
    <w:rsid w:val="00342902"/>
    <w:rsid w:val="003566C2"/>
    <w:rsid w:val="003718FE"/>
    <w:rsid w:val="00392DBB"/>
    <w:rsid w:val="003973E5"/>
    <w:rsid w:val="003A20A3"/>
    <w:rsid w:val="003B66CD"/>
    <w:rsid w:val="003D12B2"/>
    <w:rsid w:val="003F7661"/>
    <w:rsid w:val="00450A53"/>
    <w:rsid w:val="004638C5"/>
    <w:rsid w:val="00463FDE"/>
    <w:rsid w:val="00472E94"/>
    <w:rsid w:val="00495C50"/>
    <w:rsid w:val="00497879"/>
    <w:rsid w:val="004B0E9C"/>
    <w:rsid w:val="004B7CA2"/>
    <w:rsid w:val="004E2BFC"/>
    <w:rsid w:val="00503966"/>
    <w:rsid w:val="00506873"/>
    <w:rsid w:val="00513082"/>
    <w:rsid w:val="00515D03"/>
    <w:rsid w:val="00524564"/>
    <w:rsid w:val="00525C6B"/>
    <w:rsid w:val="005665A4"/>
    <w:rsid w:val="005B0467"/>
    <w:rsid w:val="005B45E3"/>
    <w:rsid w:val="005C32FA"/>
    <w:rsid w:val="005D26B1"/>
    <w:rsid w:val="005E2C1F"/>
    <w:rsid w:val="005E407F"/>
    <w:rsid w:val="005E6EE4"/>
    <w:rsid w:val="00600B68"/>
    <w:rsid w:val="00604882"/>
    <w:rsid w:val="00606ADA"/>
    <w:rsid w:val="006152D6"/>
    <w:rsid w:val="00616931"/>
    <w:rsid w:val="00634A7B"/>
    <w:rsid w:val="006568CE"/>
    <w:rsid w:val="00663376"/>
    <w:rsid w:val="006653F2"/>
    <w:rsid w:val="0066677A"/>
    <w:rsid w:val="006847CE"/>
    <w:rsid w:val="00687E1A"/>
    <w:rsid w:val="006A1061"/>
    <w:rsid w:val="006A3F6E"/>
    <w:rsid w:val="006A3F83"/>
    <w:rsid w:val="006A6F62"/>
    <w:rsid w:val="006B122E"/>
    <w:rsid w:val="006B1D4E"/>
    <w:rsid w:val="006C6B44"/>
    <w:rsid w:val="006D5085"/>
    <w:rsid w:val="006D5AF4"/>
    <w:rsid w:val="006D5F76"/>
    <w:rsid w:val="006F4F3F"/>
    <w:rsid w:val="0070030A"/>
    <w:rsid w:val="00707AB0"/>
    <w:rsid w:val="00717233"/>
    <w:rsid w:val="00741376"/>
    <w:rsid w:val="00757350"/>
    <w:rsid w:val="00773431"/>
    <w:rsid w:val="00773E77"/>
    <w:rsid w:val="007770D8"/>
    <w:rsid w:val="00782715"/>
    <w:rsid w:val="007D48FA"/>
    <w:rsid w:val="007D49DD"/>
    <w:rsid w:val="007D4BFD"/>
    <w:rsid w:val="007E463A"/>
    <w:rsid w:val="007E7E94"/>
    <w:rsid w:val="007F271C"/>
    <w:rsid w:val="007F3012"/>
    <w:rsid w:val="007F6411"/>
    <w:rsid w:val="007F6887"/>
    <w:rsid w:val="0080373E"/>
    <w:rsid w:val="0081353C"/>
    <w:rsid w:val="00817F93"/>
    <w:rsid w:val="00825605"/>
    <w:rsid w:val="008330B0"/>
    <w:rsid w:val="00833F01"/>
    <w:rsid w:val="008369EE"/>
    <w:rsid w:val="008455D9"/>
    <w:rsid w:val="00846642"/>
    <w:rsid w:val="008479FB"/>
    <w:rsid w:val="0085712A"/>
    <w:rsid w:val="00860287"/>
    <w:rsid w:val="008664D1"/>
    <w:rsid w:val="00870F9A"/>
    <w:rsid w:val="00880F37"/>
    <w:rsid w:val="00885E93"/>
    <w:rsid w:val="00895B9B"/>
    <w:rsid w:val="008A79FA"/>
    <w:rsid w:val="008B3C44"/>
    <w:rsid w:val="008C2F02"/>
    <w:rsid w:val="008C3B9B"/>
    <w:rsid w:val="008C4E49"/>
    <w:rsid w:val="008C6CC8"/>
    <w:rsid w:val="008D272C"/>
    <w:rsid w:val="008E0B4D"/>
    <w:rsid w:val="008F7223"/>
    <w:rsid w:val="00905AA4"/>
    <w:rsid w:val="00911667"/>
    <w:rsid w:val="00923F64"/>
    <w:rsid w:val="00937AB2"/>
    <w:rsid w:val="00975F13"/>
    <w:rsid w:val="00997FBC"/>
    <w:rsid w:val="009A2C9A"/>
    <w:rsid w:val="009A6829"/>
    <w:rsid w:val="009B12B5"/>
    <w:rsid w:val="009B41D9"/>
    <w:rsid w:val="009C3B00"/>
    <w:rsid w:val="009D4E3B"/>
    <w:rsid w:val="009E2520"/>
    <w:rsid w:val="009F4773"/>
    <w:rsid w:val="00A158E8"/>
    <w:rsid w:val="00A17B89"/>
    <w:rsid w:val="00A20F67"/>
    <w:rsid w:val="00A23AA4"/>
    <w:rsid w:val="00A31054"/>
    <w:rsid w:val="00A43F3D"/>
    <w:rsid w:val="00A44D64"/>
    <w:rsid w:val="00A4570A"/>
    <w:rsid w:val="00A46ADD"/>
    <w:rsid w:val="00A52EA4"/>
    <w:rsid w:val="00A601F7"/>
    <w:rsid w:val="00A65E7E"/>
    <w:rsid w:val="00A7082C"/>
    <w:rsid w:val="00A720C7"/>
    <w:rsid w:val="00A9153E"/>
    <w:rsid w:val="00A94B52"/>
    <w:rsid w:val="00AF05DE"/>
    <w:rsid w:val="00B03B44"/>
    <w:rsid w:val="00B20E27"/>
    <w:rsid w:val="00B4037A"/>
    <w:rsid w:val="00B440DE"/>
    <w:rsid w:val="00B56C10"/>
    <w:rsid w:val="00B634E9"/>
    <w:rsid w:val="00B715B8"/>
    <w:rsid w:val="00B835D1"/>
    <w:rsid w:val="00B84014"/>
    <w:rsid w:val="00B845F8"/>
    <w:rsid w:val="00B9749A"/>
    <w:rsid w:val="00BB5447"/>
    <w:rsid w:val="00BC2A89"/>
    <w:rsid w:val="00BE66BF"/>
    <w:rsid w:val="00BE6EB5"/>
    <w:rsid w:val="00BF4180"/>
    <w:rsid w:val="00C23E03"/>
    <w:rsid w:val="00C3183B"/>
    <w:rsid w:val="00C32F88"/>
    <w:rsid w:val="00C61B8D"/>
    <w:rsid w:val="00C6277D"/>
    <w:rsid w:val="00C74254"/>
    <w:rsid w:val="00C83987"/>
    <w:rsid w:val="00CB5A93"/>
    <w:rsid w:val="00CB7720"/>
    <w:rsid w:val="00CE06DD"/>
    <w:rsid w:val="00CE77EB"/>
    <w:rsid w:val="00CF2393"/>
    <w:rsid w:val="00CF349F"/>
    <w:rsid w:val="00CF350B"/>
    <w:rsid w:val="00D040FB"/>
    <w:rsid w:val="00D04CBF"/>
    <w:rsid w:val="00D05FAE"/>
    <w:rsid w:val="00D116F6"/>
    <w:rsid w:val="00D16B79"/>
    <w:rsid w:val="00D25DDF"/>
    <w:rsid w:val="00D51EB9"/>
    <w:rsid w:val="00D55F55"/>
    <w:rsid w:val="00D64175"/>
    <w:rsid w:val="00D73B48"/>
    <w:rsid w:val="00D80699"/>
    <w:rsid w:val="00D834D7"/>
    <w:rsid w:val="00D84F40"/>
    <w:rsid w:val="00D97A6E"/>
    <w:rsid w:val="00DA40FF"/>
    <w:rsid w:val="00DA775E"/>
    <w:rsid w:val="00DC17C8"/>
    <w:rsid w:val="00DC3AC7"/>
    <w:rsid w:val="00DF212A"/>
    <w:rsid w:val="00E21594"/>
    <w:rsid w:val="00E229C6"/>
    <w:rsid w:val="00E42DDE"/>
    <w:rsid w:val="00E5609E"/>
    <w:rsid w:val="00E5710E"/>
    <w:rsid w:val="00E66290"/>
    <w:rsid w:val="00E7467B"/>
    <w:rsid w:val="00EA3D4A"/>
    <w:rsid w:val="00ED0A3F"/>
    <w:rsid w:val="00ED53F2"/>
    <w:rsid w:val="00ED69EE"/>
    <w:rsid w:val="00F0279A"/>
    <w:rsid w:val="00F06435"/>
    <w:rsid w:val="00F07372"/>
    <w:rsid w:val="00F25C1F"/>
    <w:rsid w:val="00F25C2C"/>
    <w:rsid w:val="00F45D1F"/>
    <w:rsid w:val="00F5303C"/>
    <w:rsid w:val="00F6373D"/>
    <w:rsid w:val="00F7605B"/>
    <w:rsid w:val="00F90833"/>
    <w:rsid w:val="00FA318F"/>
    <w:rsid w:val="00FB6D19"/>
    <w:rsid w:val="00FB7B18"/>
    <w:rsid w:val="00FD4104"/>
    <w:rsid w:val="00FD7AC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vithqzMcgSm5Re63KWNfRrM1w==">CgMxLjA4AHIhMUxhWC1tdHZtRkY0eWdTU3ROLUh5TjZqOHB0d2FINDVK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Кідіна Наталя Володимирівна</dc:creator>
  <cp:lastModifiedBy>Василенко Наталія Іванівна</cp:lastModifiedBy>
  <cp:revision>4</cp:revision>
  <cp:lastPrinted>2024-04-22T12:35:00Z</cp:lastPrinted>
  <dcterms:created xsi:type="dcterms:W3CDTF">2024-04-30T15:10:00Z</dcterms:created>
  <dcterms:modified xsi:type="dcterms:W3CDTF">2024-05-01T07:16:00Z</dcterms:modified>
</cp:coreProperties>
</file>