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C5" w:rsidRPr="00B173DA" w:rsidRDefault="00ED69EE" w:rsidP="00E00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4200" w:firstLineChars="1569" w:firstLine="4393"/>
        <w:jc w:val="center"/>
        <w:rPr>
          <w:sz w:val="28"/>
          <w:szCs w:val="28"/>
          <w:lang w:val="uk-UA"/>
        </w:rPr>
      </w:pPr>
      <w:r w:rsidRPr="00B173DA">
        <w:rPr>
          <w:noProof/>
          <w:sz w:val="28"/>
          <w:szCs w:val="28"/>
          <w:lang w:val="uk-UA" w:eastAsia="uk-UA"/>
        </w:rPr>
        <w:drawing>
          <wp:inline distT="0" distB="0" distL="114300" distR="114300" wp14:anchorId="2D328375" wp14:editId="05E9DE5F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38C5" w:rsidRPr="00B173DA" w:rsidRDefault="004638C5" w:rsidP="00E00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</w:p>
    <w:p w:rsidR="004638C5" w:rsidRPr="00B173DA" w:rsidRDefault="00ED69EE" w:rsidP="00E00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sz w:val="36"/>
          <w:szCs w:val="36"/>
          <w:lang w:val="uk-UA"/>
        </w:rPr>
      </w:pPr>
      <w:r w:rsidRPr="00B173DA">
        <w:rPr>
          <w:sz w:val="36"/>
          <w:szCs w:val="36"/>
          <w:lang w:val="uk-UA"/>
        </w:rPr>
        <w:t>ВИЩА КВАЛІФІКАЦІЙНА КОМІСІЯ СУДДІВ УКРАЇНИ</w:t>
      </w:r>
    </w:p>
    <w:p w:rsidR="004638C5" w:rsidRPr="00B173DA" w:rsidRDefault="004638C5" w:rsidP="00E00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both"/>
        <w:rPr>
          <w:sz w:val="25"/>
          <w:szCs w:val="25"/>
          <w:lang w:val="uk-UA"/>
        </w:rPr>
      </w:pPr>
    </w:p>
    <w:p w:rsidR="00166550" w:rsidRPr="00B173DA" w:rsidRDefault="001C1B71" w:rsidP="00B173DA">
      <w:pPr>
        <w:spacing w:line="240" w:lineRule="auto"/>
        <w:ind w:leftChars="-60" w:left="-141" w:hanging="3"/>
        <w:rPr>
          <w:sz w:val="27"/>
          <w:szCs w:val="27"/>
          <w:lang w:val="uk-UA" w:eastAsia="ru-RU"/>
        </w:rPr>
      </w:pPr>
      <w:r w:rsidRPr="00B173DA">
        <w:rPr>
          <w:sz w:val="27"/>
          <w:szCs w:val="27"/>
          <w:lang w:val="uk-UA" w:eastAsia="ru-RU"/>
        </w:rPr>
        <w:t xml:space="preserve">17 квітня 2024 року </w:t>
      </w:r>
      <w:r w:rsidRPr="00B173DA">
        <w:rPr>
          <w:sz w:val="27"/>
          <w:szCs w:val="27"/>
          <w:lang w:val="uk-UA" w:eastAsia="ru-RU"/>
        </w:rPr>
        <w:tab/>
      </w:r>
      <w:r w:rsidRPr="00B173DA">
        <w:rPr>
          <w:sz w:val="27"/>
          <w:szCs w:val="27"/>
          <w:lang w:val="uk-UA" w:eastAsia="ru-RU"/>
        </w:rPr>
        <w:tab/>
      </w:r>
      <w:r w:rsidRPr="00B173DA">
        <w:rPr>
          <w:sz w:val="27"/>
          <w:szCs w:val="27"/>
          <w:lang w:val="uk-UA" w:eastAsia="ru-RU"/>
        </w:rPr>
        <w:tab/>
      </w:r>
      <w:r w:rsidR="00166550" w:rsidRPr="00B173DA">
        <w:rPr>
          <w:sz w:val="27"/>
          <w:szCs w:val="27"/>
          <w:lang w:val="uk-UA" w:eastAsia="ru-RU"/>
        </w:rPr>
        <w:tab/>
      </w:r>
      <w:r w:rsidR="00166550" w:rsidRPr="00B173DA">
        <w:rPr>
          <w:sz w:val="27"/>
          <w:szCs w:val="27"/>
          <w:lang w:val="uk-UA" w:eastAsia="ru-RU"/>
        </w:rPr>
        <w:tab/>
      </w:r>
      <w:r w:rsidR="00166550" w:rsidRPr="00B173DA">
        <w:rPr>
          <w:sz w:val="27"/>
          <w:szCs w:val="27"/>
          <w:lang w:val="uk-UA" w:eastAsia="ru-RU"/>
        </w:rPr>
        <w:tab/>
      </w:r>
      <w:r w:rsidR="00B173DA" w:rsidRPr="00B173DA">
        <w:rPr>
          <w:sz w:val="27"/>
          <w:szCs w:val="27"/>
          <w:lang w:val="uk-UA" w:eastAsia="ru-RU"/>
        </w:rPr>
        <w:tab/>
      </w:r>
      <w:r w:rsidR="00B173DA" w:rsidRPr="00B173DA">
        <w:rPr>
          <w:sz w:val="27"/>
          <w:szCs w:val="27"/>
          <w:lang w:val="uk-UA" w:eastAsia="ru-RU"/>
        </w:rPr>
        <w:tab/>
      </w:r>
      <w:r w:rsidR="00B173DA" w:rsidRPr="00B173DA">
        <w:rPr>
          <w:sz w:val="27"/>
          <w:szCs w:val="27"/>
          <w:lang w:val="uk-UA" w:eastAsia="ru-RU"/>
        </w:rPr>
        <w:tab/>
        <w:t xml:space="preserve">  </w:t>
      </w:r>
      <w:r w:rsidR="00166550" w:rsidRPr="00B173DA">
        <w:rPr>
          <w:sz w:val="27"/>
          <w:szCs w:val="27"/>
          <w:lang w:val="uk-UA" w:eastAsia="ru-RU"/>
        </w:rPr>
        <w:t xml:space="preserve">м. Київ </w:t>
      </w:r>
    </w:p>
    <w:p w:rsidR="004638C5" w:rsidRPr="00B173DA" w:rsidRDefault="004638C5" w:rsidP="00B173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hanging="3"/>
        <w:jc w:val="both"/>
        <w:rPr>
          <w:sz w:val="27"/>
          <w:szCs w:val="27"/>
          <w:lang w:val="uk-UA"/>
        </w:rPr>
      </w:pPr>
    </w:p>
    <w:p w:rsidR="004638C5" w:rsidRPr="00B173DA" w:rsidRDefault="00ED69EE" w:rsidP="00B173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134" w:hanging="3"/>
        <w:jc w:val="center"/>
        <w:rPr>
          <w:sz w:val="27"/>
          <w:szCs w:val="27"/>
          <w:u w:val="single"/>
          <w:lang w:val="uk-UA"/>
        </w:rPr>
      </w:pPr>
      <w:r w:rsidRPr="00B173DA">
        <w:rPr>
          <w:sz w:val="27"/>
          <w:szCs w:val="27"/>
          <w:lang w:val="uk-UA"/>
        </w:rPr>
        <w:t xml:space="preserve">Р І Ш Е Н </w:t>
      </w:r>
      <w:proofErr w:type="spellStart"/>
      <w:r w:rsidRPr="00B173DA">
        <w:rPr>
          <w:sz w:val="27"/>
          <w:szCs w:val="27"/>
          <w:lang w:val="uk-UA"/>
        </w:rPr>
        <w:t>Н</w:t>
      </w:r>
      <w:proofErr w:type="spellEnd"/>
      <w:r w:rsidRPr="00B173DA">
        <w:rPr>
          <w:sz w:val="27"/>
          <w:szCs w:val="27"/>
          <w:lang w:val="uk-UA"/>
        </w:rPr>
        <w:t xml:space="preserve"> Я  № </w:t>
      </w:r>
      <w:r w:rsidR="00B173DA" w:rsidRPr="00B173DA">
        <w:rPr>
          <w:sz w:val="27"/>
          <w:szCs w:val="27"/>
          <w:u w:val="single"/>
          <w:lang w:val="uk-UA"/>
        </w:rPr>
        <w:t>257/ас-24</w:t>
      </w:r>
    </w:p>
    <w:p w:rsidR="004638C5" w:rsidRPr="00B173DA" w:rsidRDefault="004638C5" w:rsidP="00B173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-60" w:left="-141" w:right="-1" w:hanging="3"/>
        <w:jc w:val="both"/>
        <w:rPr>
          <w:sz w:val="27"/>
          <w:szCs w:val="27"/>
          <w:lang w:val="uk-UA"/>
        </w:rPr>
      </w:pP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 w:eastAsia="ru-RU"/>
        </w:rPr>
      </w:pPr>
      <w:r w:rsidRPr="00B173DA">
        <w:rPr>
          <w:bCs/>
          <w:sz w:val="27"/>
          <w:szCs w:val="27"/>
          <w:lang w:val="uk-UA" w:eastAsia="ru-RU"/>
        </w:rPr>
        <w:t>Вища кваліфікаційна комісія суддів України у пленарному складі:</w:t>
      </w: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 w:eastAsia="ru-RU"/>
        </w:rPr>
      </w:pP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 w:eastAsia="ru-RU"/>
        </w:rPr>
      </w:pPr>
      <w:r w:rsidRPr="00B173DA">
        <w:rPr>
          <w:bCs/>
          <w:sz w:val="27"/>
          <w:szCs w:val="27"/>
          <w:lang w:val="uk-UA" w:eastAsia="ru-RU"/>
        </w:rPr>
        <w:t>головуючого – Руслана СИДОРОВИЧА,</w:t>
      </w: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highlight w:val="yellow"/>
          <w:lang w:val="uk-UA" w:eastAsia="ru-RU"/>
        </w:rPr>
      </w:pP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 w:eastAsia="ru-RU"/>
        </w:rPr>
      </w:pPr>
      <w:r w:rsidRPr="00B173DA">
        <w:rPr>
          <w:bCs/>
          <w:sz w:val="27"/>
          <w:szCs w:val="27"/>
          <w:lang w:val="uk-UA" w:eastAsia="ru-RU"/>
        </w:rPr>
        <w:t xml:space="preserve">членів Комісії: Михайла БОГОНОСА, Людмили ВОЛКОВОЇ, Ярослава ДУХА, Романа КИДИСЮКА, Надії КОБЕЦЬКОЇ, Руслана МЕЛЬНИКА, </w:t>
      </w:r>
      <w:r w:rsidR="001C1B71" w:rsidRPr="00B173DA">
        <w:rPr>
          <w:bCs/>
          <w:sz w:val="27"/>
          <w:szCs w:val="27"/>
          <w:lang w:val="uk-UA" w:eastAsia="ru-RU"/>
        </w:rPr>
        <w:t>Андрія ПАСІЧНИКА (доповідач),</w:t>
      </w:r>
      <w:r w:rsidRPr="00B173DA">
        <w:rPr>
          <w:bCs/>
          <w:sz w:val="27"/>
          <w:szCs w:val="27"/>
          <w:lang w:val="uk-UA" w:eastAsia="ru-RU"/>
        </w:rPr>
        <w:t xml:space="preserve"> Сергія ЧУМАКА, Галини ШЕВЧУК, </w:t>
      </w:r>
    </w:p>
    <w:p w:rsidR="00166550" w:rsidRPr="00B173DA" w:rsidRDefault="00166550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 w:eastAsia="ru-RU"/>
        </w:rPr>
      </w:pPr>
    </w:p>
    <w:p w:rsidR="00166550" w:rsidRPr="00B173DA" w:rsidRDefault="00DC3AC7" w:rsidP="00B173DA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sz w:val="27"/>
          <w:szCs w:val="27"/>
          <w:lang w:val="uk-UA" w:eastAsia="uk-UA"/>
        </w:rPr>
      </w:pPr>
      <w:r w:rsidRPr="00B173DA">
        <w:rPr>
          <w:bCs/>
          <w:sz w:val="27"/>
          <w:szCs w:val="27"/>
          <w:lang w:val="uk-UA" w:eastAsia="ru-RU"/>
        </w:rPr>
        <w:t xml:space="preserve">розглянувши питання </w:t>
      </w:r>
      <w:r w:rsidR="00166550" w:rsidRPr="00B173DA">
        <w:rPr>
          <w:bCs/>
          <w:sz w:val="27"/>
          <w:szCs w:val="27"/>
          <w:lang w:val="uk-UA" w:eastAsia="ru-RU"/>
        </w:rPr>
        <w:t xml:space="preserve">про </w:t>
      </w:r>
      <w:r w:rsidR="00166550" w:rsidRPr="00B173DA">
        <w:rPr>
          <w:sz w:val="27"/>
          <w:szCs w:val="27"/>
          <w:lang w:val="uk-UA" w:eastAsia="uk-UA"/>
        </w:rPr>
        <w:t xml:space="preserve">перегляд рішення Вищої кваліфікаційної комісії суддів України від 04 березня 2024 року № 68/ас-24 про відмову </w:t>
      </w:r>
      <w:r w:rsidR="00166550" w:rsidRPr="00B173DA">
        <w:rPr>
          <w:bCs/>
          <w:sz w:val="27"/>
          <w:szCs w:val="27"/>
          <w:lang w:val="uk-UA"/>
        </w:rPr>
        <w:t xml:space="preserve">Броні Мар’яні Василівні </w:t>
      </w:r>
      <w:r w:rsidR="00E0036C" w:rsidRPr="00B173DA">
        <w:rPr>
          <w:sz w:val="27"/>
          <w:szCs w:val="27"/>
          <w:lang w:val="uk-UA" w:eastAsia="uk-UA"/>
        </w:rPr>
        <w:t>в</w:t>
      </w:r>
      <w:r w:rsidR="00166550" w:rsidRPr="00B173DA">
        <w:rPr>
          <w:sz w:val="27"/>
          <w:szCs w:val="27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змінами),</w:t>
      </w:r>
    </w:p>
    <w:p w:rsidR="004638C5" w:rsidRPr="00B173DA" w:rsidRDefault="004638C5" w:rsidP="00B173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Chars="-60" w:left="-144" w:firstLineChars="0" w:firstLine="0"/>
        <w:jc w:val="center"/>
        <w:outlineLvl w:val="9"/>
        <w:rPr>
          <w:sz w:val="27"/>
          <w:szCs w:val="27"/>
          <w:lang w:val="uk-UA"/>
        </w:rPr>
      </w:pPr>
    </w:p>
    <w:p w:rsidR="004638C5" w:rsidRPr="00B173DA" w:rsidRDefault="00ED69EE" w:rsidP="00B173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Chars="-60" w:left="-144" w:firstLineChars="0" w:firstLine="0"/>
        <w:jc w:val="center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встановила:</w:t>
      </w:r>
    </w:p>
    <w:p w:rsidR="004638C5" w:rsidRPr="00B173DA" w:rsidRDefault="004638C5" w:rsidP="00B173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center"/>
        <w:outlineLvl w:val="9"/>
        <w:rPr>
          <w:sz w:val="27"/>
          <w:szCs w:val="27"/>
          <w:highlight w:val="yellow"/>
          <w:lang w:val="uk-UA"/>
        </w:rPr>
      </w:pPr>
    </w:p>
    <w:p w:rsidR="00237471" w:rsidRPr="00B173DA" w:rsidRDefault="00237471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</w:rPr>
        <w:t>Рішенням Вищої кваліфікаційної комісії суд</w:t>
      </w:r>
      <w:r w:rsidR="00AA4624" w:rsidRPr="00B173DA">
        <w:rPr>
          <w:rFonts w:ascii="Times New Roman" w:hAnsi="Times New Roman"/>
          <w:sz w:val="27"/>
          <w:szCs w:val="27"/>
        </w:rPr>
        <w:t>дів України від 14 вересня 2023 </w:t>
      </w:r>
      <w:r w:rsidRPr="00B173DA">
        <w:rPr>
          <w:rFonts w:ascii="Times New Roman" w:hAnsi="Times New Roman"/>
          <w:sz w:val="27"/>
          <w:szCs w:val="27"/>
        </w:rPr>
        <w:t>року №</w:t>
      </w:r>
      <w:r w:rsidR="00B173DA" w:rsidRPr="00B173DA">
        <w:rPr>
          <w:rFonts w:ascii="Times New Roman" w:hAnsi="Times New Roman"/>
          <w:sz w:val="27"/>
          <w:szCs w:val="27"/>
        </w:rPr>
        <w:t xml:space="preserve"> </w:t>
      </w:r>
      <w:r w:rsidRPr="00B173DA">
        <w:rPr>
          <w:rFonts w:ascii="Times New Roman" w:hAnsi="Times New Roman"/>
          <w:sz w:val="27"/>
          <w:szCs w:val="27"/>
        </w:rPr>
        <w:t>94/зп-23 (зі змінами, внесеними рішенням Комісії в</w:t>
      </w:r>
      <w:r w:rsidR="00AA4624" w:rsidRPr="00B173DA">
        <w:rPr>
          <w:rFonts w:ascii="Times New Roman" w:hAnsi="Times New Roman"/>
          <w:sz w:val="27"/>
          <w:szCs w:val="27"/>
        </w:rPr>
        <w:t>ід 14 грудня 2023 </w:t>
      </w:r>
      <w:r w:rsidR="0024600F" w:rsidRPr="00B173DA">
        <w:rPr>
          <w:rFonts w:ascii="Times New Roman" w:hAnsi="Times New Roman"/>
          <w:sz w:val="27"/>
          <w:szCs w:val="27"/>
        </w:rPr>
        <w:t>року №</w:t>
      </w:r>
      <w:r w:rsidR="00B173DA" w:rsidRPr="00B173DA">
        <w:rPr>
          <w:rFonts w:ascii="Times New Roman" w:hAnsi="Times New Roman"/>
          <w:sz w:val="27"/>
          <w:szCs w:val="27"/>
        </w:rPr>
        <w:t xml:space="preserve"> </w:t>
      </w:r>
      <w:r w:rsidR="0024600F" w:rsidRPr="00B173DA">
        <w:rPr>
          <w:rFonts w:ascii="Times New Roman" w:hAnsi="Times New Roman"/>
          <w:sz w:val="27"/>
          <w:szCs w:val="27"/>
        </w:rPr>
        <w:t>171/зп</w:t>
      </w:r>
      <w:r w:rsidR="0024600F" w:rsidRPr="00B173DA">
        <w:rPr>
          <w:rFonts w:ascii="Times New Roman" w:hAnsi="Times New Roman"/>
          <w:sz w:val="27"/>
          <w:szCs w:val="27"/>
        </w:rPr>
        <w:noBreakHyphen/>
      </w:r>
      <w:r w:rsidRPr="00B173DA">
        <w:rPr>
          <w:rFonts w:ascii="Times New Roman" w:hAnsi="Times New Roman"/>
          <w:sz w:val="27"/>
          <w:szCs w:val="27"/>
        </w:rPr>
        <w:t>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 (далі – Конкурс).</w:t>
      </w:r>
    </w:p>
    <w:p w:rsidR="00D80699" w:rsidRPr="00B173DA" w:rsidRDefault="00237471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</w:rPr>
        <w:t xml:space="preserve">Заяву про участь у Конкурсі подала </w:t>
      </w:r>
      <w:proofErr w:type="spellStart"/>
      <w:r w:rsidRPr="00B173DA">
        <w:rPr>
          <w:rFonts w:ascii="Times New Roman" w:hAnsi="Times New Roman"/>
          <w:sz w:val="27"/>
          <w:szCs w:val="27"/>
        </w:rPr>
        <w:t>Брона</w:t>
      </w:r>
      <w:proofErr w:type="spellEnd"/>
      <w:r w:rsidRPr="00B173DA">
        <w:rPr>
          <w:rFonts w:ascii="Times New Roman" w:hAnsi="Times New Roman"/>
          <w:sz w:val="27"/>
          <w:szCs w:val="27"/>
        </w:rPr>
        <w:t xml:space="preserve"> Мар’яна Василівна.</w:t>
      </w:r>
    </w:p>
    <w:p w:rsidR="0081353C" w:rsidRPr="00B173DA" w:rsidRDefault="0081353C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173DA">
        <w:rPr>
          <w:rFonts w:ascii="Times New Roman" w:hAnsi="Times New Roman"/>
          <w:sz w:val="27"/>
          <w:szCs w:val="27"/>
        </w:rPr>
        <w:t>Рішенням Вищої кваліфікаційної комісії суд</w:t>
      </w:r>
      <w:r w:rsidR="00E0036C" w:rsidRPr="00B173DA">
        <w:rPr>
          <w:rFonts w:ascii="Times New Roman" w:hAnsi="Times New Roman"/>
          <w:sz w:val="27"/>
          <w:szCs w:val="27"/>
        </w:rPr>
        <w:t>дів України від 04 березня 2024 </w:t>
      </w:r>
      <w:r w:rsidRPr="00B173DA">
        <w:rPr>
          <w:rFonts w:ascii="Times New Roman" w:hAnsi="Times New Roman"/>
          <w:sz w:val="27"/>
          <w:szCs w:val="27"/>
        </w:rPr>
        <w:t xml:space="preserve">року </w:t>
      </w:r>
      <w:r w:rsidRPr="00B173DA">
        <w:rPr>
          <w:rFonts w:ascii="Times New Roman" w:hAnsi="Times New Roman"/>
          <w:bCs/>
          <w:sz w:val="27"/>
          <w:szCs w:val="27"/>
        </w:rPr>
        <w:t>№</w:t>
      </w:r>
      <w:r w:rsidR="00B173DA" w:rsidRPr="00B173DA">
        <w:rPr>
          <w:rFonts w:ascii="Times New Roman" w:hAnsi="Times New Roman"/>
          <w:bCs/>
          <w:sz w:val="27"/>
          <w:szCs w:val="27"/>
        </w:rPr>
        <w:t xml:space="preserve"> </w:t>
      </w:r>
      <w:r w:rsidRPr="00B173DA">
        <w:rPr>
          <w:rFonts w:ascii="Times New Roman" w:hAnsi="Times New Roman"/>
          <w:bCs/>
          <w:sz w:val="27"/>
          <w:szCs w:val="27"/>
        </w:rPr>
        <w:t>68/ас-24 відмовлено Броні Мар’яні Василівні в допуску до проходження</w:t>
      </w:r>
      <w:r w:rsidRPr="00B173DA">
        <w:rPr>
          <w:rFonts w:ascii="Times New Roman" w:hAnsi="Times New Roman"/>
          <w:bCs/>
          <w:sz w:val="52"/>
          <w:szCs w:val="52"/>
        </w:rPr>
        <w:t xml:space="preserve"> </w:t>
      </w:r>
      <w:r w:rsidRPr="00B173DA">
        <w:rPr>
          <w:rFonts w:ascii="Times New Roman" w:hAnsi="Times New Roman"/>
          <w:bCs/>
          <w:sz w:val="27"/>
          <w:szCs w:val="27"/>
        </w:rPr>
        <w:t>кваліфікаційного</w:t>
      </w:r>
      <w:r w:rsidRPr="00B173DA">
        <w:rPr>
          <w:rFonts w:ascii="Times New Roman" w:hAnsi="Times New Roman"/>
          <w:bCs/>
          <w:sz w:val="52"/>
          <w:szCs w:val="52"/>
        </w:rPr>
        <w:t xml:space="preserve"> </w:t>
      </w:r>
      <w:r w:rsidRPr="00B173DA">
        <w:rPr>
          <w:rFonts w:ascii="Times New Roman" w:hAnsi="Times New Roman"/>
          <w:bCs/>
          <w:sz w:val="27"/>
          <w:szCs w:val="27"/>
        </w:rPr>
        <w:t>оцінювання</w:t>
      </w:r>
      <w:r w:rsidRPr="00B173DA">
        <w:rPr>
          <w:rFonts w:ascii="Times New Roman" w:hAnsi="Times New Roman"/>
          <w:bCs/>
          <w:sz w:val="52"/>
          <w:szCs w:val="52"/>
        </w:rPr>
        <w:t xml:space="preserve">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>т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участі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в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конкурсі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на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="00E0036C" w:rsidRPr="00B173DA">
        <w:rPr>
          <w:rFonts w:ascii="Times New Roman" w:hAnsi="Times New Roman"/>
          <w:sz w:val="27"/>
          <w:szCs w:val="27"/>
          <w:shd w:val="clear" w:color="auto" w:fill="FFFFFF"/>
        </w:rPr>
        <w:t>зайняття</w:t>
      </w:r>
      <w:r w:rsidR="00E0036C" w:rsidRPr="00B173DA">
        <w:rPr>
          <w:rFonts w:ascii="Times New Roman" w:hAnsi="Times New Roman"/>
          <w:sz w:val="52"/>
          <w:szCs w:val="52"/>
          <w:shd w:val="clear" w:color="auto" w:fill="FFFFFF"/>
        </w:rPr>
        <w:t xml:space="preserve">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>550</w:t>
      </w:r>
      <w:r w:rsidR="00B173DA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>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E0036C" w:rsidRPr="00B173DA" w:rsidRDefault="00E0036C" w:rsidP="00B173DA">
      <w:pPr>
        <w:spacing w:line="240" w:lineRule="auto"/>
        <w:ind w:leftChars="-60" w:left="-144" w:firstLineChars="0" w:firstLine="719"/>
        <w:jc w:val="both"/>
        <w:textDirection w:val="lrTb"/>
        <w:textAlignment w:val="auto"/>
        <w:outlineLvl w:val="9"/>
        <w:rPr>
          <w:position w:val="0"/>
          <w:sz w:val="27"/>
          <w:szCs w:val="27"/>
          <w:shd w:val="clear" w:color="auto" w:fill="FFFFFF"/>
          <w:lang w:val="uk-UA" w:eastAsia="uk-UA"/>
        </w:rPr>
      </w:pPr>
      <w:r w:rsidRPr="00B173DA">
        <w:rPr>
          <w:position w:val="0"/>
          <w:sz w:val="27"/>
          <w:szCs w:val="27"/>
          <w:lang w:val="uk-UA" w:eastAsia="uk-UA"/>
        </w:rPr>
        <w:t xml:space="preserve">Підставою ухвалення такого рішення є </w:t>
      </w:r>
      <w:proofErr w:type="spellStart"/>
      <w:r w:rsidRPr="00B173DA">
        <w:rPr>
          <w:position w:val="0"/>
          <w:sz w:val="27"/>
          <w:szCs w:val="27"/>
          <w:lang w:val="uk-UA" w:eastAsia="uk-UA"/>
        </w:rPr>
        <w:t>непідтвердження</w:t>
      </w:r>
      <w:proofErr w:type="spellEnd"/>
      <w:r w:rsidRPr="00B173DA">
        <w:rPr>
          <w:position w:val="0"/>
          <w:sz w:val="27"/>
          <w:szCs w:val="27"/>
          <w:lang w:val="uk-UA" w:eastAsia="uk-UA"/>
        </w:rPr>
        <w:t xml:space="preserve"> кандидатом належного періоду </w:t>
      </w:r>
      <w:r w:rsidRPr="00B173DA">
        <w:rPr>
          <w:position w:val="0"/>
          <w:sz w:val="27"/>
          <w:szCs w:val="27"/>
          <w:shd w:val="clear" w:color="auto" w:fill="FFFFFF"/>
          <w:lang w:val="uk-UA" w:eastAsia="uk-UA"/>
        </w:rPr>
        <w:t>досвіду професійної діяльності адвоката щодо здійснення представництва в суді.</w:t>
      </w:r>
    </w:p>
    <w:p w:rsidR="005E2C1F" w:rsidRPr="00B173DA" w:rsidRDefault="005E2C1F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shd w:val="clear" w:color="auto" w:fill="FFFFFF"/>
          <w:lang w:val="uk-UA"/>
        </w:rPr>
      </w:pPr>
      <w:r w:rsidRPr="00B173DA">
        <w:rPr>
          <w:sz w:val="27"/>
          <w:szCs w:val="27"/>
          <w:shd w:val="clear" w:color="auto" w:fill="FFFFFF"/>
          <w:lang w:val="uk-UA"/>
        </w:rPr>
        <w:lastRenderedPageBreak/>
        <w:t>Не погодившись із зазначеним рішенням Ком</w:t>
      </w:r>
      <w:r w:rsidR="00E0036C" w:rsidRPr="00B173DA">
        <w:rPr>
          <w:sz w:val="27"/>
          <w:szCs w:val="27"/>
          <w:shd w:val="clear" w:color="auto" w:fill="FFFFFF"/>
          <w:lang w:val="uk-UA"/>
        </w:rPr>
        <w:t xml:space="preserve">ісії, </w:t>
      </w:r>
      <w:proofErr w:type="spellStart"/>
      <w:r w:rsidR="00E0036C" w:rsidRPr="00B173DA">
        <w:rPr>
          <w:sz w:val="27"/>
          <w:szCs w:val="27"/>
          <w:shd w:val="clear" w:color="auto" w:fill="FFFFFF"/>
          <w:lang w:val="uk-UA"/>
        </w:rPr>
        <w:t>Брона</w:t>
      </w:r>
      <w:proofErr w:type="spellEnd"/>
      <w:r w:rsidR="00E0036C" w:rsidRPr="00B173DA">
        <w:rPr>
          <w:sz w:val="27"/>
          <w:szCs w:val="27"/>
          <w:shd w:val="clear" w:color="auto" w:fill="FFFFFF"/>
          <w:lang w:val="uk-UA"/>
        </w:rPr>
        <w:t xml:space="preserve"> М.В. 01 квітня 2024 </w:t>
      </w:r>
      <w:r w:rsidRPr="00B173DA">
        <w:rPr>
          <w:sz w:val="27"/>
          <w:szCs w:val="27"/>
          <w:shd w:val="clear" w:color="auto" w:fill="FFFFFF"/>
          <w:lang w:val="uk-UA"/>
        </w:rPr>
        <w:t xml:space="preserve">року </w:t>
      </w:r>
      <w:r w:rsidR="004E2BFC" w:rsidRPr="00B173DA">
        <w:rPr>
          <w:sz w:val="27"/>
          <w:szCs w:val="27"/>
          <w:shd w:val="clear" w:color="auto" w:fill="FFFFFF"/>
          <w:lang w:val="uk-UA"/>
        </w:rPr>
        <w:t>електронно</w:t>
      </w:r>
      <w:r w:rsidR="00AA4624" w:rsidRPr="00B173DA">
        <w:rPr>
          <w:sz w:val="27"/>
          <w:szCs w:val="27"/>
          <w:shd w:val="clear" w:color="auto" w:fill="FFFFFF"/>
          <w:lang w:val="uk-UA"/>
        </w:rPr>
        <w:t>ю</w:t>
      </w:r>
      <w:r w:rsidR="004E2BFC" w:rsidRPr="00B173DA">
        <w:rPr>
          <w:sz w:val="27"/>
          <w:szCs w:val="27"/>
          <w:shd w:val="clear" w:color="auto" w:fill="FFFFFF"/>
          <w:lang w:val="uk-UA"/>
        </w:rPr>
        <w:t xml:space="preserve"> пошт</w:t>
      </w:r>
      <w:r w:rsidR="00AA4624" w:rsidRPr="00B173DA">
        <w:rPr>
          <w:sz w:val="27"/>
          <w:szCs w:val="27"/>
          <w:shd w:val="clear" w:color="auto" w:fill="FFFFFF"/>
          <w:lang w:val="uk-UA"/>
        </w:rPr>
        <w:t>ою</w:t>
      </w:r>
      <w:r w:rsidR="004E2BFC" w:rsidRPr="00B173DA">
        <w:rPr>
          <w:sz w:val="27"/>
          <w:szCs w:val="27"/>
          <w:shd w:val="clear" w:color="auto" w:fill="FFFFFF"/>
          <w:lang w:val="uk-UA"/>
        </w:rPr>
        <w:t xml:space="preserve"> </w:t>
      </w:r>
      <w:r w:rsidRPr="00B173DA">
        <w:rPr>
          <w:sz w:val="27"/>
          <w:szCs w:val="27"/>
          <w:shd w:val="clear" w:color="auto" w:fill="FFFFFF"/>
          <w:lang w:val="uk-UA"/>
        </w:rPr>
        <w:t>звернулась із заявою про його перегляд.</w:t>
      </w:r>
    </w:p>
    <w:p w:rsidR="00071EDC" w:rsidRPr="00B173DA" w:rsidRDefault="00071EDC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shd w:val="clear" w:color="auto" w:fill="FFFFFF"/>
          <w:lang w:val="uk-UA"/>
        </w:rPr>
      </w:pPr>
      <w:r w:rsidRPr="00B173DA">
        <w:rPr>
          <w:sz w:val="27"/>
          <w:szCs w:val="27"/>
          <w:lang w:val="uk-UA"/>
        </w:rPr>
        <w:t xml:space="preserve">Обґрунтовуючи свою заяву, </w:t>
      </w:r>
      <w:proofErr w:type="spellStart"/>
      <w:r w:rsidRPr="00B173DA">
        <w:rPr>
          <w:sz w:val="27"/>
          <w:szCs w:val="27"/>
          <w:lang w:val="uk-UA"/>
        </w:rPr>
        <w:t>Брона</w:t>
      </w:r>
      <w:proofErr w:type="spellEnd"/>
      <w:r w:rsidRPr="00B173DA">
        <w:rPr>
          <w:sz w:val="27"/>
          <w:szCs w:val="27"/>
          <w:lang w:val="uk-UA"/>
        </w:rPr>
        <w:t xml:space="preserve"> М.В. зазначає, що </w:t>
      </w:r>
      <w:r w:rsidRPr="00B173DA">
        <w:rPr>
          <w:sz w:val="27"/>
          <w:szCs w:val="27"/>
          <w:shd w:val="clear" w:color="auto" w:fill="FFFFFF"/>
          <w:lang w:val="uk-UA"/>
        </w:rPr>
        <w:t>до її заяви про участь у конкурсі з невідомих їй технічних причин не було прикріплено посилання на копії судових рішень за 2017–2019 роки, у яких вона брала участь як адвокат.</w:t>
      </w:r>
    </w:p>
    <w:p w:rsidR="00071EDC" w:rsidRPr="00B173DA" w:rsidRDefault="00071EDC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shd w:val="clear" w:color="auto" w:fill="FFFFFF"/>
          <w:lang w:val="uk-UA"/>
        </w:rPr>
      </w:pPr>
      <w:r w:rsidRPr="00B173DA">
        <w:rPr>
          <w:sz w:val="27"/>
          <w:szCs w:val="27"/>
          <w:shd w:val="clear" w:color="auto" w:fill="FFFFFF"/>
          <w:lang w:val="uk-UA"/>
        </w:rPr>
        <w:t xml:space="preserve">На підтвердження вказаних обставин </w:t>
      </w:r>
      <w:proofErr w:type="spellStart"/>
      <w:r w:rsidRPr="00B173DA">
        <w:rPr>
          <w:sz w:val="27"/>
          <w:szCs w:val="27"/>
          <w:shd w:val="clear" w:color="auto" w:fill="FFFFFF"/>
          <w:lang w:val="uk-UA"/>
        </w:rPr>
        <w:t>Брона</w:t>
      </w:r>
      <w:proofErr w:type="spellEnd"/>
      <w:r w:rsidRPr="00B173DA">
        <w:rPr>
          <w:sz w:val="27"/>
          <w:szCs w:val="27"/>
          <w:shd w:val="clear" w:color="auto" w:fill="FFFFFF"/>
          <w:lang w:val="uk-UA"/>
        </w:rPr>
        <w:t xml:space="preserve"> М.В. додала посилання на р</w:t>
      </w:r>
      <w:r w:rsidR="00AA4624" w:rsidRPr="00B173DA">
        <w:rPr>
          <w:sz w:val="27"/>
          <w:szCs w:val="27"/>
          <w:shd w:val="clear" w:color="auto" w:fill="FFFFFF"/>
          <w:lang w:val="uk-UA"/>
        </w:rPr>
        <w:t>ішення судів за 2017–2019 роки в</w:t>
      </w:r>
      <w:r w:rsidRPr="00B173DA">
        <w:rPr>
          <w:sz w:val="27"/>
          <w:szCs w:val="27"/>
          <w:shd w:val="clear" w:color="auto" w:fill="FFFFFF"/>
          <w:lang w:val="uk-UA"/>
        </w:rPr>
        <w:t xml:space="preserve"> Єдиному державному реєстрі судових рішень.</w:t>
      </w:r>
    </w:p>
    <w:p w:rsidR="00B173DA" w:rsidRDefault="00071EDC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 xml:space="preserve">08 квітня 2024 року до Комісії надійшла паперова копія цієї заяви </w:t>
      </w:r>
      <w:r w:rsidR="0024600F" w:rsidRPr="00B173DA">
        <w:rPr>
          <w:bCs/>
          <w:sz w:val="27"/>
          <w:szCs w:val="27"/>
          <w:lang w:val="uk-UA"/>
        </w:rPr>
        <w:t>від Брони </w:t>
      </w:r>
      <w:r w:rsidRPr="00B173DA">
        <w:rPr>
          <w:bCs/>
          <w:sz w:val="27"/>
          <w:szCs w:val="27"/>
          <w:lang w:val="uk-UA"/>
        </w:rPr>
        <w:t xml:space="preserve">М.В., до якої долучено роздруковані рішення судів за </w:t>
      </w:r>
      <w:r w:rsidRPr="00B173DA">
        <w:rPr>
          <w:sz w:val="27"/>
          <w:szCs w:val="27"/>
          <w:shd w:val="clear" w:color="auto" w:fill="FFFFFF"/>
          <w:lang w:val="uk-UA"/>
        </w:rPr>
        <w:t>2017–2019 роки</w:t>
      </w:r>
      <w:r w:rsidRPr="00B173DA">
        <w:rPr>
          <w:bCs/>
          <w:sz w:val="27"/>
          <w:szCs w:val="27"/>
          <w:lang w:val="uk-UA"/>
        </w:rPr>
        <w:t>.</w:t>
      </w:r>
    </w:p>
    <w:p w:rsidR="00B173DA" w:rsidRDefault="00AA4624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shd w:val="clear" w:color="auto" w:fill="FFFFFF"/>
          <w:lang w:val="uk-UA"/>
        </w:rPr>
      </w:pPr>
      <w:r w:rsidRPr="00B173DA">
        <w:rPr>
          <w:sz w:val="27"/>
          <w:szCs w:val="27"/>
          <w:shd w:val="clear" w:color="auto" w:fill="FFFFFF"/>
          <w:lang w:val="uk-UA"/>
        </w:rPr>
        <w:t>У</w:t>
      </w:r>
      <w:r w:rsidR="006847CE" w:rsidRPr="00B173DA">
        <w:rPr>
          <w:sz w:val="27"/>
          <w:szCs w:val="27"/>
          <w:shd w:val="clear" w:color="auto" w:fill="FFFFFF"/>
          <w:lang w:val="uk-UA"/>
        </w:rPr>
        <w:t>раховуючи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викладене,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6847CE" w:rsidRPr="00B173DA">
        <w:rPr>
          <w:sz w:val="27"/>
          <w:szCs w:val="27"/>
          <w:shd w:val="clear" w:color="auto" w:fill="FFFFFF"/>
          <w:lang w:val="uk-UA"/>
        </w:rPr>
        <w:t>Брона</w:t>
      </w:r>
      <w:proofErr w:type="spellEnd"/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М.В.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просила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переглянути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рішення</w:t>
      </w:r>
      <w:r w:rsidR="006847CE"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К</w:t>
      </w:r>
      <w:r w:rsidRPr="00B173DA">
        <w:rPr>
          <w:sz w:val="27"/>
          <w:szCs w:val="27"/>
          <w:shd w:val="clear" w:color="auto" w:fill="FFFFFF"/>
          <w:lang w:val="uk-UA"/>
        </w:rPr>
        <w:t>омісії</w:t>
      </w:r>
      <w:r w:rsidRPr="00B173DA">
        <w:rPr>
          <w:sz w:val="32"/>
          <w:szCs w:val="32"/>
          <w:shd w:val="clear" w:color="auto" w:fill="FFFFFF"/>
          <w:lang w:val="uk-UA"/>
        </w:rPr>
        <w:t xml:space="preserve"> </w:t>
      </w:r>
      <w:r w:rsidRPr="00B173DA">
        <w:rPr>
          <w:sz w:val="27"/>
          <w:szCs w:val="27"/>
          <w:shd w:val="clear" w:color="auto" w:fill="FFFFFF"/>
          <w:lang w:val="uk-UA"/>
        </w:rPr>
        <w:t>від</w:t>
      </w:r>
      <w:r w:rsidR="00B173DA" w:rsidRPr="00B173DA">
        <w:rPr>
          <w:sz w:val="27"/>
          <w:szCs w:val="27"/>
          <w:shd w:val="clear" w:color="auto" w:fill="FFFFFF"/>
          <w:lang w:val="uk-UA"/>
        </w:rPr>
        <w:t xml:space="preserve"> </w:t>
      </w:r>
      <w:r w:rsidRPr="00B173DA">
        <w:rPr>
          <w:sz w:val="27"/>
          <w:szCs w:val="27"/>
          <w:shd w:val="clear" w:color="auto" w:fill="FFFFFF"/>
          <w:lang w:val="uk-UA"/>
        </w:rPr>
        <w:t xml:space="preserve">04 </w:t>
      </w:r>
      <w:r w:rsidR="006847CE" w:rsidRPr="00B173DA">
        <w:rPr>
          <w:sz w:val="27"/>
          <w:szCs w:val="27"/>
          <w:shd w:val="clear" w:color="auto" w:fill="FFFFFF"/>
          <w:lang w:val="uk-UA"/>
        </w:rPr>
        <w:t>березня 2024 року № 68/ас-24 та допустити її до проходження кваліфікаційного оцінювання та участі в конкурсі на зайняття вакантної посади судді,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AE2EAC" w:rsidRPr="00B173DA">
        <w:rPr>
          <w:sz w:val="27"/>
          <w:szCs w:val="27"/>
          <w:lang w:val="uk-UA"/>
        </w:rPr>
        <w:t>оголошеному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рішенням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Вищої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кваліфікаційної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комісії</w:t>
      </w:r>
      <w:r w:rsidR="006847CE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судді</w:t>
      </w:r>
      <w:r w:rsidR="00E0036C" w:rsidRPr="00B173DA">
        <w:rPr>
          <w:sz w:val="27"/>
          <w:szCs w:val="27"/>
          <w:shd w:val="clear" w:color="auto" w:fill="FFFFFF"/>
          <w:lang w:val="uk-UA"/>
        </w:rPr>
        <w:t>в</w:t>
      </w:r>
      <w:r w:rsidR="00E0036C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E0036C" w:rsidRPr="00B173DA">
        <w:rPr>
          <w:sz w:val="27"/>
          <w:szCs w:val="27"/>
          <w:shd w:val="clear" w:color="auto" w:fill="FFFFFF"/>
          <w:lang w:val="uk-UA"/>
        </w:rPr>
        <w:t>України</w:t>
      </w:r>
      <w:r w:rsidR="00E0036C" w:rsidRPr="00B173DA">
        <w:rPr>
          <w:sz w:val="56"/>
          <w:szCs w:val="56"/>
          <w:shd w:val="clear" w:color="auto" w:fill="FFFFFF"/>
          <w:lang w:val="uk-UA"/>
        </w:rPr>
        <w:t xml:space="preserve"> </w:t>
      </w:r>
      <w:r w:rsidR="00E0036C" w:rsidRPr="00B173DA">
        <w:rPr>
          <w:sz w:val="27"/>
          <w:szCs w:val="27"/>
          <w:shd w:val="clear" w:color="auto" w:fill="FFFFFF"/>
          <w:lang w:val="uk-UA"/>
        </w:rPr>
        <w:t>від</w:t>
      </w:r>
      <w:r w:rsidR="00B173DA">
        <w:rPr>
          <w:sz w:val="27"/>
          <w:szCs w:val="27"/>
          <w:shd w:val="clear" w:color="auto" w:fill="FFFFFF"/>
          <w:lang w:val="uk-UA"/>
        </w:rPr>
        <w:t xml:space="preserve"> </w:t>
      </w:r>
      <w:r w:rsidR="00E0036C" w:rsidRPr="00B173DA">
        <w:rPr>
          <w:sz w:val="27"/>
          <w:szCs w:val="27"/>
          <w:shd w:val="clear" w:color="auto" w:fill="FFFFFF"/>
          <w:lang w:val="uk-UA"/>
        </w:rPr>
        <w:t>14</w:t>
      </w:r>
      <w:r w:rsidR="00B173DA">
        <w:rPr>
          <w:sz w:val="27"/>
          <w:szCs w:val="27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вересня 2023 року №</w:t>
      </w:r>
      <w:r w:rsidR="00B173DA">
        <w:rPr>
          <w:sz w:val="27"/>
          <w:szCs w:val="27"/>
          <w:shd w:val="clear" w:color="auto" w:fill="FFFFFF"/>
          <w:lang w:val="uk-UA"/>
        </w:rPr>
        <w:t xml:space="preserve"> </w:t>
      </w:r>
      <w:r w:rsidR="006847CE" w:rsidRPr="00B173DA">
        <w:rPr>
          <w:sz w:val="27"/>
          <w:szCs w:val="27"/>
          <w:shd w:val="clear" w:color="auto" w:fill="FFFFFF"/>
          <w:lang w:val="uk-UA"/>
        </w:rPr>
        <w:t>94/зп-23 (зі змінами).</w:t>
      </w:r>
    </w:p>
    <w:p w:rsidR="00B173DA" w:rsidRDefault="00A94B52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 xml:space="preserve">Абзацом другим частини четвертої статті 101 Закону </w:t>
      </w:r>
      <w:r w:rsidR="00F45D1F" w:rsidRPr="00B173DA">
        <w:rPr>
          <w:sz w:val="27"/>
          <w:szCs w:val="27"/>
          <w:lang w:val="uk-UA"/>
        </w:rPr>
        <w:t>України «Про судоустрій і статус суд</w:t>
      </w:r>
      <w:r w:rsidR="0024600F" w:rsidRPr="00B173DA">
        <w:rPr>
          <w:sz w:val="27"/>
          <w:szCs w:val="27"/>
          <w:lang w:val="uk-UA"/>
        </w:rPr>
        <w:t>д</w:t>
      </w:r>
      <w:r w:rsidR="00F45D1F" w:rsidRPr="00B173DA">
        <w:rPr>
          <w:sz w:val="27"/>
          <w:szCs w:val="27"/>
          <w:lang w:val="uk-UA"/>
        </w:rPr>
        <w:t xml:space="preserve">ів» (далі – Закон) </w:t>
      </w:r>
      <w:r w:rsidRPr="00B173DA">
        <w:rPr>
          <w:sz w:val="27"/>
          <w:szCs w:val="27"/>
          <w:lang w:val="uk-UA"/>
        </w:rPr>
        <w:t xml:space="preserve">передбачено, що </w:t>
      </w:r>
      <w:r w:rsidRPr="00B173DA">
        <w:rPr>
          <w:sz w:val="27"/>
          <w:szCs w:val="27"/>
          <w:shd w:val="clear" w:color="auto" w:fill="FFFFFF"/>
          <w:lang w:val="uk-UA"/>
        </w:rPr>
        <w:t>Вища кваліфікаційна комісія суддів України може переглядати рішення, прийняті палатою чи колегією, щодо допуску до конкурсу або добору.</w:t>
      </w:r>
      <w:r w:rsidRPr="00B173DA">
        <w:rPr>
          <w:sz w:val="27"/>
          <w:szCs w:val="27"/>
          <w:lang w:val="uk-UA"/>
        </w:rPr>
        <w:t xml:space="preserve"> </w:t>
      </w:r>
    </w:p>
    <w:p w:rsidR="00B173DA" w:rsidRDefault="00EA3D4A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 xml:space="preserve">Відповідно до пункту 58.15 Регламенту </w:t>
      </w:r>
      <w:r w:rsidRPr="00B173DA">
        <w:rPr>
          <w:bCs/>
          <w:sz w:val="27"/>
          <w:szCs w:val="27"/>
          <w:lang w:val="uk-UA" w:eastAsia="uk-UA"/>
        </w:rPr>
        <w:t>Вищої кваліфікаційної комісії суддів України,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затвердженого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рішенням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Вищої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кваліфікаційної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комісії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суддів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України</w:t>
      </w:r>
      <w:r w:rsidRPr="00B173DA">
        <w:rPr>
          <w:bCs/>
          <w:sz w:val="32"/>
          <w:szCs w:val="32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від</w:t>
      </w:r>
      <w:r w:rsidR="00B173DA" w:rsidRPr="00B173DA">
        <w:rPr>
          <w:bCs/>
          <w:sz w:val="27"/>
          <w:szCs w:val="27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13</w:t>
      </w:r>
      <w:r w:rsidR="00B173DA" w:rsidRPr="00B173DA">
        <w:rPr>
          <w:bCs/>
          <w:sz w:val="27"/>
          <w:szCs w:val="27"/>
          <w:lang w:val="uk-UA" w:eastAsia="uk-UA"/>
        </w:rPr>
        <w:t xml:space="preserve"> </w:t>
      </w:r>
      <w:r w:rsidRPr="00B173DA">
        <w:rPr>
          <w:bCs/>
          <w:sz w:val="27"/>
          <w:szCs w:val="27"/>
          <w:lang w:val="uk-UA" w:eastAsia="uk-UA"/>
        </w:rPr>
        <w:t>жовтня 2016 року № 81/зп-16 (в редакції рішення Вищої кваліфікаці</w:t>
      </w:r>
      <w:r w:rsidR="00AC39A2" w:rsidRPr="00B173DA">
        <w:rPr>
          <w:bCs/>
          <w:sz w:val="27"/>
          <w:szCs w:val="27"/>
          <w:lang w:val="uk-UA" w:eastAsia="uk-UA"/>
        </w:rPr>
        <w:t xml:space="preserve">йної комісії суддів України від </w:t>
      </w:r>
      <w:r w:rsidRPr="00B173DA">
        <w:rPr>
          <w:bCs/>
          <w:sz w:val="27"/>
          <w:szCs w:val="27"/>
          <w:lang w:val="uk-UA" w:eastAsia="uk-UA"/>
        </w:rPr>
        <w:t>19 жовтня 2023 року № 119/зп-23, зі змінами),</w:t>
      </w:r>
      <w:r w:rsidRPr="00B173DA">
        <w:rPr>
          <w:sz w:val="27"/>
          <w:szCs w:val="27"/>
          <w:lang w:val="uk-UA"/>
        </w:rPr>
        <w:t xml:space="preserve"> Комісія у пленарному складі переглядає рішення, прийняте Палатою чи Колегією, щодо допуску до конкурсу або добору.</w:t>
      </w:r>
    </w:p>
    <w:p w:rsidR="006847CE" w:rsidRPr="00B173DA" w:rsidRDefault="00B03B44" w:rsidP="00B173DA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bCs/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 xml:space="preserve">Перевіривши обставини, викладені у заяві </w:t>
      </w:r>
      <w:proofErr w:type="spellStart"/>
      <w:r w:rsidRPr="00B173DA">
        <w:rPr>
          <w:sz w:val="27"/>
          <w:szCs w:val="27"/>
          <w:lang w:val="uk-UA"/>
        </w:rPr>
        <w:t>Брони</w:t>
      </w:r>
      <w:proofErr w:type="spellEnd"/>
      <w:r w:rsidRPr="00B173DA">
        <w:rPr>
          <w:sz w:val="27"/>
          <w:szCs w:val="27"/>
          <w:lang w:val="uk-UA"/>
        </w:rPr>
        <w:t xml:space="preserve"> М.В., дослідивши подані кандидатом документи, заслухавши доповідача, Комісія встановила таке.</w:t>
      </w:r>
    </w:p>
    <w:p w:rsidR="00A44D64" w:rsidRPr="00B173DA" w:rsidRDefault="00A44D64" w:rsidP="00B173DA">
      <w:pPr>
        <w:spacing w:line="240" w:lineRule="auto"/>
        <w:ind w:leftChars="-60" w:left="-144" w:firstLineChars="0" w:firstLine="864"/>
        <w:jc w:val="both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Відповідно до частини першої статті 28 Закону суддею апеляційного суду може бути особа, яка відповідає вимогам до кандидатів на посаду судді, за результатами кваліфікаційного оцінювання підтвердила здатність здійснювати правосуддя в апеляційному суді, а також відповідає одній із таких вимог:</w:t>
      </w:r>
    </w:p>
    <w:p w:rsidR="00A44D64" w:rsidRPr="00B173DA" w:rsidRDefault="00A44D64" w:rsidP="00B173DA">
      <w:pPr>
        <w:spacing w:line="240" w:lineRule="auto"/>
        <w:ind w:leftChars="-60" w:left="-144" w:firstLineChars="0" w:firstLine="709"/>
        <w:jc w:val="both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1) має стаж роботи на посаді судді не менше п’яти років;</w:t>
      </w:r>
    </w:p>
    <w:p w:rsidR="00A44D64" w:rsidRPr="00B173DA" w:rsidRDefault="00A44D64" w:rsidP="00B173DA">
      <w:pPr>
        <w:spacing w:line="240" w:lineRule="auto"/>
        <w:ind w:leftChars="-60" w:left="-144" w:firstLineChars="0" w:firstLine="709"/>
        <w:jc w:val="both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2) має науковий ступінь у сфері права та стаж наукової роботи у сфері права щонайменше сім років;</w:t>
      </w:r>
    </w:p>
    <w:p w:rsidR="00A44D64" w:rsidRPr="00B173DA" w:rsidRDefault="00A44D64" w:rsidP="00B173DA">
      <w:pPr>
        <w:spacing w:line="240" w:lineRule="auto"/>
        <w:ind w:leftChars="-60" w:left="-144" w:firstLineChars="0" w:firstLine="709"/>
        <w:jc w:val="both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3) має досвід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років;</w:t>
      </w:r>
    </w:p>
    <w:p w:rsidR="00A44D64" w:rsidRPr="00B173DA" w:rsidRDefault="00A44D64" w:rsidP="00B173DA">
      <w:pPr>
        <w:spacing w:line="240" w:lineRule="auto"/>
        <w:ind w:leftChars="-60" w:left="-144" w:firstLineChars="0" w:firstLine="709"/>
        <w:jc w:val="both"/>
        <w:outlineLvl w:val="9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4) має сукупний стаж (досвід) роботи (професійної діяльності) відповідно до вимог, визначених пунктами 1–3 цієї частини, щонайменше сім років.</w:t>
      </w:r>
    </w:p>
    <w:p w:rsidR="00B173DA" w:rsidRDefault="00A44D64" w:rsidP="00B173DA">
      <w:pPr>
        <w:autoSpaceDE w:val="0"/>
        <w:autoSpaceDN w:val="0"/>
        <w:adjustRightInd w:val="0"/>
        <w:spacing w:line="240" w:lineRule="auto"/>
        <w:ind w:leftChars="-60" w:left="-144" w:firstLineChars="0" w:firstLine="708"/>
        <w:jc w:val="both"/>
        <w:rPr>
          <w:bCs/>
          <w:sz w:val="27"/>
          <w:szCs w:val="27"/>
          <w:lang w:val="uk-UA"/>
        </w:rPr>
      </w:pPr>
      <w:proofErr w:type="spellStart"/>
      <w:r w:rsidRPr="00B173DA">
        <w:rPr>
          <w:sz w:val="27"/>
          <w:szCs w:val="27"/>
          <w:lang w:val="uk-UA"/>
        </w:rPr>
        <w:t>Брона</w:t>
      </w:r>
      <w:proofErr w:type="spellEnd"/>
      <w:r w:rsidRPr="00B173DA">
        <w:rPr>
          <w:sz w:val="27"/>
          <w:szCs w:val="27"/>
          <w:lang w:val="uk-UA"/>
        </w:rPr>
        <w:t xml:space="preserve"> М.В. у своїй заяві просила допустити її до участі в Конкурсі як особу, яка відповідає вимогам пункту </w:t>
      </w:r>
      <w:r w:rsidRPr="00B173DA">
        <w:rPr>
          <w:bCs/>
          <w:sz w:val="27"/>
          <w:szCs w:val="27"/>
          <w:lang w:val="uk-UA"/>
        </w:rPr>
        <w:t>3 частини першої статті 28 Закону, оскільки вона має досвід професійної діяльності адвоката, в тому числі щодо здійснення представництва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в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суді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та/або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захисту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від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кримінального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обвинувачення,</w:t>
      </w:r>
      <w:r w:rsidRPr="00B173DA">
        <w:rPr>
          <w:bCs/>
          <w:sz w:val="20"/>
          <w:szCs w:val="20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щонайменше сім років.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708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Відповідно до пункту 4.2 Положення про проведення конкурсу на зайняття вакантної посади судді, затвердженого рішенням Комісі</w:t>
      </w:r>
      <w:r w:rsidR="0024600F" w:rsidRPr="00B173DA">
        <w:rPr>
          <w:bCs/>
          <w:sz w:val="27"/>
          <w:szCs w:val="27"/>
          <w:lang w:val="uk-UA"/>
        </w:rPr>
        <w:t xml:space="preserve">ї від 02 листопада 2016 року </w:t>
      </w:r>
      <w:r w:rsidR="0024600F" w:rsidRPr="00B173DA">
        <w:rPr>
          <w:bCs/>
          <w:sz w:val="27"/>
          <w:szCs w:val="27"/>
          <w:lang w:val="uk-UA"/>
        </w:rPr>
        <w:lastRenderedPageBreak/>
        <w:t>№</w:t>
      </w:r>
      <w:r w:rsidR="00B173DA">
        <w:rPr>
          <w:bCs/>
          <w:sz w:val="27"/>
          <w:szCs w:val="27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141/зп-16 (у редакції станом на момент подання кандидатом документів) (далі – Положення) досвід професійної діяльності адвоката, в тому числі щодо здійснення представництва в суді та/або захисту від кримінального обвинувачення, підтверджується копією свідоцтва на право зайняття адвокатською діяльністю, копією витягу з реєстру адвокатів та документами: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1) договорами, ордерами або іншими документами, що посвідчували повноваження адвоката на надання правової допомоги під час здійснення ним професійної діяльності;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 xml:space="preserve">2) деклараціями про доходи від професійної діяльності для </w:t>
      </w:r>
      <w:proofErr w:type="spellStart"/>
      <w:r w:rsidRPr="00B173DA">
        <w:rPr>
          <w:bCs/>
          <w:sz w:val="27"/>
          <w:szCs w:val="27"/>
          <w:lang w:val="uk-UA"/>
        </w:rPr>
        <w:t>самозайнятої</w:t>
      </w:r>
      <w:proofErr w:type="spellEnd"/>
      <w:r w:rsidRPr="00B173DA">
        <w:rPr>
          <w:bCs/>
          <w:sz w:val="27"/>
          <w:szCs w:val="27"/>
          <w:lang w:val="uk-UA"/>
        </w:rPr>
        <w:t xml:space="preserve"> особи або фізичної особи – підприємця;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3) довідками з місця роботи, про заробітну плату, трудовою книжкою – для осіб, що здійснюють адвокатську діяльність у складі юридичної особи чи адвокатського об’єднання;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4) документами про доходи за період здійснення професійної діяльності адвоката;</w:t>
      </w:r>
    </w:p>
    <w:p w:rsidR="007D48FA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5) належним чином засвідченими копіями судових рішень та інших процесуальних документів, які у сукупності дозволяють встановити участь адвоката у справі (провадженні);</w:t>
      </w:r>
    </w:p>
    <w:p w:rsidR="00A46ADD" w:rsidRP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6)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іншими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документами,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поданими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відповідно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до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умов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проведення</w:t>
      </w:r>
      <w:r w:rsidRPr="00B173DA">
        <w:rPr>
          <w:bCs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конкурсу.</w:t>
      </w:r>
    </w:p>
    <w:p w:rsidR="00B173DA" w:rsidRDefault="007D48FA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Документи, передбачені підпунктами 1–5 абзацу першого цього пункту, необхідно подавати за період, яким підтверджується досвід професійної діяльності адвоката.</w:t>
      </w:r>
    </w:p>
    <w:p w:rsidR="00A46ADD" w:rsidRPr="00B173DA" w:rsidRDefault="00A46ADD" w:rsidP="00B173DA">
      <w:pPr>
        <w:autoSpaceDE w:val="0"/>
        <w:autoSpaceDN w:val="0"/>
        <w:adjustRightInd w:val="0"/>
        <w:spacing w:line="240" w:lineRule="auto"/>
        <w:ind w:leftChars="-60" w:left="-144" w:firstLineChars="0" w:firstLine="864"/>
        <w:jc w:val="both"/>
        <w:rPr>
          <w:bCs/>
          <w:sz w:val="27"/>
          <w:szCs w:val="27"/>
          <w:lang w:val="uk-UA"/>
        </w:rPr>
      </w:pPr>
      <w:r w:rsidRPr="00B173DA">
        <w:rPr>
          <w:bCs/>
          <w:sz w:val="27"/>
          <w:szCs w:val="27"/>
          <w:lang w:val="uk-UA"/>
        </w:rPr>
        <w:t>Комісія звертає увагу, що для визначення відповідності кандидата вимогам пункту 3</w:t>
      </w:r>
      <w:r w:rsidR="00B173DA">
        <w:rPr>
          <w:bCs/>
          <w:sz w:val="27"/>
          <w:szCs w:val="27"/>
          <w:lang w:val="uk-UA"/>
        </w:rPr>
        <w:t xml:space="preserve"> </w:t>
      </w:r>
      <w:r w:rsidRPr="00B173DA">
        <w:rPr>
          <w:bCs/>
          <w:sz w:val="27"/>
          <w:szCs w:val="27"/>
          <w:lang w:val="uk-UA"/>
        </w:rPr>
        <w:t>частини першої статті 28 Закону та допуску до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94/зп-23, необхідним є встановлення досвіду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років.</w:t>
      </w:r>
    </w:p>
    <w:p w:rsidR="00A46ADD" w:rsidRPr="00B173DA" w:rsidRDefault="00A46ADD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spellStart"/>
      <w:r w:rsidRPr="00B173DA">
        <w:rPr>
          <w:rFonts w:ascii="Times New Roman" w:hAnsi="Times New Roman"/>
          <w:sz w:val="27"/>
          <w:szCs w:val="27"/>
        </w:rPr>
        <w:t>Брона</w:t>
      </w:r>
      <w:proofErr w:type="spellEnd"/>
      <w:r w:rsidRPr="00B173DA">
        <w:rPr>
          <w:rFonts w:ascii="Times New Roman" w:hAnsi="Times New Roman"/>
          <w:sz w:val="27"/>
          <w:szCs w:val="27"/>
        </w:rPr>
        <w:t xml:space="preserve"> М.В. в анкеті зазначила посилання на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>рішення в Єдиному державному реєстрі судових рішень тільки за 6 років, а саме:</w:t>
      </w:r>
      <w:r w:rsid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>2015–2016 та 2020–2023 роки.</w:t>
      </w:r>
    </w:p>
    <w:p w:rsidR="00A46ADD" w:rsidRPr="00B173DA" w:rsidRDefault="00071EDC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bCs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До заяви про перегляд рішення Комісії від 04 березня 2024 </w:t>
      </w:r>
      <w:r w:rsidR="00AA4624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року </w:t>
      </w:r>
      <w:r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№ </w:t>
      </w:r>
      <w:r w:rsidR="00ED5F44" w:rsidRPr="00B173DA">
        <w:rPr>
          <w:rFonts w:ascii="Times New Roman" w:eastAsia="Times New Roman" w:hAnsi="Times New Roman"/>
          <w:sz w:val="27"/>
          <w:szCs w:val="27"/>
          <w:lang w:eastAsia="uk-UA"/>
        </w:rPr>
        <w:t>68/ас-24 Брона </w:t>
      </w:r>
      <w:r w:rsidRPr="00B173DA">
        <w:rPr>
          <w:rFonts w:ascii="Times New Roman" w:eastAsia="Times New Roman" w:hAnsi="Times New Roman"/>
          <w:sz w:val="27"/>
          <w:szCs w:val="27"/>
          <w:lang w:eastAsia="uk-UA"/>
        </w:rPr>
        <w:t xml:space="preserve">М.В. </w:t>
      </w:r>
      <w:r w:rsidR="00606ADA" w:rsidRPr="00B173DA">
        <w:rPr>
          <w:rFonts w:ascii="Times New Roman" w:eastAsia="Times New Roman" w:hAnsi="Times New Roman"/>
          <w:sz w:val="27"/>
          <w:szCs w:val="27"/>
          <w:lang w:eastAsia="uk-UA"/>
        </w:rPr>
        <w:t xml:space="preserve">долучила копії судових рішень за </w:t>
      </w:r>
      <w:r w:rsidR="00606ADA" w:rsidRPr="00B173DA">
        <w:rPr>
          <w:rFonts w:ascii="Times New Roman" w:hAnsi="Times New Roman"/>
          <w:sz w:val="27"/>
          <w:szCs w:val="27"/>
          <w:shd w:val="clear" w:color="auto" w:fill="FFFFFF"/>
        </w:rPr>
        <w:t>2017–2019 роки</w:t>
      </w:r>
      <w:r w:rsidR="00606ADA" w:rsidRPr="00B173DA">
        <w:rPr>
          <w:rFonts w:ascii="Times New Roman" w:hAnsi="Times New Roman"/>
          <w:bCs/>
          <w:sz w:val="27"/>
          <w:szCs w:val="27"/>
        </w:rPr>
        <w:t>.</w:t>
      </w:r>
    </w:p>
    <w:p w:rsidR="00206A7E" w:rsidRPr="00B173DA" w:rsidRDefault="00E069CA" w:rsidP="00B173DA">
      <w:pPr>
        <w:spacing w:line="240" w:lineRule="auto"/>
        <w:ind w:leftChars="-60" w:left="-144" w:firstLineChars="0" w:firstLine="719"/>
        <w:jc w:val="both"/>
        <w:textDirection w:val="lrTb"/>
        <w:textAlignment w:val="auto"/>
        <w:outlineLvl w:val="9"/>
        <w:rPr>
          <w:position w:val="0"/>
          <w:sz w:val="27"/>
          <w:szCs w:val="27"/>
          <w:lang w:val="uk-UA" w:eastAsia="uk-UA"/>
        </w:rPr>
      </w:pPr>
      <w:r w:rsidRPr="00B173DA">
        <w:rPr>
          <w:position w:val="0"/>
          <w:sz w:val="27"/>
          <w:szCs w:val="27"/>
          <w:lang w:val="uk-UA" w:eastAsia="uk-UA"/>
        </w:rPr>
        <w:t>Водночас к</w:t>
      </w:r>
      <w:r w:rsidR="00206A7E" w:rsidRPr="00B173DA">
        <w:rPr>
          <w:position w:val="0"/>
          <w:sz w:val="27"/>
          <w:szCs w:val="27"/>
          <w:lang w:val="uk-UA" w:eastAsia="uk-UA"/>
        </w:rPr>
        <w:t xml:space="preserve">опії зазначених судових рішень </w:t>
      </w:r>
      <w:r w:rsidR="00206A7E" w:rsidRPr="00B173DA">
        <w:rPr>
          <w:sz w:val="27"/>
          <w:szCs w:val="27"/>
          <w:lang w:val="uk-UA" w:eastAsia="uk-UA"/>
        </w:rPr>
        <w:t xml:space="preserve">за </w:t>
      </w:r>
      <w:r w:rsidR="00206A7E" w:rsidRPr="00B173DA">
        <w:rPr>
          <w:sz w:val="27"/>
          <w:szCs w:val="27"/>
          <w:shd w:val="clear" w:color="auto" w:fill="FFFFFF"/>
          <w:lang w:val="uk-UA"/>
        </w:rPr>
        <w:t>2017–2019 роки</w:t>
      </w:r>
      <w:r w:rsidR="00AA4624" w:rsidRPr="00B173DA">
        <w:rPr>
          <w:position w:val="0"/>
          <w:sz w:val="27"/>
          <w:szCs w:val="27"/>
          <w:lang w:val="uk-UA" w:eastAsia="uk-UA"/>
        </w:rPr>
        <w:t xml:space="preserve"> відсутні в</w:t>
      </w:r>
      <w:r w:rsidR="00206A7E" w:rsidRPr="00B173DA">
        <w:rPr>
          <w:position w:val="0"/>
          <w:sz w:val="27"/>
          <w:szCs w:val="27"/>
          <w:lang w:val="uk-UA" w:eastAsia="uk-UA"/>
        </w:rPr>
        <w:t xml:space="preserve"> доданих до анкети документах.</w:t>
      </w:r>
    </w:p>
    <w:p w:rsidR="005C32FA" w:rsidRPr="00B173DA" w:rsidRDefault="0025319A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</w:rPr>
        <w:t>Відповідно до абзацу 4 пункту 3.10 Положення заяву та документи, які подаються для участі в конкурсі на зайняття вакантної посади судді, кандидат підписує кваліфікованим електронним підписом, чим засвідчує їх достовірність.</w:t>
      </w:r>
    </w:p>
    <w:p w:rsidR="0025319A" w:rsidRPr="00B173DA" w:rsidRDefault="0025319A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</w:rPr>
        <w:t xml:space="preserve">Комісія звертає увагу, що перед підписанням заяви та документів функціональні властивості системи давали можливість заявнику перевірити повноту пакету документів </w:t>
      </w:r>
      <w:r w:rsidR="00AA4624" w:rsidRPr="00B173DA">
        <w:rPr>
          <w:rFonts w:ascii="Times New Roman" w:hAnsi="Times New Roman"/>
          <w:sz w:val="27"/>
          <w:szCs w:val="27"/>
        </w:rPr>
        <w:t>та у разі виявлення недоліків</w:t>
      </w:r>
      <w:r w:rsidRPr="00B173DA">
        <w:rPr>
          <w:rFonts w:ascii="Times New Roman" w:hAnsi="Times New Roman"/>
          <w:sz w:val="27"/>
          <w:szCs w:val="27"/>
        </w:rPr>
        <w:t xml:space="preserve"> вчинити відповідні дії для їх виправлення. </w:t>
      </w:r>
    </w:p>
    <w:p w:rsidR="0025319A" w:rsidRPr="00B173DA" w:rsidRDefault="00D87338" w:rsidP="00B173DA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173DA">
        <w:rPr>
          <w:rFonts w:ascii="Times New Roman" w:hAnsi="Times New Roman"/>
          <w:sz w:val="27"/>
          <w:szCs w:val="27"/>
        </w:rPr>
        <w:t>З огляду на викладене</w:t>
      </w:r>
      <w:r w:rsidR="0025319A" w:rsidRPr="00B173DA">
        <w:rPr>
          <w:rFonts w:ascii="Times New Roman" w:hAnsi="Times New Roman"/>
          <w:sz w:val="27"/>
          <w:szCs w:val="27"/>
        </w:rPr>
        <w:t xml:space="preserve"> Комісія у складі колегії</w:t>
      </w:r>
      <w:r w:rsidR="00AA4624" w:rsidRPr="00B173DA">
        <w:rPr>
          <w:rFonts w:ascii="Times New Roman" w:hAnsi="Times New Roman"/>
          <w:sz w:val="27"/>
          <w:szCs w:val="27"/>
        </w:rPr>
        <w:t>,</w:t>
      </w:r>
      <w:r w:rsidR="0025319A" w:rsidRPr="00B173DA">
        <w:rPr>
          <w:rFonts w:ascii="Times New Roman" w:hAnsi="Times New Roman"/>
          <w:sz w:val="27"/>
          <w:szCs w:val="27"/>
        </w:rPr>
        <w:t xml:space="preserve"> вирішуючи питання про допуск </w:t>
      </w:r>
      <w:proofErr w:type="spellStart"/>
      <w:r w:rsidR="0025319A" w:rsidRPr="00B173DA">
        <w:rPr>
          <w:rFonts w:ascii="Times New Roman" w:hAnsi="Times New Roman"/>
          <w:sz w:val="27"/>
          <w:szCs w:val="27"/>
        </w:rPr>
        <w:t>Брони</w:t>
      </w:r>
      <w:proofErr w:type="spellEnd"/>
      <w:r w:rsidR="0025319A" w:rsidRPr="00B173DA">
        <w:rPr>
          <w:rFonts w:ascii="Times New Roman" w:hAnsi="Times New Roman"/>
          <w:sz w:val="27"/>
          <w:szCs w:val="27"/>
        </w:rPr>
        <w:t xml:space="preserve"> М.В. до</w:t>
      </w:r>
      <w:r w:rsidR="0025319A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проходження кваліфікаційного оцінювання та участі в конкурсі на зайняття вакантних посад суддів апеляційних судів</w:t>
      </w:r>
      <w:r w:rsidR="00AA4624" w:rsidRPr="00B173DA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25319A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зробила </w:t>
      </w:r>
      <w:r w:rsidR="0025319A" w:rsidRPr="00B173DA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обґрун</w:t>
      </w:r>
      <w:r w:rsidR="00AA4624" w:rsidRPr="00B173DA">
        <w:rPr>
          <w:rFonts w:ascii="Times New Roman" w:hAnsi="Times New Roman"/>
          <w:sz w:val="27"/>
          <w:szCs w:val="27"/>
          <w:shd w:val="clear" w:color="auto" w:fill="FFFFFF"/>
        </w:rPr>
        <w:t>тований висновок про подання нею</w:t>
      </w:r>
      <w:r w:rsidR="0025319A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документів без дотримання вимог Закону, Положення та Умов проведення конкурсу, що стало пра</w:t>
      </w:r>
      <w:r w:rsidR="00AA4624" w:rsidRPr="00B173DA">
        <w:rPr>
          <w:rFonts w:ascii="Times New Roman" w:hAnsi="Times New Roman"/>
          <w:sz w:val="27"/>
          <w:szCs w:val="27"/>
          <w:shd w:val="clear" w:color="auto" w:fill="FFFFFF"/>
        </w:rPr>
        <w:t>вомірною підставою для відмови в</w:t>
      </w:r>
      <w:r w:rsidR="0025319A" w:rsidRPr="00B173DA">
        <w:rPr>
          <w:rFonts w:ascii="Times New Roman" w:hAnsi="Times New Roman"/>
          <w:sz w:val="27"/>
          <w:szCs w:val="27"/>
          <w:shd w:val="clear" w:color="auto" w:fill="FFFFFF"/>
        </w:rPr>
        <w:t xml:space="preserve"> допуску до проходження кваліфікаційного оцінювання та участі в конкурсі на зайняття вакантних посад суддів апеляційних судів. </w:t>
      </w:r>
    </w:p>
    <w:p w:rsidR="00D87338" w:rsidRPr="00B173DA" w:rsidRDefault="00D87338" w:rsidP="00B173DA">
      <w:pPr>
        <w:pStyle w:val="af2"/>
        <w:ind w:leftChars="-60" w:left="-144" w:firstLineChars="0" w:firstLine="722"/>
        <w:jc w:val="both"/>
        <w:rPr>
          <w:rFonts w:ascii="Times New Roman" w:hAnsi="Times New Roman"/>
          <w:bCs/>
          <w:sz w:val="27"/>
          <w:szCs w:val="27"/>
          <w:lang w:eastAsia="uk-UA"/>
        </w:rPr>
      </w:pPr>
      <w:r w:rsidRPr="00B173DA">
        <w:rPr>
          <w:rFonts w:ascii="Times New Roman" w:hAnsi="Times New Roman"/>
          <w:bCs/>
          <w:sz w:val="27"/>
          <w:szCs w:val="27"/>
        </w:rPr>
        <w:t>Керуючись статтею 101 Закону України «Про судоустрій і статус суддів», пунктом 58.15 розділу І Регламенту Вищої кваліфікаційної комісії суддів України, Вища кваліфікаційна комісія суддів України одноголосно</w:t>
      </w:r>
    </w:p>
    <w:p w:rsidR="0025319A" w:rsidRPr="00B173DA" w:rsidRDefault="0025319A" w:rsidP="00B173DA">
      <w:pPr>
        <w:pStyle w:val="af2"/>
        <w:ind w:leftChars="-60" w:left="-144" w:firstLineChars="0" w:firstLine="0"/>
        <w:jc w:val="both"/>
        <w:rPr>
          <w:rFonts w:ascii="Times New Roman" w:hAnsi="Times New Roman"/>
          <w:bCs/>
          <w:sz w:val="27"/>
          <w:szCs w:val="27"/>
          <w:lang w:eastAsia="uk-UA"/>
        </w:rPr>
      </w:pPr>
    </w:p>
    <w:p w:rsidR="0025319A" w:rsidRPr="00B173DA" w:rsidRDefault="0025319A" w:rsidP="00B173DA">
      <w:pPr>
        <w:shd w:val="clear" w:color="auto" w:fill="FFFFFF"/>
        <w:spacing w:line="240" w:lineRule="auto"/>
        <w:ind w:leftChars="-60" w:left="-141" w:hanging="3"/>
        <w:jc w:val="center"/>
        <w:rPr>
          <w:sz w:val="27"/>
          <w:szCs w:val="27"/>
          <w:lang w:val="uk-UA" w:eastAsia="uk-UA"/>
        </w:rPr>
      </w:pPr>
      <w:r w:rsidRPr="00B173DA">
        <w:rPr>
          <w:sz w:val="27"/>
          <w:szCs w:val="27"/>
          <w:lang w:val="uk-UA" w:eastAsia="uk-UA"/>
        </w:rPr>
        <w:t>вирішила:</w:t>
      </w:r>
    </w:p>
    <w:p w:rsidR="0025319A" w:rsidRPr="00B173DA" w:rsidRDefault="0025319A" w:rsidP="00B173DA">
      <w:pPr>
        <w:pStyle w:val="af2"/>
        <w:ind w:leftChars="-60" w:left="-144" w:firstLineChars="0" w:firstLine="720"/>
        <w:jc w:val="both"/>
        <w:rPr>
          <w:rFonts w:ascii="Times New Roman" w:eastAsia="Lucida Sans Unicode" w:hAnsi="Times New Roman"/>
          <w:kern w:val="2"/>
          <w:sz w:val="27"/>
          <w:szCs w:val="27"/>
          <w:lang w:eastAsia="hi-IN" w:bidi="hi-IN"/>
        </w:rPr>
      </w:pPr>
    </w:p>
    <w:p w:rsidR="0025319A" w:rsidRPr="00B173DA" w:rsidRDefault="008F7223" w:rsidP="00B173DA">
      <w:pPr>
        <w:tabs>
          <w:tab w:val="left" w:pos="993"/>
        </w:tabs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sz w:val="27"/>
          <w:szCs w:val="27"/>
          <w:lang w:val="uk-UA" w:eastAsia="uk-UA"/>
        </w:rPr>
      </w:pPr>
      <w:r w:rsidRPr="00B173DA">
        <w:rPr>
          <w:bCs/>
          <w:sz w:val="27"/>
          <w:szCs w:val="27"/>
          <w:lang w:val="uk-UA"/>
        </w:rPr>
        <w:t>відмовити Броні Мар’</w:t>
      </w:r>
      <w:r w:rsidR="00892425" w:rsidRPr="00B173DA">
        <w:rPr>
          <w:bCs/>
          <w:sz w:val="27"/>
          <w:szCs w:val="27"/>
          <w:lang w:val="uk-UA"/>
        </w:rPr>
        <w:t>яні Василівні в</w:t>
      </w:r>
      <w:r w:rsidRPr="00B173DA">
        <w:rPr>
          <w:bCs/>
          <w:sz w:val="27"/>
          <w:szCs w:val="27"/>
          <w:lang w:val="uk-UA"/>
        </w:rPr>
        <w:t xml:space="preserve"> задоволенні заяви про перегляд рішення </w:t>
      </w:r>
      <w:r w:rsidRPr="00B173DA">
        <w:rPr>
          <w:sz w:val="27"/>
          <w:szCs w:val="27"/>
          <w:lang w:val="uk-UA" w:eastAsia="uk-UA"/>
        </w:rPr>
        <w:t xml:space="preserve">Вищої кваліфікаційної комісії суддів України від 04 березня 2024 року № 68/ас-24 про відмову </w:t>
      </w:r>
      <w:r w:rsidRPr="00B173DA">
        <w:rPr>
          <w:bCs/>
          <w:sz w:val="27"/>
          <w:szCs w:val="27"/>
          <w:lang w:val="uk-UA"/>
        </w:rPr>
        <w:t xml:space="preserve">Броні Мар’яні Василівні </w:t>
      </w:r>
      <w:r w:rsidR="00E0036C" w:rsidRPr="00B173DA">
        <w:rPr>
          <w:sz w:val="27"/>
          <w:szCs w:val="27"/>
          <w:lang w:val="uk-UA" w:eastAsia="uk-UA"/>
        </w:rPr>
        <w:t>в</w:t>
      </w:r>
      <w:r w:rsidRPr="00B173DA">
        <w:rPr>
          <w:sz w:val="27"/>
          <w:szCs w:val="27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25319A" w:rsidRPr="00B173DA" w:rsidRDefault="0025319A" w:rsidP="00B173DA">
      <w:pPr>
        <w:tabs>
          <w:tab w:val="left" w:pos="993"/>
        </w:tabs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7"/>
          <w:szCs w:val="27"/>
          <w:lang w:val="uk-UA"/>
        </w:rPr>
      </w:pPr>
    </w:p>
    <w:p w:rsidR="0025319A" w:rsidRPr="00B173DA" w:rsidRDefault="0025319A" w:rsidP="00B173DA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Chars="-60" w:left="-141" w:hanging="3"/>
        <w:jc w:val="both"/>
        <w:rPr>
          <w:rFonts w:ascii="Times New Roman" w:hAnsi="Times New Roman"/>
          <w:sz w:val="27"/>
          <w:szCs w:val="27"/>
        </w:rPr>
      </w:pPr>
    </w:p>
    <w:p w:rsidR="0025319A" w:rsidRPr="00B173DA" w:rsidRDefault="00E0036C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Головуючий</w:t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25319A" w:rsidRPr="00B173DA">
        <w:rPr>
          <w:sz w:val="27"/>
          <w:szCs w:val="27"/>
          <w:lang w:val="uk-UA"/>
        </w:rPr>
        <w:tab/>
      </w:r>
      <w:r w:rsid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="0025319A" w:rsidRPr="00B173DA">
        <w:rPr>
          <w:sz w:val="27"/>
          <w:szCs w:val="27"/>
          <w:lang w:val="uk-UA"/>
        </w:rPr>
        <w:t>Руслан СИДОРОВИЧ</w:t>
      </w:r>
    </w:p>
    <w:p w:rsidR="0025319A" w:rsidRPr="00B173DA" w:rsidRDefault="00E0036C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>Члени Комісії:</w:t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="0025319A" w:rsidRPr="00B173DA">
        <w:rPr>
          <w:sz w:val="27"/>
          <w:szCs w:val="27"/>
          <w:lang w:val="uk-UA"/>
        </w:rPr>
        <w:t xml:space="preserve">Михайло БОГОНІС </w:t>
      </w:r>
    </w:p>
    <w:p w:rsidR="0025319A" w:rsidRPr="00B173DA" w:rsidRDefault="0025319A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Людмила ВОЛКОВА</w:t>
      </w:r>
    </w:p>
    <w:p w:rsidR="0025319A" w:rsidRPr="00B173DA" w:rsidRDefault="0025319A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Pr="00B173DA">
        <w:rPr>
          <w:sz w:val="27"/>
          <w:szCs w:val="27"/>
          <w:lang w:val="uk-UA"/>
        </w:rPr>
        <w:t>Ярослав ДУХ</w:t>
      </w:r>
    </w:p>
    <w:p w:rsidR="0025319A" w:rsidRDefault="0025319A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Pr="00B173DA">
        <w:rPr>
          <w:sz w:val="27"/>
          <w:szCs w:val="27"/>
          <w:lang w:val="uk-UA"/>
        </w:rPr>
        <w:t>Роман КИДИСЮК</w:t>
      </w:r>
    </w:p>
    <w:p w:rsidR="0025319A" w:rsidRDefault="00B173DA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="0025319A" w:rsidRPr="00B173DA">
        <w:rPr>
          <w:sz w:val="27"/>
          <w:szCs w:val="27"/>
          <w:lang w:val="uk-UA"/>
        </w:rPr>
        <w:t>Надія КОБЕЦЬКА</w:t>
      </w:r>
    </w:p>
    <w:p w:rsidR="0025319A" w:rsidRPr="00B173DA" w:rsidRDefault="00B173DA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="0025319A" w:rsidRPr="00B173DA">
        <w:rPr>
          <w:sz w:val="27"/>
          <w:szCs w:val="27"/>
          <w:lang w:val="uk-UA"/>
        </w:rPr>
        <w:t>Руслан МЕЛЬНИК</w:t>
      </w:r>
    </w:p>
    <w:p w:rsidR="0025319A" w:rsidRPr="00B173DA" w:rsidRDefault="00E0036C" w:rsidP="00B173DA">
      <w:pPr>
        <w:suppressAutoHyphens/>
        <w:spacing w:line="600" w:lineRule="auto"/>
        <w:ind w:leftChars="-60" w:left="-141" w:hanging="3"/>
        <w:jc w:val="both"/>
        <w:rPr>
          <w:sz w:val="27"/>
          <w:szCs w:val="27"/>
          <w:lang w:val="uk-UA"/>
        </w:rPr>
      </w:pP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Pr="00B173DA">
        <w:rPr>
          <w:sz w:val="27"/>
          <w:szCs w:val="27"/>
          <w:lang w:val="uk-UA"/>
        </w:rPr>
        <w:tab/>
      </w:r>
      <w:r w:rsidR="00B173DA">
        <w:rPr>
          <w:sz w:val="27"/>
          <w:szCs w:val="27"/>
          <w:lang w:val="uk-UA"/>
        </w:rPr>
        <w:tab/>
      </w:r>
      <w:r w:rsidR="00AA4624" w:rsidRPr="00B173DA">
        <w:rPr>
          <w:sz w:val="27"/>
          <w:szCs w:val="27"/>
          <w:lang w:val="uk-UA"/>
        </w:rPr>
        <w:t xml:space="preserve">         </w:t>
      </w:r>
      <w:r w:rsidR="0025319A" w:rsidRPr="00B173DA">
        <w:rPr>
          <w:sz w:val="27"/>
          <w:szCs w:val="27"/>
          <w:lang w:val="uk-UA"/>
        </w:rPr>
        <w:t>Андрій ПАСІЧНИК</w:t>
      </w:r>
    </w:p>
    <w:p w:rsidR="00C32F4B" w:rsidRPr="00B173DA" w:rsidRDefault="00E0036C" w:rsidP="00B173DA">
      <w:pPr>
        <w:pStyle w:val="af2"/>
        <w:spacing w:line="600" w:lineRule="auto"/>
        <w:ind w:leftChars="-60" w:left="-144" w:firstLineChars="0" w:firstLine="72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B173D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AA4624" w:rsidRPr="00B173DA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</w:t>
      </w:r>
      <w:r w:rsidR="0025319A" w:rsidRPr="00B173DA">
        <w:rPr>
          <w:rFonts w:ascii="Times New Roman" w:eastAsia="Times New Roman" w:hAnsi="Times New Roman"/>
          <w:sz w:val="27"/>
          <w:szCs w:val="27"/>
          <w:lang w:eastAsia="ar-SA"/>
        </w:rPr>
        <w:t>Сергій ЧУМАК</w:t>
      </w:r>
    </w:p>
    <w:p w:rsidR="0025319A" w:rsidRPr="00B173DA" w:rsidRDefault="00E0036C" w:rsidP="00B173DA">
      <w:pPr>
        <w:pStyle w:val="af2"/>
        <w:spacing w:line="600" w:lineRule="auto"/>
        <w:ind w:leftChars="-60" w:left="-144" w:firstLineChars="0" w:firstLine="720"/>
        <w:jc w:val="both"/>
        <w:rPr>
          <w:rFonts w:ascii="Times New Roman" w:hAnsi="Times New Roman"/>
          <w:sz w:val="27"/>
          <w:szCs w:val="27"/>
        </w:rPr>
      </w:pP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Pr="00B173DA">
        <w:rPr>
          <w:rFonts w:ascii="Times New Roman" w:hAnsi="Times New Roman"/>
          <w:sz w:val="27"/>
          <w:szCs w:val="27"/>
        </w:rPr>
        <w:tab/>
      </w:r>
      <w:r w:rsidR="00B173DA">
        <w:rPr>
          <w:rFonts w:ascii="Times New Roman" w:hAnsi="Times New Roman"/>
          <w:sz w:val="27"/>
          <w:szCs w:val="27"/>
        </w:rPr>
        <w:tab/>
      </w:r>
      <w:bookmarkStart w:id="0" w:name="_GoBack"/>
      <w:bookmarkEnd w:id="0"/>
      <w:r w:rsidR="00AA4624" w:rsidRPr="00B173DA">
        <w:rPr>
          <w:rFonts w:ascii="Times New Roman" w:hAnsi="Times New Roman"/>
          <w:sz w:val="27"/>
          <w:szCs w:val="27"/>
        </w:rPr>
        <w:t xml:space="preserve">         </w:t>
      </w:r>
      <w:r w:rsidR="00C32F4B" w:rsidRPr="00B173DA">
        <w:rPr>
          <w:rFonts w:ascii="Times New Roman" w:hAnsi="Times New Roman"/>
          <w:sz w:val="27"/>
          <w:szCs w:val="27"/>
        </w:rPr>
        <w:t>Галина ШЕВЧУК</w:t>
      </w:r>
    </w:p>
    <w:sectPr w:rsidR="0025319A" w:rsidRPr="00B173DA">
      <w:headerReference w:type="default" r:id="rId10"/>
      <w:footerReference w:type="default" r:id="rId11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DA" w:rsidRDefault="00B173DA">
      <w:pPr>
        <w:spacing w:line="240" w:lineRule="auto"/>
        <w:ind w:left="0" w:hanging="2"/>
      </w:pPr>
      <w:r>
        <w:separator/>
      </w:r>
    </w:p>
  </w:endnote>
  <w:endnote w:type="continuationSeparator" w:id="0">
    <w:p w:rsidR="00B173DA" w:rsidRDefault="00B173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DA" w:rsidRDefault="00B17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DA" w:rsidRDefault="00B173DA">
      <w:pPr>
        <w:spacing w:line="240" w:lineRule="auto"/>
        <w:ind w:left="0" w:hanging="2"/>
      </w:pPr>
      <w:r>
        <w:separator/>
      </w:r>
    </w:p>
  </w:footnote>
  <w:footnote w:type="continuationSeparator" w:id="0">
    <w:p w:rsidR="00B173DA" w:rsidRDefault="00B173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DA" w:rsidRDefault="00B17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4B35">
      <w:rPr>
        <w:noProof/>
        <w:color w:val="000000"/>
      </w:rPr>
      <w:t>2</w:t>
    </w:r>
    <w:r>
      <w:rPr>
        <w:color w:val="000000"/>
      </w:rPr>
      <w:fldChar w:fldCharType="end"/>
    </w:r>
  </w:p>
  <w:p w:rsidR="00B173DA" w:rsidRDefault="00B17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5D5"/>
    <w:multiLevelType w:val="multilevel"/>
    <w:tmpl w:val="ED8A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04121E"/>
    <w:multiLevelType w:val="hybridMultilevel"/>
    <w:tmpl w:val="CF72F9EE"/>
    <w:lvl w:ilvl="0" w:tplc="938AA3FE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C5"/>
    <w:rsid w:val="0000060C"/>
    <w:rsid w:val="00013532"/>
    <w:rsid w:val="000201AE"/>
    <w:rsid w:val="000207B5"/>
    <w:rsid w:val="00020C3E"/>
    <w:rsid w:val="000216CA"/>
    <w:rsid w:val="00042307"/>
    <w:rsid w:val="0005210F"/>
    <w:rsid w:val="00071EDC"/>
    <w:rsid w:val="000751E1"/>
    <w:rsid w:val="000804F1"/>
    <w:rsid w:val="00080FA8"/>
    <w:rsid w:val="000843F6"/>
    <w:rsid w:val="0008643E"/>
    <w:rsid w:val="000A2F13"/>
    <w:rsid w:val="000A6EF5"/>
    <w:rsid w:val="000B7846"/>
    <w:rsid w:val="000C790E"/>
    <w:rsid w:val="000D3F7A"/>
    <w:rsid w:val="000E2B53"/>
    <w:rsid w:val="000E4F93"/>
    <w:rsid w:val="00101275"/>
    <w:rsid w:val="00125B96"/>
    <w:rsid w:val="00145B90"/>
    <w:rsid w:val="00156E6D"/>
    <w:rsid w:val="00166550"/>
    <w:rsid w:val="0016741B"/>
    <w:rsid w:val="001741BF"/>
    <w:rsid w:val="001764DD"/>
    <w:rsid w:val="00183E92"/>
    <w:rsid w:val="00184B35"/>
    <w:rsid w:val="0018577B"/>
    <w:rsid w:val="00192193"/>
    <w:rsid w:val="001A2AF2"/>
    <w:rsid w:val="001A5077"/>
    <w:rsid w:val="001C1B71"/>
    <w:rsid w:val="001C2D16"/>
    <w:rsid w:val="001D2F50"/>
    <w:rsid w:val="001D303D"/>
    <w:rsid w:val="001F174C"/>
    <w:rsid w:val="001F6030"/>
    <w:rsid w:val="00206A7E"/>
    <w:rsid w:val="00207600"/>
    <w:rsid w:val="002300DB"/>
    <w:rsid w:val="00236D50"/>
    <w:rsid w:val="00237471"/>
    <w:rsid w:val="0024600F"/>
    <w:rsid w:val="0025319A"/>
    <w:rsid w:val="002532E1"/>
    <w:rsid w:val="00254FE5"/>
    <w:rsid w:val="0027136C"/>
    <w:rsid w:val="00296AC0"/>
    <w:rsid w:val="002A13E0"/>
    <w:rsid w:val="002A3260"/>
    <w:rsid w:val="002C71B5"/>
    <w:rsid w:val="002D5A4B"/>
    <w:rsid w:val="00301CB0"/>
    <w:rsid w:val="00331DB3"/>
    <w:rsid w:val="00334C31"/>
    <w:rsid w:val="003566C2"/>
    <w:rsid w:val="003718FE"/>
    <w:rsid w:val="00392DBB"/>
    <w:rsid w:val="003A20A3"/>
    <w:rsid w:val="003B66CD"/>
    <w:rsid w:val="003D12B2"/>
    <w:rsid w:val="003F7661"/>
    <w:rsid w:val="004019B6"/>
    <w:rsid w:val="00450A53"/>
    <w:rsid w:val="004638C5"/>
    <w:rsid w:val="00463FDE"/>
    <w:rsid w:val="00472E94"/>
    <w:rsid w:val="00497879"/>
    <w:rsid w:val="004B0E9C"/>
    <w:rsid w:val="004E2BFC"/>
    <w:rsid w:val="00503966"/>
    <w:rsid w:val="00506873"/>
    <w:rsid w:val="00513082"/>
    <w:rsid w:val="00515D03"/>
    <w:rsid w:val="00524564"/>
    <w:rsid w:val="00525C6B"/>
    <w:rsid w:val="005665A4"/>
    <w:rsid w:val="005B0467"/>
    <w:rsid w:val="005B45E3"/>
    <w:rsid w:val="005C32FA"/>
    <w:rsid w:val="005D26B1"/>
    <w:rsid w:val="005E2C1F"/>
    <w:rsid w:val="005E6EE4"/>
    <w:rsid w:val="00604882"/>
    <w:rsid w:val="00606ADA"/>
    <w:rsid w:val="006152D6"/>
    <w:rsid w:val="00616931"/>
    <w:rsid w:val="00634A7B"/>
    <w:rsid w:val="0066677A"/>
    <w:rsid w:val="006847CE"/>
    <w:rsid w:val="00687E1A"/>
    <w:rsid w:val="006A3F6E"/>
    <w:rsid w:val="006A3F83"/>
    <w:rsid w:val="006B122E"/>
    <w:rsid w:val="006B1D4E"/>
    <w:rsid w:val="006C6B44"/>
    <w:rsid w:val="006D5AF4"/>
    <w:rsid w:val="006F4F3F"/>
    <w:rsid w:val="0070030A"/>
    <w:rsid w:val="00741376"/>
    <w:rsid w:val="00757350"/>
    <w:rsid w:val="00773431"/>
    <w:rsid w:val="00773E77"/>
    <w:rsid w:val="007770D8"/>
    <w:rsid w:val="00782715"/>
    <w:rsid w:val="00797394"/>
    <w:rsid w:val="007D48FA"/>
    <w:rsid w:val="007D49DD"/>
    <w:rsid w:val="007D4BFD"/>
    <w:rsid w:val="007E463A"/>
    <w:rsid w:val="007E7E94"/>
    <w:rsid w:val="007F271C"/>
    <w:rsid w:val="007F6887"/>
    <w:rsid w:val="0080373E"/>
    <w:rsid w:val="0081353C"/>
    <w:rsid w:val="00817F93"/>
    <w:rsid w:val="00825605"/>
    <w:rsid w:val="008330B0"/>
    <w:rsid w:val="00833F01"/>
    <w:rsid w:val="008369EE"/>
    <w:rsid w:val="008455D9"/>
    <w:rsid w:val="00846642"/>
    <w:rsid w:val="008479FB"/>
    <w:rsid w:val="00860287"/>
    <w:rsid w:val="008664D1"/>
    <w:rsid w:val="00870F9A"/>
    <w:rsid w:val="00880F37"/>
    <w:rsid w:val="00885E93"/>
    <w:rsid w:val="00892425"/>
    <w:rsid w:val="00895B9B"/>
    <w:rsid w:val="008A27B5"/>
    <w:rsid w:val="008A79FA"/>
    <w:rsid w:val="008B3C44"/>
    <w:rsid w:val="008C2F02"/>
    <w:rsid w:val="008C3B9B"/>
    <w:rsid w:val="008C4E49"/>
    <w:rsid w:val="008C6CC8"/>
    <w:rsid w:val="008D272C"/>
    <w:rsid w:val="008E0B4D"/>
    <w:rsid w:val="008F7223"/>
    <w:rsid w:val="00902AC0"/>
    <w:rsid w:val="00905AA4"/>
    <w:rsid w:val="00911667"/>
    <w:rsid w:val="00923F64"/>
    <w:rsid w:val="00975F13"/>
    <w:rsid w:val="00997FBC"/>
    <w:rsid w:val="009A2C9A"/>
    <w:rsid w:val="009A6829"/>
    <w:rsid w:val="009B12B5"/>
    <w:rsid w:val="009B41D9"/>
    <w:rsid w:val="009C3B00"/>
    <w:rsid w:val="009D4E3B"/>
    <w:rsid w:val="009E2520"/>
    <w:rsid w:val="009F4773"/>
    <w:rsid w:val="00A1698E"/>
    <w:rsid w:val="00A20F67"/>
    <w:rsid w:val="00A23AA4"/>
    <w:rsid w:val="00A31054"/>
    <w:rsid w:val="00A43F3D"/>
    <w:rsid w:val="00A44D64"/>
    <w:rsid w:val="00A4570A"/>
    <w:rsid w:val="00A46ADD"/>
    <w:rsid w:val="00A47C90"/>
    <w:rsid w:val="00A52EA4"/>
    <w:rsid w:val="00A601F7"/>
    <w:rsid w:val="00A65E7E"/>
    <w:rsid w:val="00A720C7"/>
    <w:rsid w:val="00A72181"/>
    <w:rsid w:val="00A9153E"/>
    <w:rsid w:val="00A94B52"/>
    <w:rsid w:val="00AA4624"/>
    <w:rsid w:val="00AC39A2"/>
    <w:rsid w:val="00AE2EAC"/>
    <w:rsid w:val="00AF05DE"/>
    <w:rsid w:val="00B03B44"/>
    <w:rsid w:val="00B173DA"/>
    <w:rsid w:val="00B20E27"/>
    <w:rsid w:val="00B4037A"/>
    <w:rsid w:val="00B440DE"/>
    <w:rsid w:val="00B56C10"/>
    <w:rsid w:val="00B634E9"/>
    <w:rsid w:val="00B715B8"/>
    <w:rsid w:val="00B84014"/>
    <w:rsid w:val="00B845F8"/>
    <w:rsid w:val="00B9749A"/>
    <w:rsid w:val="00BB5447"/>
    <w:rsid w:val="00BC2A89"/>
    <w:rsid w:val="00BE66BF"/>
    <w:rsid w:val="00BE6EB5"/>
    <w:rsid w:val="00BF4180"/>
    <w:rsid w:val="00C23E03"/>
    <w:rsid w:val="00C3183B"/>
    <w:rsid w:val="00C32F4B"/>
    <w:rsid w:val="00C61B8D"/>
    <w:rsid w:val="00C6277D"/>
    <w:rsid w:val="00C74254"/>
    <w:rsid w:val="00C83987"/>
    <w:rsid w:val="00C83CCA"/>
    <w:rsid w:val="00CB5A93"/>
    <w:rsid w:val="00CB7720"/>
    <w:rsid w:val="00CE77EB"/>
    <w:rsid w:val="00CF2393"/>
    <w:rsid w:val="00CF350B"/>
    <w:rsid w:val="00D040FB"/>
    <w:rsid w:val="00D05FAE"/>
    <w:rsid w:val="00D116F6"/>
    <w:rsid w:val="00D16B79"/>
    <w:rsid w:val="00D25DDF"/>
    <w:rsid w:val="00D51EB9"/>
    <w:rsid w:val="00D55F55"/>
    <w:rsid w:val="00D64175"/>
    <w:rsid w:val="00D73B48"/>
    <w:rsid w:val="00D80699"/>
    <w:rsid w:val="00D834D7"/>
    <w:rsid w:val="00D84F40"/>
    <w:rsid w:val="00D87338"/>
    <w:rsid w:val="00D97A6E"/>
    <w:rsid w:val="00DA775E"/>
    <w:rsid w:val="00DC17C8"/>
    <w:rsid w:val="00DC3AC7"/>
    <w:rsid w:val="00DF212A"/>
    <w:rsid w:val="00E0036C"/>
    <w:rsid w:val="00E069CA"/>
    <w:rsid w:val="00E21594"/>
    <w:rsid w:val="00E229C6"/>
    <w:rsid w:val="00E5710E"/>
    <w:rsid w:val="00E66290"/>
    <w:rsid w:val="00E7467B"/>
    <w:rsid w:val="00EA3D4A"/>
    <w:rsid w:val="00EC284F"/>
    <w:rsid w:val="00ED0A3F"/>
    <w:rsid w:val="00ED53F2"/>
    <w:rsid w:val="00ED5F44"/>
    <w:rsid w:val="00ED69EE"/>
    <w:rsid w:val="00F0279A"/>
    <w:rsid w:val="00F06435"/>
    <w:rsid w:val="00F07372"/>
    <w:rsid w:val="00F24C93"/>
    <w:rsid w:val="00F25C1F"/>
    <w:rsid w:val="00F25C2C"/>
    <w:rsid w:val="00F45D1F"/>
    <w:rsid w:val="00F5303C"/>
    <w:rsid w:val="00F7605B"/>
    <w:rsid w:val="00F9003A"/>
    <w:rsid w:val="00F90833"/>
    <w:rsid w:val="00FA318F"/>
    <w:rsid w:val="00FB6D19"/>
    <w:rsid w:val="00FB7B18"/>
    <w:rsid w:val="00FD4104"/>
    <w:rsid w:val="00FD7AC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vithqzMcgSm5Re63KWNfRrM1w==">CgMxLjA4AHIhMUxhWC1tdHZtRkY0eWdTU3ROLUh5TjZqOHB0d2FINDVK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5795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Василенко Наталія Іванівна</cp:lastModifiedBy>
  <cp:revision>2</cp:revision>
  <cp:lastPrinted>2024-04-25T12:23:00Z</cp:lastPrinted>
  <dcterms:created xsi:type="dcterms:W3CDTF">2024-04-30T15:02:00Z</dcterms:created>
  <dcterms:modified xsi:type="dcterms:W3CDTF">2024-04-30T15:02:00Z</dcterms:modified>
</cp:coreProperties>
</file>