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0E05" w:rsidRPr="00E178C7" w:rsidRDefault="00FE0E05" w:rsidP="007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178C7">
        <w:rPr>
          <w:rFonts w:ascii="Times New Roman" w:eastAsia="Times New Roman" w:hAnsi="Times New Roman" w:cs="Times New Roman"/>
          <w:kern w:val="1"/>
          <w:sz w:val="27"/>
          <w:szCs w:val="27"/>
          <w:lang w:val="uk-UA" w:eastAsia="uk-UA"/>
        </w:rPr>
        <w:drawing>
          <wp:inline distT="0" distB="0" distL="0" distR="0" wp14:anchorId="08F9F69E" wp14:editId="7876D25A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05" w:rsidRPr="00E178C7" w:rsidRDefault="00FE0E05" w:rsidP="00FE0E0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FE0E05" w:rsidRPr="00E178C7" w:rsidRDefault="00FE0E05" w:rsidP="00FE0E05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E178C7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FE0E05" w:rsidRPr="00E178C7" w:rsidRDefault="00FE0E05" w:rsidP="00FE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04062" w:rsidRPr="00E178C7" w:rsidRDefault="00004062" w:rsidP="00522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9730EC" w:rsidRPr="00E178C7" w:rsidRDefault="002849A0" w:rsidP="00522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31</w:t>
      </w:r>
      <w:r w:rsidR="004D3117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 </w:t>
      </w:r>
      <w:r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лип</w:t>
      </w:r>
      <w:r w:rsidR="004D3117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ня</w:t>
      </w:r>
      <w:r w:rsidR="00512EFE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 </w:t>
      </w:r>
      <w:r w:rsidR="00004062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20</w:t>
      </w:r>
      <w:r w:rsidR="004D3117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24</w:t>
      </w:r>
      <w:r w:rsidR="00004062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 р</w:t>
      </w:r>
      <w:r w:rsidR="0070414A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оку </w:t>
      </w:r>
      <w:r w:rsidR="0070414A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="0070414A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="00161A20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="00161A20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="00161A20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="00161A20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="00161A20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="00161A20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  <w:t xml:space="preserve"> </w:t>
      </w:r>
      <w:r w:rsidR="0070414A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          </w:t>
      </w:r>
      <w:r w:rsidR="00161A20" w:rsidRPr="00E178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    м. Київ</w:t>
      </w:r>
    </w:p>
    <w:p w:rsidR="009730EC" w:rsidRPr="00E178C7" w:rsidRDefault="009730EC" w:rsidP="00522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2F3E0E" w:rsidRPr="00E178C7" w:rsidRDefault="002F3E0E" w:rsidP="002F3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u w:val="single"/>
          <w:lang w:val="uk-UA" w:eastAsia="ru-RU"/>
        </w:rPr>
      </w:pPr>
      <w:r w:rsidRPr="00E178C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uk-UA" w:eastAsia="ru-RU"/>
        </w:rPr>
        <w:t xml:space="preserve">Р І Ш Е Н </w:t>
      </w:r>
      <w:proofErr w:type="spellStart"/>
      <w:r w:rsidRPr="00E178C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uk-UA" w:eastAsia="ru-RU"/>
        </w:rPr>
        <w:t>Н</w:t>
      </w:r>
      <w:proofErr w:type="spellEnd"/>
      <w:r w:rsidRPr="00E178C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uk-UA" w:eastAsia="ru-RU"/>
        </w:rPr>
        <w:t xml:space="preserve"> Я № </w:t>
      </w:r>
      <w:r w:rsidR="00E178C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u w:val="single"/>
          <w:lang w:val="uk-UA" w:eastAsia="ru-RU"/>
        </w:rPr>
        <w:t>233/зп-24</w:t>
      </w:r>
    </w:p>
    <w:p w:rsidR="002F3E0E" w:rsidRPr="00E178C7" w:rsidRDefault="002F3E0E" w:rsidP="002F3E0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uk-UA" w:eastAsia="ru-RU"/>
        </w:rPr>
      </w:pPr>
    </w:p>
    <w:p w:rsidR="002F3E0E" w:rsidRPr="00E178C7" w:rsidRDefault="002F3E0E" w:rsidP="002F3E0E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 w:rsidRPr="00E178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Вища кваліфікаційна комісія суддів України у складі Першої палати:</w:t>
      </w:r>
    </w:p>
    <w:p w:rsidR="002F3E0E" w:rsidRPr="00E178C7" w:rsidRDefault="002F3E0E" w:rsidP="002F3E0E">
      <w:pPr>
        <w:shd w:val="clear" w:color="auto" w:fill="FFFFFF"/>
        <w:suppressAutoHyphens/>
        <w:spacing w:before="140" w:after="14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</w:pPr>
      <w:r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головуючого – </w:t>
      </w:r>
      <w:r w:rsidR="003D40D0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Шевчук</w:t>
      </w:r>
      <w:r w:rsid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 </w:t>
      </w:r>
      <w:r w:rsidR="003D40D0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Г.М.,</w:t>
      </w:r>
    </w:p>
    <w:p w:rsidR="002F3E0E" w:rsidRPr="00E178C7" w:rsidRDefault="002F3E0E" w:rsidP="002F3E0E">
      <w:pPr>
        <w:shd w:val="clear" w:color="auto" w:fill="FFFFFF"/>
        <w:tabs>
          <w:tab w:val="left" w:pos="3969"/>
        </w:tabs>
        <w:suppressAutoHyphens/>
        <w:spacing w:before="140" w:after="140" w:line="240" w:lineRule="auto"/>
        <w:ind w:right="-1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</w:pPr>
      <w:r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членів Комісії: </w:t>
      </w:r>
      <w:r w:rsidR="008723C2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Михайла </w:t>
      </w:r>
      <w:r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Б</w:t>
      </w:r>
      <w:r w:rsidR="008723C2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ОГОНОСА</w:t>
      </w:r>
      <w:r w:rsidR="00F33DD8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, </w:t>
      </w:r>
      <w:r w:rsidR="008723C2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Руслана </w:t>
      </w:r>
      <w:r w:rsidR="00F33DD8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М</w:t>
      </w:r>
      <w:r w:rsidR="008723C2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ЕЛЬНИКА</w:t>
      </w:r>
      <w:r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,</w:t>
      </w:r>
      <w:r w:rsidR="0014402F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 </w:t>
      </w:r>
      <w:r w:rsidR="008723C2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Володимира ЛУГАНСЬКОГО </w:t>
      </w:r>
      <w:r w:rsidR="007E73BB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(доповідач), </w:t>
      </w:r>
      <w:r w:rsidR="008723C2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Н</w:t>
      </w:r>
      <w:r w:rsidR="008E6D6A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адії</w:t>
      </w:r>
      <w:r w:rsidR="008723C2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 </w:t>
      </w:r>
      <w:r w:rsidR="007E73BB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К</w:t>
      </w:r>
      <w:r w:rsidR="008E6D6A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ОБЕЦЬКОЇ</w:t>
      </w:r>
      <w:r w:rsidR="008723C2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>,</w:t>
      </w:r>
      <w:r w:rsidR="0070414A" w:rsidRPr="00E178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 Андрія ПАСІЧНИКА,</w:t>
      </w:r>
    </w:p>
    <w:p w:rsidR="008553C4" w:rsidRPr="00E178C7" w:rsidRDefault="00B70283" w:rsidP="00522889">
      <w:pPr>
        <w:shd w:val="clear" w:color="auto" w:fill="FFFFFF"/>
        <w:tabs>
          <w:tab w:val="left" w:pos="3969"/>
        </w:tabs>
        <w:suppressAutoHyphens/>
        <w:spacing w:before="160" w:after="14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E178C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розглянувши </w:t>
      </w:r>
      <w:r w:rsidR="00365AC8" w:rsidRPr="00E178C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питання </w:t>
      </w:r>
      <w:r w:rsidR="0014402F" w:rsidRPr="00E178C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 </w:t>
      </w:r>
      <w:r w:rsidR="004013E4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</w:t>
      </w:r>
      <w:r w:rsidR="00D62BAE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ідрядження</w:t>
      </w:r>
      <w:r w:rsidR="004013E4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судді</w:t>
      </w:r>
      <w:r w:rsidR="004D3117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</w:t>
      </w:r>
      <w:r w:rsidR="00984DAC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до </w:t>
      </w:r>
      <w:r w:rsidR="007E73BB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Межівського районного суду Дніпропетровської</w:t>
      </w:r>
      <w:r w:rsidR="004D3117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області</w:t>
      </w:r>
      <w:r w:rsidR="008553C4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, </w:t>
      </w:r>
    </w:p>
    <w:p w:rsidR="008120AE" w:rsidRPr="00E178C7" w:rsidRDefault="008120AE" w:rsidP="00522889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встановила:</w:t>
      </w:r>
    </w:p>
    <w:p w:rsidR="004F098E" w:rsidRPr="00E178C7" w:rsidRDefault="004F098E" w:rsidP="00A3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До Вищої кваліфікаційної комісії суддів України </w:t>
      </w:r>
      <w:r w:rsidR="009316E4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надійшло повідомлення 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з </w:t>
      </w:r>
      <w:r w:rsidR="00C2784D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Державно</w:t>
      </w:r>
      <w:r w:rsidR="0070414A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ї судової адміністрації України</w:t>
      </w:r>
      <w:r w:rsidR="00C2784D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пр</w:t>
      </w:r>
      <w:r w:rsidR="00237316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о необхідність розгляду питання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щодо відрядження суддів </w:t>
      </w:r>
      <w:r w:rsidR="00C2784D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до </w:t>
      </w:r>
      <w:r w:rsidR="00A31322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Межівського районного суду Дніпропетровської області</w:t>
      </w:r>
      <w:r w:rsidR="004D3117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C2784D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у зв’язку з виявленням надмірного рівня судового навантаження.</w:t>
      </w:r>
    </w:p>
    <w:p w:rsidR="008723C2" w:rsidRPr="00E178C7" w:rsidRDefault="008723C2" w:rsidP="0087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>Автоматизованою системою розподілу доповідачем у справі визначено члена Комісії Луганського В.І.</w:t>
      </w:r>
    </w:p>
    <w:p w:rsidR="008723C2" w:rsidRPr="00E178C7" w:rsidRDefault="008723C2" w:rsidP="0087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Комісією </w:t>
      </w:r>
      <w:r w:rsidR="00D62BAE" w:rsidRPr="00E178C7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липня 2024 року розпочато процедуру відрядження (як тимчасового переведення) та встановлено семиденний строк (з дня оголошення про початок процедури відрядження судді) для подання документів, визначених пунктом 6 розділу IV-1 Порядку відрядження судді до іншого суду того самого рівня і спеціалізації (як тимчасового</w:t>
      </w:r>
      <w:r w:rsidRPr="00E178C7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>переведення),</w:t>
      </w:r>
      <w:r w:rsidRPr="00E178C7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>затвердженого</w:t>
      </w:r>
      <w:r w:rsidRPr="00E178C7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>рішенням</w:t>
      </w:r>
      <w:r w:rsidRPr="00E178C7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>Вищої</w:t>
      </w:r>
      <w:r w:rsidRPr="00E178C7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>ради</w:t>
      </w:r>
      <w:r w:rsidRPr="00E178C7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>правосуддя</w:t>
      </w:r>
      <w:r w:rsidRPr="00E178C7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>від 24 січня 2017 року № 54/0/15-17 (зі змінами, далі – Порядок).</w:t>
      </w:r>
    </w:p>
    <w:p w:rsidR="008723C2" w:rsidRPr="00E178C7" w:rsidRDefault="008723C2" w:rsidP="0087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>Указаний строк закінчився 1</w:t>
      </w:r>
      <w:r w:rsidR="00C920FB" w:rsidRPr="00E178C7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Pr="00E178C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липня 2024 року.</w:t>
      </w:r>
    </w:p>
    <w:p w:rsidR="00E0415D" w:rsidRPr="00E178C7" w:rsidRDefault="00E0415D" w:rsidP="0087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Частиною першою статті 55 Закону України «Про судоустрій і статус суддів» визначено, що у зв’язку з неможливістю здійснення правосуддя у відповідному суді, виявленням надмірного рівня судового навантаження у відповідному суді, за рішенням Вищої ради правосуддя, ухваленим на підставі подання Вищої кваліфікаційної комісії суддів України, суддя може бути, за його згодою, відряджений до іншого суду того самого рівня і спеціалізації для здійснення правосуддя. </w:t>
      </w:r>
    </w:p>
    <w:p w:rsidR="00A66DBE" w:rsidRPr="00E178C7" w:rsidRDefault="00A66DBE" w:rsidP="00A3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Рішенням Вищої ради правосуддя від 24 серпня 2023 року № 852/0/15-23 «Про визначення кількості суддів у місцевих та апеляційних судах» у </w:t>
      </w:r>
      <w:r w:rsidR="0070414A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Межівському районному суді</w:t>
      </w:r>
      <w:r w:rsidR="00A31322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Дніпропетровської області</w:t>
      </w:r>
      <w:r w:rsidR="00A31322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2F21E0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визначено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A31322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3 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посади судді, фактично </w:t>
      </w:r>
      <w:r w:rsidR="0070414A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перебувають на посадах три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судді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, у двох суддів</w:t>
      </w:r>
      <w:r w:rsidR="0070414A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,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призначених вперше на посаду строком на </w:t>
      </w:r>
      <w:r w:rsidR="008723C2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п’ять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років, повноваження припинено у </w:t>
      </w:r>
      <w:r w:rsidR="008723C2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зв’язку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із закінченням терміну призначення.</w:t>
      </w:r>
    </w:p>
    <w:p w:rsidR="00A66DBE" w:rsidRPr="00E178C7" w:rsidRDefault="00A66DBE" w:rsidP="00E04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За даними звітності за 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I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квартал 2024 року</w:t>
      </w:r>
      <w:r w:rsidR="0070414A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,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середня кількість днів, необхідних для розгляду справ та матеріалів, що надійшли до місцевих загальних судів по Україні 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lastRenderedPageBreak/>
        <w:t xml:space="preserve">становить 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106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дні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для одного повноважного судді з урахуванням рекомендованих Вищою радою правосуддя показників</w:t>
      </w:r>
      <w:r w:rsidR="002F21E0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середньої тривалості розгляду справ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(рішення Вищої ради правосуддя від 24.11.2020 № 3237/0/15-20)</w:t>
      </w:r>
      <w:r w:rsidR="002F21E0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</w:t>
      </w:r>
    </w:p>
    <w:p w:rsidR="00473D47" w:rsidRPr="00E178C7" w:rsidRDefault="002F21E0" w:rsidP="00E04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У 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Межівському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районному суді 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Дніпропетров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ської області</w:t>
      </w:r>
      <w:r w:rsidR="00473D47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нормативний час розгляду справ є більшим за середній по Україні та становить 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143</w:t>
      </w:r>
      <w:r w:rsidR="00473D47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дні.</w:t>
      </w:r>
    </w:p>
    <w:p w:rsidR="00EA532B" w:rsidRPr="00E178C7" w:rsidRDefault="00C1061F" w:rsidP="00EA5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Відрядження </w:t>
      </w:r>
      <w:r w:rsidR="0070414A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одного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судді до 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Межівського</w:t>
      </w: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районного суду </w:t>
      </w:r>
      <w:r w:rsidR="004B799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Дніпропетровської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області зумовлено</w:t>
      </w:r>
      <w:r w:rsidR="001C26B6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тим, що фактично у 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цьому</w:t>
      </w:r>
      <w:r w:rsidR="001C26B6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суді здійснює правосуддя одна суд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дя – голова суду Літвінова Л.Ф. Наказом Голови</w:t>
      </w:r>
      <w:r w:rsidR="001C26B6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Верховного суду України Межівському районному суду Дніпропетровської області визначено підсудність справ Кремінського районного суд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у Луганської області, що значно</w:t>
      </w:r>
      <w:r w:rsidR="001C26B6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вплинуло на навантаження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діючого судді</w:t>
      </w:r>
      <w:r w:rsidR="00A677AA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1C26B6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та </w:t>
      </w:r>
      <w:r w:rsidR="00EA532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на забезпечення реалізації</w:t>
      </w:r>
      <w:r w:rsidR="00BF46BE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дотримання прав </w:t>
      </w:r>
      <w:r w:rsidR="00EA532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громадян на своєчасний судовий розгляд, а також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на</w:t>
      </w:r>
      <w:r w:rsidR="00EA532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дотримання процесуальних строків 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за</w:t>
      </w:r>
      <w:r w:rsidR="00EA532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всім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а</w:t>
      </w:r>
      <w:r w:rsidR="00EA532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категоріям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и</w:t>
      </w:r>
      <w:r w:rsidR="00EA532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справ, 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оскільки</w:t>
      </w:r>
      <w:r w:rsidR="00EA532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одна суддя не може забезпечити своєчасний розгляд </w:t>
      </w:r>
      <w:r w:rsidR="00F0516C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у</w:t>
      </w:r>
      <w:r w:rsidR="00EA532B"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сіх справ та матеріалів, які надходять до суду за підсудністю. </w:t>
      </w:r>
    </w:p>
    <w:p w:rsidR="009B40B1" w:rsidRPr="00E178C7" w:rsidRDefault="009B40B1" w:rsidP="00EA5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Протягом встановленого строку для подання документів </w:t>
      </w:r>
      <w:r w:rsidRPr="00E178C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жоден суддя не виявив бажання бути відрядженим до </w:t>
      </w:r>
      <w:r w:rsidR="00EA532B"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Межівського районного суду Дніпропетровської області</w:t>
      </w:r>
      <w:r w:rsidRPr="00E178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392199" w:rsidRPr="00E178C7" w:rsidRDefault="00392199" w:rsidP="0039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 w:rsidRPr="00E178C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Згідно з абзацом першим пункту 15 розділу ІІІ Порядку, якщо Вищою кваліфікаційною комісією суддів України не отримано згоди судді на відрядження у строки, встановлені пунктами 2, 3 розділу ІІІ Порядку,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питання.</w:t>
      </w:r>
    </w:p>
    <w:p w:rsidR="00446837" w:rsidRPr="00E178C7" w:rsidRDefault="00392199" w:rsidP="009B40B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178C7">
        <w:rPr>
          <w:color w:val="000000" w:themeColor="text1"/>
          <w:sz w:val="26"/>
          <w:szCs w:val="26"/>
        </w:rPr>
        <w:t>Заслухавши доповідача, дослідивши наявні в Комісії матеріали, з метою врегулювання навантаження та забезпечення належ</w:t>
      </w:r>
      <w:r w:rsidR="00226E06" w:rsidRPr="00E178C7">
        <w:rPr>
          <w:color w:val="000000" w:themeColor="text1"/>
          <w:sz w:val="26"/>
          <w:szCs w:val="26"/>
        </w:rPr>
        <w:t xml:space="preserve">них умов доступу до правосуддя </w:t>
      </w:r>
      <w:r w:rsidR="004013E4" w:rsidRPr="00E178C7">
        <w:rPr>
          <w:color w:val="000000" w:themeColor="text1"/>
          <w:sz w:val="26"/>
          <w:szCs w:val="26"/>
        </w:rPr>
        <w:t>в</w:t>
      </w:r>
      <w:r w:rsidR="009B40B1" w:rsidRPr="00E178C7">
        <w:rPr>
          <w:color w:val="000000" w:themeColor="text1"/>
          <w:sz w:val="26"/>
          <w:szCs w:val="26"/>
        </w:rPr>
        <w:t xml:space="preserve"> </w:t>
      </w:r>
      <w:r w:rsidR="001C69FE" w:rsidRPr="00E178C7">
        <w:rPr>
          <w:color w:val="000000" w:themeColor="text1"/>
          <w:sz w:val="26"/>
          <w:szCs w:val="26"/>
          <w:shd w:val="clear" w:color="auto" w:fill="FFFFFF"/>
        </w:rPr>
        <w:t>Межівському</w:t>
      </w:r>
      <w:r w:rsidR="00A677AA" w:rsidRPr="00E178C7">
        <w:rPr>
          <w:color w:val="000000" w:themeColor="text1"/>
          <w:sz w:val="26"/>
          <w:szCs w:val="26"/>
          <w:shd w:val="clear" w:color="auto" w:fill="FFFFFF"/>
        </w:rPr>
        <w:t xml:space="preserve"> районно</w:t>
      </w:r>
      <w:r w:rsidR="001C69FE" w:rsidRPr="00E178C7">
        <w:rPr>
          <w:color w:val="000000" w:themeColor="text1"/>
          <w:sz w:val="26"/>
          <w:szCs w:val="26"/>
          <w:shd w:val="clear" w:color="auto" w:fill="FFFFFF"/>
        </w:rPr>
        <w:t>му</w:t>
      </w:r>
      <w:r w:rsidR="00A677AA" w:rsidRPr="00E178C7">
        <w:rPr>
          <w:color w:val="000000" w:themeColor="text1"/>
          <w:sz w:val="26"/>
          <w:szCs w:val="26"/>
          <w:shd w:val="clear" w:color="auto" w:fill="FFFFFF"/>
        </w:rPr>
        <w:t xml:space="preserve"> суд</w:t>
      </w:r>
      <w:r w:rsidR="001C69FE" w:rsidRPr="00E178C7">
        <w:rPr>
          <w:color w:val="000000" w:themeColor="text1"/>
          <w:sz w:val="26"/>
          <w:szCs w:val="26"/>
          <w:shd w:val="clear" w:color="auto" w:fill="FFFFFF"/>
        </w:rPr>
        <w:t>і Дніпропетровської</w:t>
      </w:r>
      <w:r w:rsidR="00A677AA" w:rsidRPr="00E178C7">
        <w:rPr>
          <w:color w:val="000000" w:themeColor="text1"/>
          <w:sz w:val="26"/>
          <w:szCs w:val="26"/>
          <w:shd w:val="clear" w:color="auto" w:fill="FFFFFF"/>
        </w:rPr>
        <w:t xml:space="preserve">  області</w:t>
      </w:r>
      <w:r w:rsidR="00A677AA" w:rsidRPr="00E178C7">
        <w:rPr>
          <w:color w:val="000000" w:themeColor="text1"/>
          <w:sz w:val="26"/>
          <w:szCs w:val="26"/>
        </w:rPr>
        <w:t xml:space="preserve"> </w:t>
      </w:r>
      <w:r w:rsidRPr="00E178C7">
        <w:rPr>
          <w:color w:val="000000" w:themeColor="text1"/>
          <w:sz w:val="26"/>
          <w:szCs w:val="26"/>
        </w:rPr>
        <w:t>Вища кваліфікаційна комісія суддів України дійшла висновку про</w:t>
      </w:r>
      <w:r w:rsidR="00446837" w:rsidRPr="00E178C7">
        <w:rPr>
          <w:color w:val="000000" w:themeColor="text1"/>
          <w:sz w:val="26"/>
          <w:szCs w:val="26"/>
        </w:rPr>
        <w:t xml:space="preserve"> </w:t>
      </w:r>
      <w:r w:rsidR="00446837" w:rsidRPr="00E178C7">
        <w:rPr>
          <w:color w:val="000000" w:themeColor="text1"/>
          <w:sz w:val="26"/>
          <w:szCs w:val="26"/>
          <w:shd w:val="clear" w:color="auto" w:fill="FFFFFF"/>
        </w:rPr>
        <w:t>необхідність</w:t>
      </w:r>
      <w:r w:rsidRPr="00E178C7">
        <w:rPr>
          <w:color w:val="000000" w:themeColor="text1"/>
          <w:sz w:val="26"/>
          <w:szCs w:val="26"/>
        </w:rPr>
        <w:t xml:space="preserve"> продовження  строку розгляду пит</w:t>
      </w:r>
      <w:r w:rsidR="00226E06" w:rsidRPr="00E178C7">
        <w:rPr>
          <w:color w:val="000000" w:themeColor="text1"/>
          <w:sz w:val="26"/>
          <w:szCs w:val="26"/>
        </w:rPr>
        <w:t xml:space="preserve">ання відрядження до цього суду </w:t>
      </w:r>
      <w:r w:rsidR="009B40B1" w:rsidRPr="00E178C7">
        <w:rPr>
          <w:color w:val="000000" w:themeColor="text1"/>
          <w:sz w:val="26"/>
          <w:szCs w:val="26"/>
        </w:rPr>
        <w:t>одного</w:t>
      </w:r>
      <w:r w:rsidR="00E0415D" w:rsidRPr="00E178C7">
        <w:rPr>
          <w:color w:val="000000" w:themeColor="text1"/>
          <w:sz w:val="26"/>
          <w:szCs w:val="26"/>
        </w:rPr>
        <w:t xml:space="preserve"> </w:t>
      </w:r>
      <w:r w:rsidR="00446837" w:rsidRPr="00E178C7">
        <w:rPr>
          <w:color w:val="000000" w:themeColor="text1"/>
          <w:sz w:val="26"/>
          <w:szCs w:val="26"/>
        </w:rPr>
        <w:t>судді</w:t>
      </w:r>
      <w:r w:rsidR="00446837" w:rsidRPr="00E178C7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392199" w:rsidRPr="00E178C7" w:rsidRDefault="00392199" w:rsidP="00A65AFF">
      <w:pPr>
        <w:pStyle w:val="rtejustify"/>
        <w:shd w:val="clear" w:color="auto" w:fill="FFFFFF"/>
        <w:spacing w:before="0" w:beforeAutospacing="0" w:after="24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E178C7">
        <w:rPr>
          <w:color w:val="000000" w:themeColor="text1"/>
          <w:sz w:val="26"/>
          <w:szCs w:val="26"/>
        </w:rPr>
        <w:t>Керуючись статтями 55, 93 Закону України «Про судоустрій і статус суддів», Порядком відрядження судді до іншого суду того самого рівня і спеціалізації (як тимчасового переведення), Вища кваліфікаційна комісія суддів України</w:t>
      </w:r>
      <w:r w:rsidR="00F0516C" w:rsidRPr="00E178C7">
        <w:rPr>
          <w:color w:val="000000" w:themeColor="text1"/>
          <w:sz w:val="26"/>
          <w:szCs w:val="26"/>
        </w:rPr>
        <w:t xml:space="preserve"> </w:t>
      </w:r>
      <w:r w:rsidR="008E6D6A" w:rsidRPr="00E178C7">
        <w:rPr>
          <w:color w:val="000000" w:themeColor="text1"/>
          <w:sz w:val="26"/>
          <w:szCs w:val="26"/>
        </w:rPr>
        <w:t>одноголосно</w:t>
      </w:r>
    </w:p>
    <w:p w:rsidR="00392199" w:rsidRPr="00E178C7" w:rsidRDefault="00392199" w:rsidP="00392199">
      <w:pPr>
        <w:pStyle w:val="rtecenter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6"/>
          <w:szCs w:val="26"/>
        </w:rPr>
      </w:pPr>
      <w:r w:rsidRPr="00E178C7">
        <w:rPr>
          <w:color w:val="000000" w:themeColor="text1"/>
          <w:sz w:val="26"/>
          <w:szCs w:val="26"/>
        </w:rPr>
        <w:t>вирішила:</w:t>
      </w:r>
    </w:p>
    <w:p w:rsidR="00446837" w:rsidRPr="00E178C7" w:rsidRDefault="00F0516C" w:rsidP="00F0516C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6"/>
          <w:szCs w:val="26"/>
        </w:rPr>
      </w:pPr>
      <w:r w:rsidRPr="00E178C7">
        <w:rPr>
          <w:color w:val="000000" w:themeColor="text1"/>
          <w:sz w:val="26"/>
          <w:szCs w:val="26"/>
        </w:rPr>
        <w:t>п</w:t>
      </w:r>
      <w:r w:rsidR="008F0689" w:rsidRPr="00E178C7">
        <w:rPr>
          <w:color w:val="000000" w:themeColor="text1"/>
          <w:sz w:val="26"/>
          <w:szCs w:val="26"/>
        </w:rPr>
        <w:t xml:space="preserve">родовжити строк розгляду </w:t>
      </w:r>
      <w:r w:rsidR="008F0689" w:rsidRPr="00E178C7">
        <w:rPr>
          <w:bCs/>
          <w:color w:val="000000" w:themeColor="text1"/>
          <w:sz w:val="26"/>
          <w:szCs w:val="26"/>
        </w:rPr>
        <w:t xml:space="preserve">питання щодо внесення </w:t>
      </w:r>
      <w:r w:rsidR="00A60045" w:rsidRPr="00E178C7">
        <w:rPr>
          <w:bCs/>
          <w:color w:val="000000" w:themeColor="text1"/>
          <w:sz w:val="26"/>
          <w:szCs w:val="26"/>
        </w:rPr>
        <w:t>подання про відрядження судді</w:t>
      </w:r>
      <w:r w:rsidRPr="00E178C7">
        <w:rPr>
          <w:bCs/>
          <w:color w:val="000000" w:themeColor="text1"/>
          <w:sz w:val="26"/>
          <w:szCs w:val="26"/>
        </w:rPr>
        <w:t>в</w:t>
      </w:r>
      <w:r w:rsidR="00A60045" w:rsidRPr="00E178C7">
        <w:rPr>
          <w:bCs/>
          <w:color w:val="000000" w:themeColor="text1"/>
          <w:sz w:val="26"/>
          <w:szCs w:val="26"/>
        </w:rPr>
        <w:t xml:space="preserve"> </w:t>
      </w:r>
      <w:r w:rsidR="00446837" w:rsidRPr="00E178C7">
        <w:rPr>
          <w:bCs/>
          <w:color w:val="000000" w:themeColor="text1"/>
          <w:sz w:val="26"/>
          <w:szCs w:val="26"/>
        </w:rPr>
        <w:t xml:space="preserve">до </w:t>
      </w:r>
      <w:r w:rsidR="001C69FE" w:rsidRPr="00E178C7">
        <w:rPr>
          <w:color w:val="000000" w:themeColor="text1"/>
          <w:sz w:val="26"/>
          <w:szCs w:val="26"/>
          <w:shd w:val="clear" w:color="auto" w:fill="FFFFFF"/>
        </w:rPr>
        <w:t>Межівського</w:t>
      </w:r>
      <w:r w:rsidR="003D40D0" w:rsidRPr="00E178C7">
        <w:rPr>
          <w:color w:val="000000" w:themeColor="text1"/>
          <w:sz w:val="26"/>
          <w:szCs w:val="26"/>
          <w:shd w:val="clear" w:color="auto" w:fill="FFFFFF"/>
        </w:rPr>
        <w:t xml:space="preserve"> районного суду </w:t>
      </w:r>
      <w:r w:rsidR="001C69FE" w:rsidRPr="00E178C7">
        <w:rPr>
          <w:color w:val="000000" w:themeColor="text1"/>
          <w:sz w:val="26"/>
          <w:szCs w:val="26"/>
          <w:shd w:val="clear" w:color="auto" w:fill="FFFFFF"/>
        </w:rPr>
        <w:t>Дніпропетров</w:t>
      </w:r>
      <w:r w:rsidR="003D40D0" w:rsidRPr="00E178C7">
        <w:rPr>
          <w:color w:val="000000" w:themeColor="text1"/>
          <w:sz w:val="26"/>
          <w:szCs w:val="26"/>
          <w:shd w:val="clear" w:color="auto" w:fill="FFFFFF"/>
        </w:rPr>
        <w:t>ської області</w:t>
      </w:r>
      <w:r w:rsidR="00237316" w:rsidRPr="00E178C7">
        <w:rPr>
          <w:color w:val="000000" w:themeColor="text1"/>
          <w:sz w:val="26"/>
          <w:szCs w:val="26"/>
          <w:shd w:val="clear" w:color="auto" w:fill="FFFFFF"/>
        </w:rPr>
        <w:t xml:space="preserve"> до </w:t>
      </w:r>
      <w:r w:rsidR="008E6D6A" w:rsidRPr="00E178C7">
        <w:rPr>
          <w:color w:val="000000" w:themeColor="text1"/>
          <w:sz w:val="26"/>
          <w:szCs w:val="26"/>
          <w:shd w:val="clear" w:color="auto" w:fill="FFFFFF"/>
        </w:rPr>
        <w:t xml:space="preserve">28 серпня </w:t>
      </w:r>
      <w:r w:rsidR="003D40D0" w:rsidRPr="00E178C7">
        <w:rPr>
          <w:color w:val="000000" w:themeColor="text1"/>
          <w:sz w:val="26"/>
          <w:szCs w:val="26"/>
          <w:shd w:val="clear" w:color="auto" w:fill="FFFFFF"/>
        </w:rPr>
        <w:t>2024</w:t>
      </w:r>
      <w:r w:rsidR="00237316" w:rsidRPr="00E178C7">
        <w:rPr>
          <w:color w:val="000000" w:themeColor="text1"/>
          <w:sz w:val="26"/>
          <w:szCs w:val="26"/>
          <w:shd w:val="clear" w:color="auto" w:fill="FFFFFF"/>
        </w:rPr>
        <w:t xml:space="preserve"> року</w:t>
      </w:r>
      <w:r w:rsidR="00446837" w:rsidRPr="00E178C7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847AF5" w:rsidRPr="00E178C7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847AF5" w:rsidRPr="00E178C7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847AF5" w:rsidRPr="00E178C7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Головуючий</w:t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8E6D6A"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Галина ШЕВЧУК</w:t>
      </w:r>
    </w:p>
    <w:p w:rsidR="00847AF5" w:rsidRPr="00E178C7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847AF5" w:rsidRPr="00E178C7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Члени Комісії:</w:t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8E6D6A"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Михайло БОГОН</w:t>
      </w:r>
      <w:r w:rsid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</w:t>
      </w:r>
      <w:r w:rsidR="008E6D6A"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</w:t>
      </w:r>
    </w:p>
    <w:p w:rsidR="00847AF5" w:rsidRPr="00E178C7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70414A" w:rsidRDefault="00847AF5" w:rsidP="00A018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E26FE"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Надія КОБЕЦЬКА</w:t>
      </w:r>
    </w:p>
    <w:p w:rsidR="00E178C7" w:rsidRDefault="00E178C7" w:rsidP="00A018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A0180D" w:rsidRDefault="00E178C7" w:rsidP="00E178C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A0180D"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Володимир ЛУГАНСЬКИЙ</w:t>
      </w:r>
    </w:p>
    <w:p w:rsidR="00E178C7" w:rsidRDefault="00E178C7" w:rsidP="00E178C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A0180D" w:rsidRPr="00E178C7" w:rsidRDefault="00E178C7" w:rsidP="00E178C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bookmarkStart w:id="0" w:name="_GoBack"/>
      <w:bookmarkEnd w:id="0"/>
      <w:r w:rsidR="00A0180D"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Руслан МЕЛЬНИК</w:t>
      </w:r>
    </w:p>
    <w:p w:rsidR="00A0180D" w:rsidRPr="00E178C7" w:rsidRDefault="00A0180D" w:rsidP="00A018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A0180D" w:rsidRPr="00E178C7" w:rsidRDefault="00A0180D" w:rsidP="00A018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178C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Андрій ПАСІЧНИК</w:t>
      </w:r>
    </w:p>
    <w:sectPr w:rsidR="00A0180D" w:rsidRPr="00E178C7" w:rsidSect="00F0516C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249D" w:rsidRDefault="0034249D" w:rsidP="005F2A2E">
      <w:pPr>
        <w:spacing w:after="0" w:line="240" w:lineRule="auto"/>
      </w:pPr>
      <w:r>
        <w:separator/>
      </w:r>
    </w:p>
  </w:endnote>
  <w:endnote w:type="continuationSeparator" w:id="0">
    <w:p w:rsidR="0034249D" w:rsidRDefault="0034249D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249D" w:rsidRDefault="0034249D" w:rsidP="005F2A2E">
      <w:pPr>
        <w:spacing w:after="0" w:line="240" w:lineRule="auto"/>
      </w:pPr>
      <w:r>
        <w:separator/>
      </w:r>
    </w:p>
  </w:footnote>
  <w:footnote w:type="continuationSeparator" w:id="0">
    <w:p w:rsidR="0034249D" w:rsidRDefault="0034249D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399209"/>
      <w:docPartObj>
        <w:docPartGallery w:val="Page Numbers (Top of Page)"/>
        <w:docPartUnique/>
      </w:docPartObj>
    </w:sdtPr>
    <w:sdtEndPr/>
    <w:sdtContent>
      <w:p w:rsidR="005A5571" w:rsidRDefault="005A55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6C">
          <w:rPr>
            <w:noProof/>
          </w:rPr>
          <w:t>2</w:t>
        </w:r>
        <w:r>
          <w:fldChar w:fldCharType="end"/>
        </w:r>
      </w:p>
    </w:sdtContent>
  </w:sdt>
  <w:p w:rsidR="005A5571" w:rsidRDefault="005A55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64409"/>
    <w:multiLevelType w:val="hybridMultilevel"/>
    <w:tmpl w:val="F466A79A"/>
    <w:lvl w:ilvl="0" w:tplc="F9B06B46">
      <w:start w:val="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B94E4A"/>
    <w:multiLevelType w:val="hybridMultilevel"/>
    <w:tmpl w:val="1F0C8C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4062"/>
    <w:rsid w:val="00006EB7"/>
    <w:rsid w:val="00007BCB"/>
    <w:rsid w:val="00020182"/>
    <w:rsid w:val="00024C8F"/>
    <w:rsid w:val="00040181"/>
    <w:rsid w:val="00066EA6"/>
    <w:rsid w:val="00067C98"/>
    <w:rsid w:val="00077ACD"/>
    <w:rsid w:val="00086F3E"/>
    <w:rsid w:val="00091D22"/>
    <w:rsid w:val="00095EF2"/>
    <w:rsid w:val="000C359B"/>
    <w:rsid w:val="000E24C1"/>
    <w:rsid w:val="000F2E42"/>
    <w:rsid w:val="00123CF7"/>
    <w:rsid w:val="001265F4"/>
    <w:rsid w:val="0014402F"/>
    <w:rsid w:val="00145EC2"/>
    <w:rsid w:val="00146170"/>
    <w:rsid w:val="00161A20"/>
    <w:rsid w:val="001948FF"/>
    <w:rsid w:val="001A1579"/>
    <w:rsid w:val="001A75D1"/>
    <w:rsid w:val="001A7FC9"/>
    <w:rsid w:val="001C26B6"/>
    <w:rsid w:val="001C61C3"/>
    <w:rsid w:val="001C69FE"/>
    <w:rsid w:val="001D1804"/>
    <w:rsid w:val="00213E7D"/>
    <w:rsid w:val="00226E06"/>
    <w:rsid w:val="00237316"/>
    <w:rsid w:val="00241B45"/>
    <w:rsid w:val="00252BB0"/>
    <w:rsid w:val="002546BD"/>
    <w:rsid w:val="00263356"/>
    <w:rsid w:val="00280A16"/>
    <w:rsid w:val="002828F0"/>
    <w:rsid w:val="002849A0"/>
    <w:rsid w:val="002A4EFF"/>
    <w:rsid w:val="002B271C"/>
    <w:rsid w:val="002F21E0"/>
    <w:rsid w:val="002F3E0E"/>
    <w:rsid w:val="002F4613"/>
    <w:rsid w:val="002F4AE5"/>
    <w:rsid w:val="003060C3"/>
    <w:rsid w:val="0034249D"/>
    <w:rsid w:val="00351496"/>
    <w:rsid w:val="00351911"/>
    <w:rsid w:val="0036338A"/>
    <w:rsid w:val="00365AC8"/>
    <w:rsid w:val="00392199"/>
    <w:rsid w:val="003B7982"/>
    <w:rsid w:val="003D36BA"/>
    <w:rsid w:val="003D3D15"/>
    <w:rsid w:val="003D40D0"/>
    <w:rsid w:val="004013E4"/>
    <w:rsid w:val="00446837"/>
    <w:rsid w:val="00460CD1"/>
    <w:rsid w:val="004645FC"/>
    <w:rsid w:val="00473D47"/>
    <w:rsid w:val="00474A45"/>
    <w:rsid w:val="00480341"/>
    <w:rsid w:val="004B799B"/>
    <w:rsid w:val="004C2573"/>
    <w:rsid w:val="004D3117"/>
    <w:rsid w:val="004E26FE"/>
    <w:rsid w:val="004F098E"/>
    <w:rsid w:val="004F6FF3"/>
    <w:rsid w:val="00500087"/>
    <w:rsid w:val="00512EFE"/>
    <w:rsid w:val="00522889"/>
    <w:rsid w:val="00532C02"/>
    <w:rsid w:val="00554D8D"/>
    <w:rsid w:val="00583C57"/>
    <w:rsid w:val="005A4747"/>
    <w:rsid w:val="005A5571"/>
    <w:rsid w:val="005B0E30"/>
    <w:rsid w:val="005B2D49"/>
    <w:rsid w:val="005E7B13"/>
    <w:rsid w:val="005F1D29"/>
    <w:rsid w:val="005F229D"/>
    <w:rsid w:val="005F2A2E"/>
    <w:rsid w:val="005F6422"/>
    <w:rsid w:val="0064346A"/>
    <w:rsid w:val="00691C13"/>
    <w:rsid w:val="006964CD"/>
    <w:rsid w:val="006B291B"/>
    <w:rsid w:val="0070414A"/>
    <w:rsid w:val="0073015A"/>
    <w:rsid w:val="00776DC4"/>
    <w:rsid w:val="00781F70"/>
    <w:rsid w:val="007A61F0"/>
    <w:rsid w:val="007C3A5B"/>
    <w:rsid w:val="007C3D01"/>
    <w:rsid w:val="007E73BB"/>
    <w:rsid w:val="008001F0"/>
    <w:rsid w:val="0080733C"/>
    <w:rsid w:val="008120AE"/>
    <w:rsid w:val="00847AF5"/>
    <w:rsid w:val="0085072A"/>
    <w:rsid w:val="008553C4"/>
    <w:rsid w:val="008723C2"/>
    <w:rsid w:val="0089186E"/>
    <w:rsid w:val="008A597C"/>
    <w:rsid w:val="008C62AA"/>
    <w:rsid w:val="008E17B5"/>
    <w:rsid w:val="008E2334"/>
    <w:rsid w:val="008E6D6A"/>
    <w:rsid w:val="008F0689"/>
    <w:rsid w:val="00901E29"/>
    <w:rsid w:val="00907A7C"/>
    <w:rsid w:val="00913C43"/>
    <w:rsid w:val="009251D4"/>
    <w:rsid w:val="009316E4"/>
    <w:rsid w:val="0093728F"/>
    <w:rsid w:val="00952672"/>
    <w:rsid w:val="009543D5"/>
    <w:rsid w:val="009730EC"/>
    <w:rsid w:val="00984DAC"/>
    <w:rsid w:val="0099195D"/>
    <w:rsid w:val="0099222B"/>
    <w:rsid w:val="009A1F0C"/>
    <w:rsid w:val="009B40B1"/>
    <w:rsid w:val="009B62A0"/>
    <w:rsid w:val="009C7817"/>
    <w:rsid w:val="00A013B9"/>
    <w:rsid w:val="00A0180D"/>
    <w:rsid w:val="00A13211"/>
    <w:rsid w:val="00A31322"/>
    <w:rsid w:val="00A60045"/>
    <w:rsid w:val="00A6320C"/>
    <w:rsid w:val="00A65AFF"/>
    <w:rsid w:val="00A66DBE"/>
    <w:rsid w:val="00A676E9"/>
    <w:rsid w:val="00A677AA"/>
    <w:rsid w:val="00A72035"/>
    <w:rsid w:val="00A8086E"/>
    <w:rsid w:val="00A81E36"/>
    <w:rsid w:val="00A852A4"/>
    <w:rsid w:val="00A877C3"/>
    <w:rsid w:val="00AA37E7"/>
    <w:rsid w:val="00AB5C0F"/>
    <w:rsid w:val="00AC2FF9"/>
    <w:rsid w:val="00AF7207"/>
    <w:rsid w:val="00B03C7F"/>
    <w:rsid w:val="00B12486"/>
    <w:rsid w:val="00B16E07"/>
    <w:rsid w:val="00B50BBA"/>
    <w:rsid w:val="00B70283"/>
    <w:rsid w:val="00B94D8D"/>
    <w:rsid w:val="00B96238"/>
    <w:rsid w:val="00BB4836"/>
    <w:rsid w:val="00BB688E"/>
    <w:rsid w:val="00BB79E0"/>
    <w:rsid w:val="00BC5773"/>
    <w:rsid w:val="00BE31B8"/>
    <w:rsid w:val="00BE346A"/>
    <w:rsid w:val="00BF0E9E"/>
    <w:rsid w:val="00BF3607"/>
    <w:rsid w:val="00BF460E"/>
    <w:rsid w:val="00BF46BE"/>
    <w:rsid w:val="00C1061F"/>
    <w:rsid w:val="00C23232"/>
    <w:rsid w:val="00C2784D"/>
    <w:rsid w:val="00C423F9"/>
    <w:rsid w:val="00C52364"/>
    <w:rsid w:val="00C570AC"/>
    <w:rsid w:val="00C72123"/>
    <w:rsid w:val="00C91B71"/>
    <w:rsid w:val="00C920FB"/>
    <w:rsid w:val="00CA1C2E"/>
    <w:rsid w:val="00CA5088"/>
    <w:rsid w:val="00CB3D15"/>
    <w:rsid w:val="00CD2609"/>
    <w:rsid w:val="00CD33B5"/>
    <w:rsid w:val="00D25654"/>
    <w:rsid w:val="00D451C4"/>
    <w:rsid w:val="00D46070"/>
    <w:rsid w:val="00D462F0"/>
    <w:rsid w:val="00D47FCE"/>
    <w:rsid w:val="00D53A52"/>
    <w:rsid w:val="00D62BAE"/>
    <w:rsid w:val="00D708BA"/>
    <w:rsid w:val="00D94D52"/>
    <w:rsid w:val="00DD66DA"/>
    <w:rsid w:val="00DD7598"/>
    <w:rsid w:val="00DE31B8"/>
    <w:rsid w:val="00DF17C1"/>
    <w:rsid w:val="00DF3ED0"/>
    <w:rsid w:val="00DF7FDC"/>
    <w:rsid w:val="00E0415D"/>
    <w:rsid w:val="00E142A6"/>
    <w:rsid w:val="00E178C7"/>
    <w:rsid w:val="00E200D3"/>
    <w:rsid w:val="00E336C6"/>
    <w:rsid w:val="00E37681"/>
    <w:rsid w:val="00E376FA"/>
    <w:rsid w:val="00E452E2"/>
    <w:rsid w:val="00E4635F"/>
    <w:rsid w:val="00E51C93"/>
    <w:rsid w:val="00E9140A"/>
    <w:rsid w:val="00EA532B"/>
    <w:rsid w:val="00EC04B5"/>
    <w:rsid w:val="00ED376C"/>
    <w:rsid w:val="00EE4834"/>
    <w:rsid w:val="00EE54F3"/>
    <w:rsid w:val="00F0516C"/>
    <w:rsid w:val="00F277FA"/>
    <w:rsid w:val="00F3353E"/>
    <w:rsid w:val="00F33DD8"/>
    <w:rsid w:val="00F36D0E"/>
    <w:rsid w:val="00F641F8"/>
    <w:rsid w:val="00F744EC"/>
    <w:rsid w:val="00F92EB9"/>
    <w:rsid w:val="00FC14B9"/>
    <w:rsid w:val="00FD52EA"/>
    <w:rsid w:val="00FE0617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9C56"/>
  <w15:docId w15:val="{B285C745-F5F3-4A86-BE16-44A905CE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table" w:styleId="ac">
    <w:name w:val="Table Grid"/>
    <w:basedOn w:val="a1"/>
    <w:uiPriority w:val="59"/>
    <w:rsid w:val="0099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"/>
    <w:rsid w:val="003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0694-FC00-41C5-B202-9EC683F4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3093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Василенко Наталія Іванівна</cp:lastModifiedBy>
  <cp:revision>2</cp:revision>
  <cp:lastPrinted>2024-01-16T12:50:00Z</cp:lastPrinted>
  <dcterms:created xsi:type="dcterms:W3CDTF">2024-08-07T11:00:00Z</dcterms:created>
  <dcterms:modified xsi:type="dcterms:W3CDTF">2024-08-07T11:00:00Z</dcterms:modified>
</cp:coreProperties>
</file>