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C74BD" w:rsidRPr="00AC232B" w:rsidRDefault="008C74BD" w:rsidP="008C74BD">
      <w:pPr>
        <w:spacing w:after="0" w:line="240" w:lineRule="auto"/>
        <w:jc w:val="center"/>
        <w:rPr>
          <w:rFonts w:ascii="Times New Roman" w:eastAsia="Times New Roman" w:hAnsi="Times New Roman" w:cs="Times New Roman"/>
          <w:sz w:val="24"/>
          <w:szCs w:val="24"/>
          <w:lang w:val="en-US" w:eastAsia="ru-RU"/>
        </w:rPr>
      </w:pPr>
    </w:p>
    <w:p w:rsidR="00392732" w:rsidRPr="00251ECE" w:rsidRDefault="00392732" w:rsidP="008C74BD">
      <w:pPr>
        <w:spacing w:after="0" w:line="240" w:lineRule="auto"/>
        <w:jc w:val="center"/>
        <w:rPr>
          <w:rFonts w:ascii="Times New Roman" w:eastAsia="Times New Roman" w:hAnsi="Times New Roman" w:cs="Times New Roman"/>
          <w:sz w:val="24"/>
          <w:szCs w:val="24"/>
          <w:lang w:eastAsia="ru-RU"/>
        </w:rPr>
      </w:pPr>
      <w:r w:rsidRPr="00251ECE">
        <w:rPr>
          <w:rFonts w:ascii="Times New Roman" w:eastAsia="Times New Roman" w:hAnsi="Times New Roman" w:cs="Times New Roman"/>
          <w:noProof/>
          <w:kern w:val="1"/>
          <w:sz w:val="24"/>
          <w:szCs w:val="24"/>
          <w:lang w:eastAsia="uk-UA"/>
        </w:rPr>
        <w:drawing>
          <wp:inline distT="0" distB="0" distL="0" distR="0" wp14:anchorId="77939344" wp14:editId="7385894B">
            <wp:extent cx="543560" cy="716280"/>
            <wp:effectExtent l="0" t="0" r="889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560" cy="716280"/>
                    </a:xfrm>
                    <a:prstGeom prst="rect">
                      <a:avLst/>
                    </a:prstGeom>
                    <a:solidFill>
                      <a:srgbClr val="FFFFFF"/>
                    </a:solidFill>
                    <a:ln>
                      <a:noFill/>
                    </a:ln>
                  </pic:spPr>
                </pic:pic>
              </a:graphicData>
            </a:graphic>
          </wp:inline>
        </w:drawing>
      </w:r>
    </w:p>
    <w:p w:rsidR="00392732" w:rsidRPr="00251ECE" w:rsidRDefault="00392732" w:rsidP="008C74BD">
      <w:pPr>
        <w:spacing w:after="0" w:line="240" w:lineRule="auto"/>
        <w:rPr>
          <w:rFonts w:ascii="Times New Roman" w:eastAsia="Times New Roman" w:hAnsi="Times New Roman" w:cs="Times New Roman"/>
          <w:sz w:val="24"/>
          <w:szCs w:val="24"/>
          <w:lang w:eastAsia="ru-RU"/>
        </w:rPr>
      </w:pPr>
    </w:p>
    <w:p w:rsidR="00392732" w:rsidRPr="00251ECE" w:rsidRDefault="00392732" w:rsidP="008C74BD">
      <w:pPr>
        <w:widowControl w:val="0"/>
        <w:suppressAutoHyphens/>
        <w:spacing w:after="0" w:line="360" w:lineRule="atLeast"/>
        <w:jc w:val="center"/>
        <w:rPr>
          <w:rFonts w:ascii="Times New Roman" w:eastAsia="Times New Roman" w:hAnsi="Times New Roman" w:cs="Times New Roman"/>
          <w:bCs/>
          <w:kern w:val="1"/>
          <w:sz w:val="36"/>
          <w:szCs w:val="36"/>
          <w:lang w:eastAsia="hi-IN" w:bidi="hi-IN"/>
        </w:rPr>
      </w:pPr>
      <w:r w:rsidRPr="00251ECE">
        <w:rPr>
          <w:rFonts w:ascii="Times New Roman" w:eastAsia="Times New Roman" w:hAnsi="Times New Roman" w:cs="Times New Roman"/>
          <w:bCs/>
          <w:kern w:val="1"/>
          <w:sz w:val="36"/>
          <w:szCs w:val="36"/>
          <w:lang w:eastAsia="hi-IN" w:bidi="hi-IN"/>
        </w:rPr>
        <w:t>ВИЩА КВАЛІФІКАЦІЙНА КОМІСІЯ СУДДІВ УКРАЇНИ</w:t>
      </w:r>
    </w:p>
    <w:p w:rsidR="00392732" w:rsidRPr="00251ECE" w:rsidRDefault="00392732" w:rsidP="008C74BD">
      <w:pPr>
        <w:spacing w:after="0" w:line="240" w:lineRule="auto"/>
        <w:jc w:val="center"/>
        <w:rPr>
          <w:rFonts w:ascii="Times New Roman" w:eastAsia="Times New Roman" w:hAnsi="Times New Roman" w:cs="Times New Roman"/>
          <w:sz w:val="24"/>
          <w:szCs w:val="24"/>
          <w:lang w:eastAsia="ru-RU"/>
        </w:rPr>
      </w:pPr>
    </w:p>
    <w:p w:rsidR="00392732" w:rsidRPr="00BA4C14" w:rsidRDefault="00392732" w:rsidP="008C74BD">
      <w:pPr>
        <w:spacing w:after="0" w:line="240" w:lineRule="auto"/>
        <w:rPr>
          <w:rFonts w:ascii="Times New Roman" w:hAnsi="Times New Roman" w:cs="Times New Roman"/>
          <w:sz w:val="25"/>
          <w:szCs w:val="25"/>
        </w:rPr>
      </w:pPr>
      <w:r w:rsidRPr="00BA4C14">
        <w:rPr>
          <w:rFonts w:ascii="Times New Roman" w:eastAsia="Times New Roman" w:hAnsi="Times New Roman" w:cs="Times New Roman"/>
          <w:sz w:val="25"/>
          <w:szCs w:val="25"/>
          <w:lang w:eastAsia="ru-RU"/>
        </w:rPr>
        <w:t xml:space="preserve">01 травня 2024 року </w:t>
      </w:r>
      <w:r w:rsidRPr="00BA4C14">
        <w:rPr>
          <w:rFonts w:ascii="Times New Roman" w:eastAsia="Times New Roman" w:hAnsi="Times New Roman" w:cs="Times New Roman"/>
          <w:sz w:val="25"/>
          <w:szCs w:val="25"/>
          <w:lang w:eastAsia="ru-RU"/>
        </w:rPr>
        <w:tab/>
      </w:r>
      <w:r w:rsidRPr="00BA4C14">
        <w:rPr>
          <w:rFonts w:ascii="Times New Roman" w:eastAsia="Times New Roman" w:hAnsi="Times New Roman" w:cs="Times New Roman"/>
          <w:sz w:val="25"/>
          <w:szCs w:val="25"/>
          <w:lang w:eastAsia="ru-RU"/>
        </w:rPr>
        <w:tab/>
      </w:r>
      <w:r w:rsidRPr="00BA4C14">
        <w:rPr>
          <w:rFonts w:ascii="Times New Roman" w:eastAsia="Times New Roman" w:hAnsi="Times New Roman" w:cs="Times New Roman"/>
          <w:sz w:val="25"/>
          <w:szCs w:val="25"/>
          <w:lang w:eastAsia="ru-RU"/>
        </w:rPr>
        <w:tab/>
      </w:r>
      <w:r w:rsidRPr="00BA4C14">
        <w:rPr>
          <w:rFonts w:ascii="Times New Roman" w:eastAsia="Times New Roman" w:hAnsi="Times New Roman" w:cs="Times New Roman"/>
          <w:sz w:val="25"/>
          <w:szCs w:val="25"/>
          <w:lang w:eastAsia="ru-RU"/>
        </w:rPr>
        <w:tab/>
      </w:r>
      <w:r w:rsidRPr="00BA4C14">
        <w:rPr>
          <w:rFonts w:ascii="Times New Roman" w:eastAsia="Times New Roman" w:hAnsi="Times New Roman" w:cs="Times New Roman"/>
          <w:sz w:val="25"/>
          <w:szCs w:val="25"/>
          <w:lang w:eastAsia="ru-RU"/>
        </w:rPr>
        <w:tab/>
      </w:r>
      <w:r w:rsidRPr="00BA4C14">
        <w:rPr>
          <w:rFonts w:ascii="Times New Roman" w:eastAsia="Times New Roman" w:hAnsi="Times New Roman" w:cs="Times New Roman"/>
          <w:sz w:val="25"/>
          <w:szCs w:val="25"/>
          <w:lang w:eastAsia="ru-RU"/>
        </w:rPr>
        <w:tab/>
      </w:r>
      <w:r w:rsidRPr="00BA4C14">
        <w:rPr>
          <w:rFonts w:ascii="Times New Roman" w:eastAsia="Times New Roman" w:hAnsi="Times New Roman" w:cs="Times New Roman"/>
          <w:sz w:val="25"/>
          <w:szCs w:val="25"/>
          <w:lang w:eastAsia="ru-RU"/>
        </w:rPr>
        <w:tab/>
      </w:r>
      <w:r w:rsidRPr="00BA4C14">
        <w:rPr>
          <w:rFonts w:ascii="Times New Roman" w:eastAsia="Times New Roman" w:hAnsi="Times New Roman" w:cs="Times New Roman"/>
          <w:sz w:val="25"/>
          <w:szCs w:val="25"/>
          <w:lang w:eastAsia="ru-RU"/>
        </w:rPr>
        <w:tab/>
      </w:r>
      <w:r w:rsidR="001D30C6" w:rsidRPr="00AC232B">
        <w:rPr>
          <w:rFonts w:ascii="Times New Roman" w:eastAsia="Times New Roman" w:hAnsi="Times New Roman" w:cs="Times New Roman"/>
          <w:sz w:val="25"/>
          <w:szCs w:val="25"/>
          <w:lang w:eastAsia="ru-RU"/>
        </w:rPr>
        <w:tab/>
        <w:t xml:space="preserve">     </w:t>
      </w:r>
      <w:r w:rsidRPr="00BA4C14">
        <w:rPr>
          <w:rFonts w:ascii="Times New Roman" w:eastAsia="Times New Roman" w:hAnsi="Times New Roman" w:cs="Times New Roman"/>
          <w:sz w:val="25"/>
          <w:szCs w:val="25"/>
          <w:lang w:eastAsia="ru-RU"/>
        </w:rPr>
        <w:t>м. Київ</w:t>
      </w:r>
    </w:p>
    <w:p w:rsidR="00392732" w:rsidRPr="00AC232B" w:rsidRDefault="00392732" w:rsidP="008C74BD">
      <w:pPr>
        <w:tabs>
          <w:tab w:val="left" w:pos="7740"/>
        </w:tabs>
        <w:jc w:val="center"/>
        <w:rPr>
          <w:rFonts w:ascii="Times New Roman" w:hAnsi="Times New Roman" w:cs="Times New Roman"/>
          <w:sz w:val="25"/>
          <w:szCs w:val="25"/>
        </w:rPr>
      </w:pPr>
      <w:r w:rsidRPr="00BA4C14">
        <w:rPr>
          <w:rFonts w:ascii="Times New Roman" w:hAnsi="Times New Roman" w:cs="Times New Roman"/>
          <w:sz w:val="25"/>
          <w:szCs w:val="25"/>
        </w:rPr>
        <w:t xml:space="preserve">Р І Ш Е Н </w:t>
      </w:r>
      <w:proofErr w:type="spellStart"/>
      <w:r w:rsidRPr="00BA4C14">
        <w:rPr>
          <w:rFonts w:ascii="Times New Roman" w:hAnsi="Times New Roman" w:cs="Times New Roman"/>
          <w:sz w:val="25"/>
          <w:szCs w:val="25"/>
        </w:rPr>
        <w:t>Н</w:t>
      </w:r>
      <w:proofErr w:type="spellEnd"/>
      <w:r w:rsidRPr="00BA4C14">
        <w:rPr>
          <w:rFonts w:ascii="Times New Roman" w:hAnsi="Times New Roman" w:cs="Times New Roman"/>
          <w:sz w:val="25"/>
          <w:szCs w:val="25"/>
        </w:rPr>
        <w:t xml:space="preserve"> Я </w:t>
      </w:r>
      <w:r w:rsidR="001D30C6" w:rsidRPr="00AC232B">
        <w:rPr>
          <w:rFonts w:ascii="Times New Roman" w:hAnsi="Times New Roman" w:cs="Times New Roman"/>
          <w:sz w:val="25"/>
          <w:szCs w:val="25"/>
        </w:rPr>
        <w:t xml:space="preserve"> </w:t>
      </w:r>
      <w:r w:rsidR="00AC232B">
        <w:rPr>
          <w:rFonts w:ascii="Times New Roman" w:hAnsi="Times New Roman" w:cs="Times New Roman"/>
          <w:sz w:val="25"/>
          <w:szCs w:val="25"/>
        </w:rPr>
        <w:t>№</w:t>
      </w:r>
      <w:r w:rsidR="00AC232B">
        <w:rPr>
          <w:rFonts w:ascii="Times New Roman" w:hAnsi="Times New Roman" w:cs="Times New Roman"/>
          <w:sz w:val="25"/>
          <w:szCs w:val="25"/>
          <w:lang w:val="en-US"/>
        </w:rPr>
        <w:t xml:space="preserve"> </w:t>
      </w:r>
      <w:r w:rsidR="00AC232B" w:rsidRPr="00AC232B">
        <w:rPr>
          <w:rFonts w:ascii="Times New Roman" w:hAnsi="Times New Roman" w:cs="Times New Roman"/>
          <w:sz w:val="25"/>
          <w:szCs w:val="25"/>
          <w:u w:val="single"/>
        </w:rPr>
        <w:t>19/пс-24</w:t>
      </w:r>
    </w:p>
    <w:p w:rsidR="00392732" w:rsidRPr="001D30C6" w:rsidRDefault="00392732" w:rsidP="008C74BD">
      <w:pPr>
        <w:tabs>
          <w:tab w:val="left" w:pos="7740"/>
        </w:tabs>
        <w:spacing w:after="0"/>
        <w:jc w:val="both"/>
        <w:rPr>
          <w:rFonts w:ascii="Times New Roman" w:hAnsi="Times New Roman" w:cs="Times New Roman"/>
          <w:sz w:val="25"/>
          <w:szCs w:val="25"/>
        </w:rPr>
      </w:pPr>
      <w:r w:rsidRPr="00BA4C14">
        <w:rPr>
          <w:rFonts w:ascii="Times New Roman" w:hAnsi="Times New Roman" w:cs="Times New Roman"/>
          <w:sz w:val="25"/>
          <w:szCs w:val="25"/>
        </w:rPr>
        <w:t>Вища кваліфікаційна комісія суддів України у складі Другої палати:</w:t>
      </w:r>
    </w:p>
    <w:p w:rsidR="00392732" w:rsidRPr="001D30C6" w:rsidRDefault="00392732" w:rsidP="008C74BD">
      <w:pPr>
        <w:tabs>
          <w:tab w:val="left" w:pos="7740"/>
        </w:tabs>
        <w:spacing w:after="0"/>
        <w:jc w:val="both"/>
        <w:rPr>
          <w:rFonts w:ascii="Times New Roman" w:hAnsi="Times New Roman" w:cs="Times New Roman"/>
          <w:sz w:val="25"/>
          <w:szCs w:val="25"/>
        </w:rPr>
      </w:pPr>
    </w:p>
    <w:p w:rsidR="00984961" w:rsidRPr="00BA4C14" w:rsidRDefault="00984961" w:rsidP="008C74BD">
      <w:pPr>
        <w:shd w:val="clear" w:color="auto" w:fill="FFFFFF" w:themeFill="background1"/>
        <w:spacing w:after="0" w:line="240" w:lineRule="auto"/>
        <w:jc w:val="both"/>
        <w:rPr>
          <w:rFonts w:ascii="Times New Roman" w:hAnsi="Times New Roman" w:cs="Times New Roman"/>
          <w:spacing w:val="-2"/>
          <w:sz w:val="25"/>
          <w:szCs w:val="25"/>
        </w:rPr>
      </w:pPr>
      <w:r w:rsidRPr="00BA4C14">
        <w:rPr>
          <w:rFonts w:ascii="Times New Roman" w:hAnsi="Times New Roman" w:cs="Times New Roman"/>
          <w:spacing w:val="-2"/>
          <w:sz w:val="25"/>
          <w:szCs w:val="25"/>
        </w:rPr>
        <w:t>головуючого – Руслана СИДОРОВИЧА,</w:t>
      </w:r>
    </w:p>
    <w:p w:rsidR="00984961" w:rsidRPr="00BA4C14" w:rsidRDefault="00984961" w:rsidP="008C74BD">
      <w:pPr>
        <w:pStyle w:val="a5"/>
        <w:shd w:val="clear" w:color="auto" w:fill="FFFFFF" w:themeFill="background1"/>
        <w:spacing w:before="0" w:beforeAutospacing="0" w:after="0" w:afterAutospacing="0"/>
        <w:jc w:val="both"/>
        <w:rPr>
          <w:spacing w:val="-2"/>
          <w:sz w:val="25"/>
          <w:szCs w:val="25"/>
          <w:lang w:val="uk-UA" w:eastAsia="ar-SA"/>
        </w:rPr>
      </w:pPr>
    </w:p>
    <w:p w:rsidR="00984961" w:rsidRPr="00BA4C14" w:rsidRDefault="00984961" w:rsidP="008C74BD">
      <w:pPr>
        <w:pStyle w:val="a5"/>
        <w:shd w:val="clear" w:color="auto" w:fill="FFFFFF" w:themeFill="background1"/>
        <w:spacing w:before="0" w:beforeAutospacing="0" w:after="0" w:afterAutospacing="0"/>
        <w:jc w:val="both"/>
        <w:rPr>
          <w:spacing w:val="-2"/>
          <w:sz w:val="25"/>
          <w:szCs w:val="25"/>
          <w:lang w:val="uk-UA" w:eastAsia="ar-SA"/>
        </w:rPr>
      </w:pPr>
      <w:r w:rsidRPr="00BA4C14">
        <w:rPr>
          <w:spacing w:val="-2"/>
          <w:sz w:val="25"/>
          <w:szCs w:val="25"/>
          <w:lang w:val="uk-UA" w:eastAsia="ar-SA"/>
        </w:rPr>
        <w:t>членів Комісії: Ярослава ДУХА</w:t>
      </w:r>
      <w:r w:rsidRPr="001D30C6">
        <w:rPr>
          <w:spacing w:val="-2"/>
          <w:sz w:val="25"/>
          <w:szCs w:val="25"/>
          <w:lang w:eastAsia="ar-SA"/>
        </w:rPr>
        <w:t xml:space="preserve"> </w:t>
      </w:r>
      <w:r w:rsidRPr="00BA4C14">
        <w:rPr>
          <w:spacing w:val="-2"/>
          <w:sz w:val="25"/>
          <w:szCs w:val="25"/>
          <w:lang w:val="uk-UA" w:eastAsia="ar-SA"/>
        </w:rPr>
        <w:t>(доповідач), Романа КИДИСЮКА, Олега КУЛІУША,</w:t>
      </w:r>
      <w:r w:rsidRPr="00BA4C14">
        <w:rPr>
          <w:b/>
          <w:bCs/>
          <w:spacing w:val="-2"/>
          <w:sz w:val="25"/>
          <w:szCs w:val="25"/>
          <w:lang w:val="uk-UA" w:eastAsia="ar-SA"/>
        </w:rPr>
        <w:t xml:space="preserve"> </w:t>
      </w:r>
      <w:r w:rsidRPr="00BA4C14">
        <w:rPr>
          <w:spacing w:val="-2"/>
          <w:sz w:val="25"/>
          <w:szCs w:val="25"/>
          <w:lang w:val="uk-UA" w:eastAsia="ar-SA"/>
        </w:rPr>
        <w:t xml:space="preserve">Олексія ОМЕЛЬЯНА, Романа САБОДАША, Сергія ЧУМАКА, </w:t>
      </w:r>
    </w:p>
    <w:p w:rsidR="006873BD" w:rsidRPr="00BA4C14" w:rsidRDefault="006873BD" w:rsidP="008C74BD">
      <w:pPr>
        <w:tabs>
          <w:tab w:val="left" w:pos="7740"/>
        </w:tabs>
        <w:spacing w:after="0"/>
        <w:jc w:val="both"/>
        <w:rPr>
          <w:rFonts w:ascii="Times New Roman" w:hAnsi="Times New Roman" w:cs="Times New Roman"/>
          <w:sz w:val="25"/>
          <w:szCs w:val="25"/>
        </w:rPr>
      </w:pPr>
    </w:p>
    <w:p w:rsidR="006873BD" w:rsidRPr="00BA4C14" w:rsidRDefault="006873BD" w:rsidP="008C74BD">
      <w:pPr>
        <w:tabs>
          <w:tab w:val="left" w:pos="7740"/>
        </w:tabs>
        <w:spacing w:after="0"/>
        <w:jc w:val="both"/>
        <w:rPr>
          <w:rFonts w:ascii="Times New Roman" w:hAnsi="Times New Roman" w:cs="Times New Roman"/>
          <w:sz w:val="25"/>
          <w:szCs w:val="25"/>
        </w:rPr>
      </w:pPr>
      <w:r w:rsidRPr="00BA4C14">
        <w:rPr>
          <w:rFonts w:ascii="Times New Roman" w:hAnsi="Times New Roman" w:cs="Times New Roman"/>
          <w:sz w:val="25"/>
          <w:szCs w:val="25"/>
        </w:rPr>
        <w:t>за участі:</w:t>
      </w:r>
    </w:p>
    <w:p w:rsidR="006873BD" w:rsidRPr="00BA4C14" w:rsidRDefault="006873BD" w:rsidP="008C74BD">
      <w:pPr>
        <w:tabs>
          <w:tab w:val="left" w:pos="7740"/>
        </w:tabs>
        <w:spacing w:after="0"/>
        <w:jc w:val="both"/>
        <w:rPr>
          <w:rFonts w:ascii="Times New Roman" w:hAnsi="Times New Roman" w:cs="Times New Roman"/>
          <w:sz w:val="25"/>
          <w:szCs w:val="25"/>
        </w:rPr>
      </w:pPr>
      <w:r w:rsidRPr="00BA4C14">
        <w:rPr>
          <w:rFonts w:ascii="Times New Roman" w:hAnsi="Times New Roman" w:cs="Times New Roman"/>
          <w:sz w:val="25"/>
          <w:szCs w:val="25"/>
        </w:rPr>
        <w:t>судд</w:t>
      </w:r>
      <w:r w:rsidR="00F35BFE" w:rsidRPr="00BA4C14">
        <w:rPr>
          <w:rFonts w:ascii="Times New Roman" w:hAnsi="Times New Roman" w:cs="Times New Roman"/>
          <w:sz w:val="25"/>
          <w:szCs w:val="25"/>
        </w:rPr>
        <w:t>ів</w:t>
      </w:r>
      <w:r w:rsidRPr="00BA4C14">
        <w:rPr>
          <w:rFonts w:ascii="Times New Roman" w:hAnsi="Times New Roman" w:cs="Times New Roman"/>
          <w:sz w:val="25"/>
          <w:szCs w:val="25"/>
        </w:rPr>
        <w:t xml:space="preserve"> Чуднівського районного суду Житомирської області Леська Максима Олександровича та </w:t>
      </w:r>
      <w:r w:rsidRPr="00BA4C14">
        <w:rPr>
          <w:rFonts w:ascii="Times New Roman" w:eastAsia="Times New Roman" w:hAnsi="Times New Roman" w:cs="Times New Roman"/>
          <w:sz w:val="25"/>
          <w:szCs w:val="25"/>
          <w:lang w:eastAsia="uk-UA"/>
        </w:rPr>
        <w:t xml:space="preserve">Красногвардійського районного суду міста Дніпропетровська </w:t>
      </w:r>
      <w:proofErr w:type="spellStart"/>
      <w:r w:rsidRPr="00BA4C14">
        <w:rPr>
          <w:rFonts w:ascii="Times New Roman" w:eastAsia="Times New Roman" w:hAnsi="Times New Roman" w:cs="Times New Roman"/>
          <w:sz w:val="25"/>
          <w:szCs w:val="25"/>
          <w:lang w:eastAsia="uk-UA"/>
        </w:rPr>
        <w:t>Юшкова</w:t>
      </w:r>
      <w:proofErr w:type="spellEnd"/>
      <w:r w:rsidRPr="00BA4C14">
        <w:rPr>
          <w:rFonts w:ascii="Times New Roman" w:eastAsia="Times New Roman" w:hAnsi="Times New Roman" w:cs="Times New Roman"/>
          <w:sz w:val="25"/>
          <w:szCs w:val="25"/>
          <w:lang w:eastAsia="uk-UA"/>
        </w:rPr>
        <w:t xml:space="preserve"> Михайла Михайловича</w:t>
      </w:r>
      <w:r w:rsidRPr="00BA4C14">
        <w:rPr>
          <w:rFonts w:ascii="Times New Roman" w:hAnsi="Times New Roman" w:cs="Times New Roman"/>
          <w:sz w:val="25"/>
          <w:szCs w:val="25"/>
        </w:rPr>
        <w:t xml:space="preserve">, </w:t>
      </w:r>
    </w:p>
    <w:p w:rsidR="006873BD" w:rsidRPr="00BA4C14" w:rsidRDefault="006873BD" w:rsidP="008C74BD">
      <w:pPr>
        <w:pStyle w:val="a5"/>
        <w:shd w:val="clear" w:color="auto" w:fill="FFFFFF" w:themeFill="background1"/>
        <w:spacing w:before="0" w:beforeAutospacing="0" w:after="0" w:afterAutospacing="0"/>
        <w:jc w:val="both"/>
        <w:rPr>
          <w:spacing w:val="-2"/>
          <w:sz w:val="25"/>
          <w:szCs w:val="25"/>
          <w:lang w:val="uk-UA" w:eastAsia="ar-SA"/>
        </w:rPr>
      </w:pPr>
    </w:p>
    <w:p w:rsidR="00392732" w:rsidRPr="001D30C6" w:rsidRDefault="00392732" w:rsidP="008C74BD">
      <w:pPr>
        <w:tabs>
          <w:tab w:val="left" w:pos="7740"/>
        </w:tabs>
        <w:spacing w:after="0"/>
        <w:jc w:val="both"/>
        <w:rPr>
          <w:rFonts w:ascii="Times New Roman" w:hAnsi="Times New Roman" w:cs="Times New Roman"/>
          <w:sz w:val="25"/>
          <w:szCs w:val="25"/>
          <w:lang w:val="ru-RU"/>
        </w:rPr>
      </w:pPr>
      <w:r w:rsidRPr="00BA4C14">
        <w:rPr>
          <w:rFonts w:ascii="Times New Roman" w:hAnsi="Times New Roman" w:cs="Times New Roman"/>
          <w:sz w:val="25"/>
          <w:szCs w:val="25"/>
        </w:rPr>
        <w:t>розглянувши</w:t>
      </w:r>
      <w:r w:rsidRPr="001D30C6">
        <w:rPr>
          <w:rFonts w:ascii="Times New Roman" w:hAnsi="Times New Roman" w:cs="Times New Roman"/>
          <w:sz w:val="16"/>
          <w:szCs w:val="16"/>
        </w:rPr>
        <w:t xml:space="preserve"> </w:t>
      </w:r>
      <w:r w:rsidRPr="00BA4C14">
        <w:rPr>
          <w:rFonts w:ascii="Times New Roman" w:hAnsi="Times New Roman" w:cs="Times New Roman"/>
          <w:sz w:val="25"/>
          <w:szCs w:val="25"/>
        </w:rPr>
        <w:t>питання</w:t>
      </w:r>
      <w:r w:rsidRPr="001D30C6">
        <w:rPr>
          <w:rFonts w:ascii="Times New Roman" w:hAnsi="Times New Roman" w:cs="Times New Roman"/>
          <w:sz w:val="16"/>
          <w:szCs w:val="16"/>
        </w:rPr>
        <w:t xml:space="preserve"> </w:t>
      </w:r>
      <w:r w:rsidRPr="00BA4C14">
        <w:rPr>
          <w:rFonts w:ascii="Times New Roman" w:hAnsi="Times New Roman" w:cs="Times New Roman"/>
          <w:sz w:val="25"/>
          <w:szCs w:val="25"/>
        </w:rPr>
        <w:t>про</w:t>
      </w:r>
      <w:r w:rsidRPr="001D30C6">
        <w:rPr>
          <w:rFonts w:ascii="Times New Roman" w:hAnsi="Times New Roman" w:cs="Times New Roman"/>
          <w:sz w:val="16"/>
          <w:szCs w:val="16"/>
        </w:rPr>
        <w:t xml:space="preserve"> </w:t>
      </w:r>
      <w:r w:rsidRPr="00BA4C14">
        <w:rPr>
          <w:rFonts w:ascii="Times New Roman" w:hAnsi="Times New Roman" w:cs="Times New Roman"/>
          <w:sz w:val="25"/>
          <w:szCs w:val="25"/>
        </w:rPr>
        <w:t>відрядження</w:t>
      </w:r>
      <w:r w:rsidRPr="001D30C6">
        <w:rPr>
          <w:rFonts w:ascii="Times New Roman" w:hAnsi="Times New Roman" w:cs="Times New Roman"/>
          <w:sz w:val="16"/>
          <w:szCs w:val="16"/>
        </w:rPr>
        <w:t xml:space="preserve"> </w:t>
      </w:r>
      <w:r w:rsidRPr="00BA4C14">
        <w:rPr>
          <w:rFonts w:ascii="Times New Roman" w:hAnsi="Times New Roman" w:cs="Times New Roman"/>
          <w:sz w:val="25"/>
          <w:szCs w:val="25"/>
        </w:rPr>
        <w:t>суддів</w:t>
      </w:r>
      <w:r w:rsidRPr="001D30C6">
        <w:rPr>
          <w:rFonts w:ascii="Times New Roman" w:hAnsi="Times New Roman" w:cs="Times New Roman"/>
          <w:sz w:val="16"/>
          <w:szCs w:val="16"/>
        </w:rPr>
        <w:t xml:space="preserve"> </w:t>
      </w:r>
      <w:r w:rsidRPr="00BA4C14">
        <w:rPr>
          <w:rFonts w:ascii="Times New Roman" w:hAnsi="Times New Roman" w:cs="Times New Roman"/>
          <w:sz w:val="25"/>
          <w:szCs w:val="25"/>
        </w:rPr>
        <w:t>до</w:t>
      </w:r>
      <w:r w:rsidRPr="001D30C6">
        <w:rPr>
          <w:rFonts w:ascii="Times New Roman" w:hAnsi="Times New Roman" w:cs="Times New Roman"/>
          <w:sz w:val="16"/>
          <w:szCs w:val="16"/>
        </w:rPr>
        <w:t xml:space="preserve"> </w:t>
      </w:r>
      <w:r w:rsidRPr="00BA4C14">
        <w:rPr>
          <w:rFonts w:ascii="Times New Roman" w:hAnsi="Times New Roman" w:cs="Times New Roman"/>
          <w:sz w:val="25"/>
          <w:szCs w:val="25"/>
        </w:rPr>
        <w:t>Печерськ</w:t>
      </w:r>
      <w:r w:rsidR="001D30C6">
        <w:rPr>
          <w:rFonts w:ascii="Times New Roman" w:hAnsi="Times New Roman" w:cs="Times New Roman"/>
          <w:sz w:val="25"/>
          <w:szCs w:val="25"/>
        </w:rPr>
        <w:t>ого районного суду міста Києва,</w:t>
      </w:r>
    </w:p>
    <w:p w:rsidR="00033556" w:rsidRPr="00BA4C14" w:rsidRDefault="00033556" w:rsidP="008C74BD">
      <w:pPr>
        <w:tabs>
          <w:tab w:val="left" w:pos="7740"/>
        </w:tabs>
        <w:spacing w:after="0"/>
        <w:jc w:val="both"/>
        <w:rPr>
          <w:rFonts w:ascii="Times New Roman" w:hAnsi="Times New Roman" w:cs="Times New Roman"/>
          <w:sz w:val="25"/>
          <w:szCs w:val="25"/>
        </w:rPr>
      </w:pPr>
    </w:p>
    <w:p w:rsidR="00392732" w:rsidRPr="00BA4C14" w:rsidRDefault="00392732" w:rsidP="008C74BD">
      <w:pPr>
        <w:tabs>
          <w:tab w:val="left" w:pos="7740"/>
        </w:tabs>
        <w:spacing w:after="0"/>
        <w:jc w:val="center"/>
        <w:rPr>
          <w:rFonts w:ascii="Times New Roman" w:hAnsi="Times New Roman" w:cs="Times New Roman"/>
          <w:sz w:val="25"/>
          <w:szCs w:val="25"/>
        </w:rPr>
      </w:pPr>
      <w:r w:rsidRPr="00BA4C14">
        <w:rPr>
          <w:rFonts w:ascii="Times New Roman" w:hAnsi="Times New Roman" w:cs="Times New Roman"/>
          <w:sz w:val="25"/>
          <w:szCs w:val="25"/>
        </w:rPr>
        <w:t>встановила:</w:t>
      </w:r>
    </w:p>
    <w:p w:rsidR="00392732" w:rsidRPr="00BA4C14" w:rsidRDefault="00392732" w:rsidP="008C74BD">
      <w:pPr>
        <w:tabs>
          <w:tab w:val="left" w:pos="7740"/>
        </w:tabs>
        <w:spacing w:after="0"/>
        <w:jc w:val="both"/>
        <w:rPr>
          <w:rFonts w:ascii="Times New Roman" w:hAnsi="Times New Roman" w:cs="Times New Roman"/>
          <w:sz w:val="25"/>
          <w:szCs w:val="25"/>
        </w:rPr>
      </w:pPr>
    </w:p>
    <w:p w:rsidR="00392732" w:rsidRPr="00BA4C14" w:rsidRDefault="00392732" w:rsidP="008C74BD">
      <w:pPr>
        <w:tabs>
          <w:tab w:val="left" w:pos="0"/>
        </w:tabs>
        <w:spacing w:after="0" w:line="240" w:lineRule="auto"/>
        <w:ind w:firstLine="709"/>
        <w:jc w:val="both"/>
        <w:rPr>
          <w:rFonts w:ascii="Times New Roman" w:hAnsi="Times New Roman" w:cs="Times New Roman"/>
          <w:sz w:val="25"/>
          <w:szCs w:val="25"/>
          <w:shd w:val="clear" w:color="auto" w:fill="FFFFFF"/>
        </w:rPr>
      </w:pPr>
      <w:r w:rsidRPr="00BA4C14">
        <w:rPr>
          <w:rFonts w:ascii="Times New Roman" w:hAnsi="Times New Roman" w:cs="Times New Roman"/>
          <w:sz w:val="25"/>
          <w:szCs w:val="25"/>
          <w:shd w:val="clear" w:color="auto" w:fill="FFFFFF"/>
        </w:rPr>
        <w:t xml:space="preserve">До Вищої кваліфікаційної комісії суддів України надійшло повідомлення Державної судової адміністрації України (далі – ДСА України) від 11 березня 2024 року № 8-6971/24 про необхідність розгляду питання щодо відрядження </w:t>
      </w:r>
      <w:r w:rsidR="00C415F3" w:rsidRPr="00BA4C14">
        <w:rPr>
          <w:rFonts w:ascii="Times New Roman" w:hAnsi="Times New Roman" w:cs="Times New Roman"/>
          <w:sz w:val="25"/>
          <w:szCs w:val="25"/>
          <w:shd w:val="clear" w:color="auto" w:fill="FFFFFF"/>
        </w:rPr>
        <w:t>шістьох</w:t>
      </w:r>
      <w:r w:rsidRPr="00BA4C14">
        <w:rPr>
          <w:rFonts w:ascii="Times New Roman" w:hAnsi="Times New Roman" w:cs="Times New Roman"/>
          <w:sz w:val="25"/>
          <w:szCs w:val="25"/>
          <w:shd w:val="clear" w:color="auto" w:fill="FFFFFF"/>
        </w:rPr>
        <w:t xml:space="preserve"> суддів до Печерського районного суду міста Києва у зв’язку з виявленням надмірного судового навантаження у цьому суді.</w:t>
      </w:r>
    </w:p>
    <w:p w:rsidR="00392732" w:rsidRPr="00BA4C14" w:rsidRDefault="00392732" w:rsidP="008C74BD">
      <w:pPr>
        <w:tabs>
          <w:tab w:val="left" w:pos="0"/>
        </w:tabs>
        <w:spacing w:after="0" w:line="240" w:lineRule="auto"/>
        <w:ind w:firstLine="709"/>
        <w:jc w:val="both"/>
        <w:rPr>
          <w:rFonts w:ascii="Times New Roman" w:hAnsi="Times New Roman" w:cs="Times New Roman"/>
          <w:sz w:val="25"/>
          <w:szCs w:val="25"/>
          <w:shd w:val="clear" w:color="auto" w:fill="FFFFFF"/>
        </w:rPr>
      </w:pPr>
      <w:r w:rsidRPr="00BA4C14">
        <w:rPr>
          <w:rFonts w:ascii="Times New Roman" w:hAnsi="Times New Roman" w:cs="Times New Roman"/>
          <w:sz w:val="25"/>
          <w:szCs w:val="25"/>
          <w:shd w:val="clear" w:color="auto" w:fill="FFFFFF"/>
        </w:rPr>
        <w:t>У повідомленні зазначено, що рішенням Вищої ради правосуддя від 24 серпня 2023 року № 852/0/15-23 у</w:t>
      </w:r>
      <w:r w:rsidR="00644A4D">
        <w:rPr>
          <w:rFonts w:ascii="Times New Roman" w:hAnsi="Times New Roman" w:cs="Times New Roman"/>
          <w:sz w:val="25"/>
          <w:szCs w:val="25"/>
          <w:shd w:val="clear" w:color="auto" w:fill="FFFFFF"/>
        </w:rPr>
        <w:t xml:space="preserve"> </w:t>
      </w:r>
      <w:r w:rsidRPr="00BA4C14">
        <w:rPr>
          <w:rFonts w:ascii="Times New Roman" w:hAnsi="Times New Roman" w:cs="Times New Roman"/>
          <w:sz w:val="25"/>
          <w:szCs w:val="25"/>
          <w:shd w:val="clear" w:color="auto" w:fill="FFFFFF"/>
        </w:rPr>
        <w:t>Печерському</w:t>
      </w:r>
      <w:r w:rsidR="00644A4D">
        <w:rPr>
          <w:rFonts w:ascii="Times New Roman" w:hAnsi="Times New Roman" w:cs="Times New Roman"/>
          <w:sz w:val="25"/>
          <w:szCs w:val="25"/>
          <w:shd w:val="clear" w:color="auto" w:fill="FFFFFF"/>
        </w:rPr>
        <w:t xml:space="preserve"> </w:t>
      </w:r>
      <w:r w:rsidRPr="00BA4C14">
        <w:rPr>
          <w:rFonts w:ascii="Times New Roman" w:hAnsi="Times New Roman" w:cs="Times New Roman"/>
          <w:sz w:val="25"/>
          <w:szCs w:val="25"/>
          <w:shd w:val="clear" w:color="auto" w:fill="FFFFFF"/>
        </w:rPr>
        <w:t>районному суді міста Києва визначено 36 посад суддів. Фактично перебувають на посадах 28 суддів, з яких одну суддю відряджено для здійснення правосуддя з іншого суду.</w:t>
      </w:r>
    </w:p>
    <w:p w:rsidR="00392732" w:rsidRPr="001D30C6" w:rsidRDefault="00392732" w:rsidP="008C74BD">
      <w:pPr>
        <w:tabs>
          <w:tab w:val="left" w:pos="0"/>
        </w:tabs>
        <w:spacing w:after="0" w:line="240" w:lineRule="auto"/>
        <w:ind w:firstLine="709"/>
        <w:jc w:val="both"/>
        <w:rPr>
          <w:rFonts w:ascii="Times New Roman" w:hAnsi="Times New Roman" w:cs="Times New Roman"/>
          <w:sz w:val="25"/>
          <w:szCs w:val="25"/>
          <w:shd w:val="clear" w:color="auto" w:fill="FFFFFF"/>
          <w:lang w:val="ru-RU"/>
        </w:rPr>
      </w:pPr>
      <w:r w:rsidRPr="00BA4C14">
        <w:rPr>
          <w:rFonts w:ascii="Times New Roman" w:hAnsi="Times New Roman" w:cs="Times New Roman"/>
          <w:sz w:val="25"/>
          <w:szCs w:val="25"/>
          <w:shd w:val="clear" w:color="auto" w:fill="FFFFFF"/>
        </w:rPr>
        <w:t xml:space="preserve">У Печерському районному суді міста Києва 9 суддів призначено на посаду </w:t>
      </w:r>
      <w:r w:rsidR="00E34A56" w:rsidRPr="00BA4C14">
        <w:rPr>
          <w:rFonts w:ascii="Times New Roman" w:hAnsi="Times New Roman" w:cs="Times New Roman"/>
          <w:sz w:val="25"/>
          <w:szCs w:val="25"/>
          <w:shd w:val="clear" w:color="auto" w:fill="FFFFFF"/>
        </w:rPr>
        <w:t xml:space="preserve">вперше </w:t>
      </w:r>
      <w:r w:rsidRPr="00BA4C14">
        <w:rPr>
          <w:rFonts w:ascii="Times New Roman" w:hAnsi="Times New Roman" w:cs="Times New Roman"/>
          <w:sz w:val="25"/>
          <w:szCs w:val="25"/>
          <w:shd w:val="clear" w:color="auto" w:fill="FFFFFF"/>
        </w:rPr>
        <w:t>строком на п’ять років, їх повноваження припинилися у зв’язку із зак</w:t>
      </w:r>
      <w:r w:rsidR="001D30C6">
        <w:rPr>
          <w:rFonts w:ascii="Times New Roman" w:hAnsi="Times New Roman" w:cs="Times New Roman"/>
          <w:sz w:val="25"/>
          <w:szCs w:val="25"/>
          <w:shd w:val="clear" w:color="auto" w:fill="FFFFFF"/>
        </w:rPr>
        <w:t>інченням терміну призначення.</w:t>
      </w:r>
    </w:p>
    <w:p w:rsidR="00392732" w:rsidRPr="00BA4C14" w:rsidRDefault="00E34A56" w:rsidP="008C74BD">
      <w:pPr>
        <w:tabs>
          <w:tab w:val="left" w:pos="0"/>
        </w:tabs>
        <w:spacing w:after="0" w:line="240" w:lineRule="auto"/>
        <w:ind w:firstLine="709"/>
        <w:jc w:val="both"/>
        <w:rPr>
          <w:rFonts w:ascii="Times New Roman" w:hAnsi="Times New Roman" w:cs="Times New Roman"/>
          <w:sz w:val="25"/>
          <w:szCs w:val="25"/>
          <w:shd w:val="clear" w:color="auto" w:fill="FFFFFF"/>
        </w:rPr>
      </w:pPr>
      <w:r w:rsidRPr="00BA4C14">
        <w:rPr>
          <w:rFonts w:ascii="Times New Roman" w:hAnsi="Times New Roman" w:cs="Times New Roman"/>
          <w:sz w:val="25"/>
          <w:szCs w:val="25"/>
          <w:shd w:val="clear" w:color="auto" w:fill="FFFFFF"/>
        </w:rPr>
        <w:t>Н</w:t>
      </w:r>
      <w:r w:rsidR="00392732" w:rsidRPr="00BA4C14">
        <w:rPr>
          <w:rFonts w:ascii="Times New Roman" w:hAnsi="Times New Roman" w:cs="Times New Roman"/>
          <w:sz w:val="25"/>
          <w:szCs w:val="25"/>
          <w:shd w:val="clear" w:color="auto" w:fill="FFFFFF"/>
        </w:rPr>
        <w:t>ормативний час, потрібний суддям для розгляду справ, що надійшли до місцевих загальних судів, за даними звітності за 2023 рік, становить у середньому по Україні 399 днів для кожного повноважного судді з урахуванням рекомендованих Вищою радою правосуддя показників середньої тривалості розгляду справ (рішення Вищої ради правосуддя від 24 листопада 2020 року № 3237/0/15-20).</w:t>
      </w:r>
    </w:p>
    <w:p w:rsidR="00392732" w:rsidRPr="00BA4C14" w:rsidRDefault="00392732" w:rsidP="008C74BD">
      <w:pPr>
        <w:tabs>
          <w:tab w:val="left" w:pos="0"/>
        </w:tabs>
        <w:spacing w:after="0" w:line="240" w:lineRule="auto"/>
        <w:ind w:firstLine="709"/>
        <w:jc w:val="both"/>
        <w:rPr>
          <w:rFonts w:ascii="Times New Roman" w:hAnsi="Times New Roman" w:cs="Times New Roman"/>
          <w:sz w:val="25"/>
          <w:szCs w:val="25"/>
          <w:shd w:val="clear" w:color="auto" w:fill="FFFFFF"/>
        </w:rPr>
      </w:pPr>
      <w:r w:rsidRPr="00BA4C14">
        <w:rPr>
          <w:rFonts w:ascii="Times New Roman" w:hAnsi="Times New Roman" w:cs="Times New Roman"/>
          <w:sz w:val="25"/>
          <w:szCs w:val="25"/>
          <w:shd w:val="clear" w:color="auto" w:fill="FFFFFF"/>
        </w:rPr>
        <w:t>У Печерському районному суді міста Києва нормативний час розгляду справ є більшим за середній показник по Україні та становить 799 днів на одного суддю, що дає ДСА України підстави стверджувати про наявність у суді надмірного рівня судового навантаження.</w:t>
      </w:r>
    </w:p>
    <w:p w:rsidR="00392732" w:rsidRPr="00BA4C14" w:rsidRDefault="00392732" w:rsidP="008C74BD">
      <w:pPr>
        <w:tabs>
          <w:tab w:val="left" w:pos="0"/>
        </w:tabs>
        <w:spacing w:after="0" w:line="240" w:lineRule="auto"/>
        <w:ind w:firstLine="709"/>
        <w:jc w:val="both"/>
        <w:rPr>
          <w:rFonts w:ascii="Times New Roman" w:hAnsi="Times New Roman" w:cs="Times New Roman"/>
          <w:sz w:val="25"/>
          <w:szCs w:val="25"/>
          <w:shd w:val="clear" w:color="auto" w:fill="FFFFFF"/>
        </w:rPr>
      </w:pPr>
      <w:r w:rsidRPr="00BA4C14">
        <w:rPr>
          <w:rFonts w:ascii="Times New Roman" w:hAnsi="Times New Roman" w:cs="Times New Roman"/>
          <w:sz w:val="25"/>
          <w:szCs w:val="25"/>
          <w:shd w:val="clear" w:color="auto" w:fill="FFFFFF"/>
        </w:rPr>
        <w:t xml:space="preserve">Згідно з інформацією, долученою до повідомлення ДСА України від 11 березня 2024 року № 8-6971/24, до Печерського районного суду міста Києва за </w:t>
      </w:r>
      <w:r w:rsidR="00E34A56" w:rsidRPr="00BA4C14">
        <w:rPr>
          <w:rFonts w:ascii="Times New Roman" w:hAnsi="Times New Roman" w:cs="Times New Roman"/>
          <w:sz w:val="25"/>
          <w:szCs w:val="25"/>
          <w:shd w:val="clear" w:color="auto" w:fill="FFFFFF"/>
        </w:rPr>
        <w:t xml:space="preserve">2023 рік </w:t>
      </w:r>
      <w:r w:rsidRPr="00BA4C14">
        <w:rPr>
          <w:rFonts w:ascii="Times New Roman" w:hAnsi="Times New Roman" w:cs="Times New Roman"/>
          <w:sz w:val="25"/>
          <w:szCs w:val="25"/>
          <w:shd w:val="clear" w:color="auto" w:fill="FFFFFF"/>
        </w:rPr>
        <w:t xml:space="preserve">надійшло </w:t>
      </w:r>
      <w:r w:rsidRPr="00BA4C14">
        <w:rPr>
          <w:rFonts w:ascii="Times New Roman" w:hAnsi="Times New Roman" w:cs="Times New Roman"/>
          <w:sz w:val="25"/>
          <w:szCs w:val="25"/>
          <w:shd w:val="clear" w:color="auto" w:fill="FFFFFF"/>
        </w:rPr>
        <w:lastRenderedPageBreak/>
        <w:t>61 897 справ та матеріалів, для розгляду яких визначено 121 523 години. За умови відрядження до Печерського районного суду міста Києва одного судді нормативний час, потрібний суддям для розгляду справ, що надійшли, становитиме 760 днів, двох суддів – 723 дні, трьох – 690 днів.</w:t>
      </w:r>
    </w:p>
    <w:p w:rsidR="00392732" w:rsidRPr="00BA4C14" w:rsidRDefault="00392732" w:rsidP="008C74BD">
      <w:pPr>
        <w:tabs>
          <w:tab w:val="left" w:pos="0"/>
        </w:tabs>
        <w:spacing w:after="0" w:line="240" w:lineRule="auto"/>
        <w:ind w:firstLine="709"/>
        <w:jc w:val="both"/>
        <w:rPr>
          <w:rFonts w:ascii="Times New Roman" w:hAnsi="Times New Roman" w:cs="Times New Roman"/>
          <w:sz w:val="25"/>
          <w:szCs w:val="25"/>
          <w:shd w:val="clear" w:color="auto" w:fill="FFFFFF"/>
        </w:rPr>
      </w:pPr>
      <w:r w:rsidRPr="00BA4C14">
        <w:rPr>
          <w:rFonts w:ascii="Times New Roman" w:hAnsi="Times New Roman" w:cs="Times New Roman"/>
          <w:sz w:val="25"/>
          <w:szCs w:val="25"/>
          <w:shd w:val="clear" w:color="auto" w:fill="FFFFFF"/>
        </w:rPr>
        <w:t xml:space="preserve">ДСА України вважає, що вирішення питання надмірного навантаження у Печерському районному суді міста Києва можливе за умови відрядження </w:t>
      </w:r>
      <w:r w:rsidR="00C415F3" w:rsidRPr="00BA4C14">
        <w:rPr>
          <w:rFonts w:ascii="Times New Roman" w:hAnsi="Times New Roman" w:cs="Times New Roman"/>
          <w:sz w:val="25"/>
          <w:szCs w:val="25"/>
          <w:shd w:val="clear" w:color="auto" w:fill="FFFFFF"/>
        </w:rPr>
        <w:t>шістьох</w:t>
      </w:r>
      <w:r w:rsidR="00C51FC7" w:rsidRPr="00BA4C14">
        <w:rPr>
          <w:rFonts w:ascii="Times New Roman" w:hAnsi="Times New Roman" w:cs="Times New Roman"/>
          <w:sz w:val="25"/>
          <w:szCs w:val="25"/>
          <w:shd w:val="clear" w:color="auto" w:fill="FFFFFF"/>
        </w:rPr>
        <w:t xml:space="preserve"> </w:t>
      </w:r>
      <w:r w:rsidRPr="00BA4C14">
        <w:rPr>
          <w:rFonts w:ascii="Times New Roman" w:hAnsi="Times New Roman" w:cs="Times New Roman"/>
          <w:sz w:val="25"/>
          <w:szCs w:val="25"/>
          <w:shd w:val="clear" w:color="auto" w:fill="FFFFFF"/>
        </w:rPr>
        <w:t>суддів до цього суду.</w:t>
      </w:r>
    </w:p>
    <w:p w:rsidR="00392732" w:rsidRPr="00BA4C14" w:rsidRDefault="00392732" w:rsidP="008C74BD">
      <w:pPr>
        <w:tabs>
          <w:tab w:val="left" w:pos="0"/>
        </w:tabs>
        <w:spacing w:after="0" w:line="240" w:lineRule="auto"/>
        <w:ind w:firstLine="709"/>
        <w:jc w:val="both"/>
        <w:rPr>
          <w:rFonts w:ascii="Times New Roman" w:hAnsi="Times New Roman" w:cs="Times New Roman"/>
          <w:sz w:val="25"/>
          <w:szCs w:val="25"/>
          <w:shd w:val="clear" w:color="auto" w:fill="FFFFFF"/>
        </w:rPr>
      </w:pPr>
      <w:r w:rsidRPr="00BA4C14">
        <w:rPr>
          <w:rFonts w:ascii="Times New Roman" w:hAnsi="Times New Roman" w:cs="Times New Roman"/>
          <w:sz w:val="25"/>
          <w:szCs w:val="25"/>
          <w:shd w:val="clear" w:color="auto" w:fill="FFFFFF"/>
        </w:rPr>
        <w:t>Автоматизованою системою розподілу доповідачем у справі визначено члена Комісії Духа Я.М.</w:t>
      </w:r>
    </w:p>
    <w:p w:rsidR="00ED24C1" w:rsidRPr="00BA4C14" w:rsidRDefault="00ED24C1" w:rsidP="008C74BD">
      <w:pPr>
        <w:pStyle w:val="rtejustify"/>
        <w:shd w:val="clear" w:color="auto" w:fill="FFFFFF"/>
        <w:tabs>
          <w:tab w:val="left" w:pos="0"/>
        </w:tabs>
        <w:spacing w:before="0" w:beforeAutospacing="0" w:after="0" w:afterAutospacing="0"/>
        <w:ind w:firstLine="709"/>
        <w:jc w:val="both"/>
        <w:rPr>
          <w:sz w:val="25"/>
          <w:szCs w:val="25"/>
        </w:rPr>
      </w:pPr>
      <w:r w:rsidRPr="00BA4C14">
        <w:rPr>
          <w:sz w:val="25"/>
          <w:szCs w:val="25"/>
        </w:rPr>
        <w:t xml:space="preserve">Рішенням Комісії у складі Другої палати від </w:t>
      </w:r>
      <w:r w:rsidR="0097567A" w:rsidRPr="00BA4C14">
        <w:rPr>
          <w:sz w:val="25"/>
          <w:szCs w:val="25"/>
        </w:rPr>
        <w:t xml:space="preserve">03 квітня </w:t>
      </w:r>
      <w:r w:rsidRPr="00BA4C14">
        <w:rPr>
          <w:sz w:val="25"/>
          <w:szCs w:val="25"/>
        </w:rPr>
        <w:t xml:space="preserve">2024 </w:t>
      </w:r>
      <w:r w:rsidR="0097567A" w:rsidRPr="00BA4C14">
        <w:rPr>
          <w:sz w:val="25"/>
          <w:szCs w:val="25"/>
        </w:rPr>
        <w:t xml:space="preserve">року </w:t>
      </w:r>
      <w:r w:rsidRPr="00BA4C14">
        <w:rPr>
          <w:sz w:val="25"/>
          <w:szCs w:val="25"/>
        </w:rPr>
        <w:t xml:space="preserve">№ </w:t>
      </w:r>
      <w:r w:rsidR="001D3F9E" w:rsidRPr="00BA4C14">
        <w:rPr>
          <w:sz w:val="25"/>
          <w:szCs w:val="25"/>
        </w:rPr>
        <w:t>14/пс</w:t>
      </w:r>
      <w:r w:rsidRPr="00BA4C14">
        <w:rPr>
          <w:sz w:val="25"/>
          <w:szCs w:val="25"/>
        </w:rPr>
        <w:t>-24 строк розгляду</w:t>
      </w:r>
      <w:r w:rsidR="001D3F9E" w:rsidRPr="00BA4C14">
        <w:rPr>
          <w:sz w:val="25"/>
          <w:szCs w:val="25"/>
        </w:rPr>
        <w:t xml:space="preserve"> </w:t>
      </w:r>
      <w:r w:rsidR="001D3F9E" w:rsidRPr="00BA4C14">
        <w:rPr>
          <w:sz w:val="25"/>
          <w:szCs w:val="25"/>
          <w:shd w:val="clear" w:color="auto" w:fill="FFFFFF"/>
        </w:rPr>
        <w:t>питання про відрядження п’яти суддів до Печерського районного суду міста Києва продовжено до 01 травня 2024 року</w:t>
      </w:r>
      <w:r w:rsidRPr="00BA4C14">
        <w:rPr>
          <w:sz w:val="25"/>
          <w:szCs w:val="25"/>
        </w:rPr>
        <w:t>.</w:t>
      </w:r>
    </w:p>
    <w:p w:rsidR="008D0C84" w:rsidRPr="00BA4C14" w:rsidRDefault="00392732" w:rsidP="008C74BD">
      <w:pPr>
        <w:tabs>
          <w:tab w:val="left" w:pos="0"/>
        </w:tabs>
        <w:spacing w:after="0" w:line="240" w:lineRule="auto"/>
        <w:ind w:firstLine="709"/>
        <w:jc w:val="both"/>
        <w:rPr>
          <w:rFonts w:ascii="Times New Roman" w:hAnsi="Times New Roman" w:cs="Times New Roman"/>
          <w:sz w:val="25"/>
          <w:szCs w:val="25"/>
          <w:shd w:val="clear" w:color="auto" w:fill="FFFFFF"/>
        </w:rPr>
      </w:pPr>
      <w:r w:rsidRPr="00BA4C14">
        <w:rPr>
          <w:rFonts w:ascii="Times New Roman" w:hAnsi="Times New Roman" w:cs="Times New Roman"/>
          <w:sz w:val="25"/>
          <w:szCs w:val="25"/>
          <w:shd w:val="clear" w:color="auto" w:fill="FFFFFF"/>
        </w:rPr>
        <w:t>Згідно з пунктом 2 розділу III Порядку відрядження судді до іншого суду того самого</w:t>
      </w:r>
      <w:r w:rsidRPr="001D30C6">
        <w:rPr>
          <w:rFonts w:ascii="Times New Roman" w:hAnsi="Times New Roman" w:cs="Times New Roman"/>
          <w:sz w:val="16"/>
          <w:szCs w:val="16"/>
          <w:shd w:val="clear" w:color="auto" w:fill="FFFFFF"/>
        </w:rPr>
        <w:t xml:space="preserve"> </w:t>
      </w:r>
      <w:r w:rsidRPr="00BA4C14">
        <w:rPr>
          <w:rFonts w:ascii="Times New Roman" w:hAnsi="Times New Roman" w:cs="Times New Roman"/>
          <w:sz w:val="25"/>
          <w:szCs w:val="25"/>
          <w:shd w:val="clear" w:color="auto" w:fill="FFFFFF"/>
        </w:rPr>
        <w:t>рівня</w:t>
      </w:r>
      <w:r w:rsidRPr="001D30C6">
        <w:rPr>
          <w:rFonts w:ascii="Times New Roman" w:hAnsi="Times New Roman" w:cs="Times New Roman"/>
          <w:sz w:val="16"/>
          <w:szCs w:val="16"/>
          <w:shd w:val="clear" w:color="auto" w:fill="FFFFFF"/>
        </w:rPr>
        <w:t xml:space="preserve"> </w:t>
      </w:r>
      <w:r w:rsidRPr="00BA4C14">
        <w:rPr>
          <w:rFonts w:ascii="Times New Roman" w:hAnsi="Times New Roman" w:cs="Times New Roman"/>
          <w:sz w:val="25"/>
          <w:szCs w:val="25"/>
          <w:shd w:val="clear" w:color="auto" w:fill="FFFFFF"/>
        </w:rPr>
        <w:t>і</w:t>
      </w:r>
      <w:r w:rsidRPr="001D30C6">
        <w:rPr>
          <w:rFonts w:ascii="Times New Roman" w:hAnsi="Times New Roman" w:cs="Times New Roman"/>
          <w:sz w:val="16"/>
          <w:szCs w:val="16"/>
          <w:shd w:val="clear" w:color="auto" w:fill="FFFFFF"/>
        </w:rPr>
        <w:t xml:space="preserve"> </w:t>
      </w:r>
      <w:r w:rsidRPr="00BA4C14">
        <w:rPr>
          <w:rFonts w:ascii="Times New Roman" w:hAnsi="Times New Roman" w:cs="Times New Roman"/>
          <w:sz w:val="25"/>
          <w:szCs w:val="25"/>
          <w:shd w:val="clear" w:color="auto" w:fill="FFFFFF"/>
        </w:rPr>
        <w:t>спеціалізації</w:t>
      </w:r>
      <w:r w:rsidRPr="001D30C6">
        <w:rPr>
          <w:rFonts w:ascii="Times New Roman" w:hAnsi="Times New Roman" w:cs="Times New Roman"/>
          <w:sz w:val="16"/>
          <w:szCs w:val="16"/>
          <w:shd w:val="clear" w:color="auto" w:fill="FFFFFF"/>
        </w:rPr>
        <w:t xml:space="preserve"> </w:t>
      </w:r>
      <w:r w:rsidRPr="00BA4C14">
        <w:rPr>
          <w:rFonts w:ascii="Times New Roman" w:hAnsi="Times New Roman" w:cs="Times New Roman"/>
          <w:sz w:val="25"/>
          <w:szCs w:val="25"/>
          <w:shd w:val="clear" w:color="auto" w:fill="FFFFFF"/>
        </w:rPr>
        <w:t>(як тимчасов</w:t>
      </w:r>
      <w:r w:rsidR="001D30C6">
        <w:rPr>
          <w:rFonts w:ascii="Times New Roman" w:hAnsi="Times New Roman" w:cs="Times New Roman"/>
          <w:sz w:val="25"/>
          <w:szCs w:val="25"/>
          <w:shd w:val="clear" w:color="auto" w:fill="FFFFFF"/>
        </w:rPr>
        <w:t>ого переведення), затвердженого</w:t>
      </w:r>
      <w:r w:rsidR="001D30C6" w:rsidRPr="001D30C6">
        <w:rPr>
          <w:rFonts w:ascii="Times New Roman" w:hAnsi="Times New Roman" w:cs="Times New Roman"/>
          <w:sz w:val="25"/>
          <w:szCs w:val="25"/>
          <w:shd w:val="clear" w:color="auto" w:fill="FFFFFF"/>
        </w:rPr>
        <w:t xml:space="preserve"> </w:t>
      </w:r>
      <w:r w:rsidRPr="00BA4C14">
        <w:rPr>
          <w:rFonts w:ascii="Times New Roman" w:hAnsi="Times New Roman" w:cs="Times New Roman"/>
          <w:sz w:val="25"/>
          <w:szCs w:val="25"/>
          <w:shd w:val="clear" w:color="auto" w:fill="FFFFFF"/>
        </w:rPr>
        <w:t xml:space="preserve">рішенням </w:t>
      </w:r>
      <w:r w:rsidR="0097567A" w:rsidRPr="00BA4C14">
        <w:rPr>
          <w:rFonts w:ascii="Times New Roman" w:hAnsi="Times New Roman" w:cs="Times New Roman"/>
          <w:sz w:val="25"/>
          <w:szCs w:val="25"/>
          <w:shd w:val="clear" w:color="auto" w:fill="FFFFFF"/>
        </w:rPr>
        <w:t>Вищої ради</w:t>
      </w:r>
      <w:r w:rsidR="0097567A" w:rsidRPr="001D30C6">
        <w:rPr>
          <w:rFonts w:ascii="Times New Roman" w:hAnsi="Times New Roman" w:cs="Times New Roman"/>
          <w:sz w:val="16"/>
          <w:szCs w:val="16"/>
          <w:shd w:val="clear" w:color="auto" w:fill="FFFFFF"/>
        </w:rPr>
        <w:t xml:space="preserve"> </w:t>
      </w:r>
      <w:r w:rsidR="0097567A" w:rsidRPr="00BA4C14">
        <w:rPr>
          <w:rFonts w:ascii="Times New Roman" w:hAnsi="Times New Roman" w:cs="Times New Roman"/>
          <w:sz w:val="25"/>
          <w:szCs w:val="25"/>
          <w:shd w:val="clear" w:color="auto" w:fill="FFFFFF"/>
        </w:rPr>
        <w:t>правосуддя</w:t>
      </w:r>
      <w:r w:rsidR="0097567A" w:rsidRPr="001D30C6">
        <w:rPr>
          <w:rFonts w:ascii="Times New Roman" w:hAnsi="Times New Roman" w:cs="Times New Roman"/>
          <w:sz w:val="16"/>
          <w:szCs w:val="16"/>
          <w:shd w:val="clear" w:color="auto" w:fill="FFFFFF"/>
        </w:rPr>
        <w:t xml:space="preserve"> </w:t>
      </w:r>
      <w:r w:rsidR="0097567A" w:rsidRPr="00BA4C14">
        <w:rPr>
          <w:rFonts w:ascii="Times New Roman" w:hAnsi="Times New Roman" w:cs="Times New Roman"/>
          <w:sz w:val="25"/>
          <w:szCs w:val="25"/>
          <w:shd w:val="clear" w:color="auto" w:fill="FFFFFF"/>
        </w:rPr>
        <w:t>від</w:t>
      </w:r>
      <w:r w:rsidR="0097567A" w:rsidRPr="001D30C6">
        <w:rPr>
          <w:rFonts w:ascii="Times New Roman" w:hAnsi="Times New Roman" w:cs="Times New Roman"/>
          <w:sz w:val="16"/>
          <w:szCs w:val="16"/>
          <w:shd w:val="clear" w:color="auto" w:fill="FFFFFF"/>
        </w:rPr>
        <w:t xml:space="preserve"> </w:t>
      </w:r>
      <w:r w:rsidR="0097567A" w:rsidRPr="00BA4C14">
        <w:rPr>
          <w:rFonts w:ascii="Times New Roman" w:hAnsi="Times New Roman" w:cs="Times New Roman"/>
          <w:sz w:val="25"/>
          <w:szCs w:val="25"/>
          <w:shd w:val="clear" w:color="auto" w:fill="FFFFFF"/>
        </w:rPr>
        <w:t>24</w:t>
      </w:r>
      <w:r w:rsidR="0097567A" w:rsidRPr="001D30C6">
        <w:rPr>
          <w:rFonts w:ascii="Times New Roman" w:hAnsi="Times New Roman" w:cs="Times New Roman"/>
          <w:sz w:val="16"/>
          <w:szCs w:val="16"/>
          <w:shd w:val="clear" w:color="auto" w:fill="FFFFFF"/>
        </w:rPr>
        <w:t xml:space="preserve"> </w:t>
      </w:r>
      <w:r w:rsidR="0097567A" w:rsidRPr="00BA4C14">
        <w:rPr>
          <w:rFonts w:ascii="Times New Roman" w:hAnsi="Times New Roman" w:cs="Times New Roman"/>
          <w:sz w:val="25"/>
          <w:szCs w:val="25"/>
          <w:shd w:val="clear" w:color="auto" w:fill="FFFFFF"/>
        </w:rPr>
        <w:t xml:space="preserve">січня </w:t>
      </w:r>
      <w:r w:rsidRPr="00BA4C14">
        <w:rPr>
          <w:rFonts w:ascii="Times New Roman" w:hAnsi="Times New Roman" w:cs="Times New Roman"/>
          <w:sz w:val="25"/>
          <w:szCs w:val="25"/>
          <w:shd w:val="clear" w:color="auto" w:fill="FFFFFF"/>
        </w:rPr>
        <w:t xml:space="preserve">2017 </w:t>
      </w:r>
      <w:r w:rsidR="0097567A" w:rsidRPr="00BA4C14">
        <w:rPr>
          <w:rFonts w:ascii="Times New Roman" w:hAnsi="Times New Roman" w:cs="Times New Roman"/>
          <w:sz w:val="25"/>
          <w:szCs w:val="25"/>
          <w:shd w:val="clear" w:color="auto" w:fill="FFFFFF"/>
        </w:rPr>
        <w:t xml:space="preserve">року </w:t>
      </w:r>
      <w:r w:rsidRPr="00BA4C14">
        <w:rPr>
          <w:rFonts w:ascii="Times New Roman" w:hAnsi="Times New Roman" w:cs="Times New Roman"/>
          <w:sz w:val="25"/>
          <w:szCs w:val="25"/>
          <w:shd w:val="clear" w:color="auto" w:fill="FFFFFF"/>
        </w:rPr>
        <w:t>№ 54/</w:t>
      </w:r>
      <w:r w:rsidR="0097567A" w:rsidRPr="00BA4C14">
        <w:rPr>
          <w:rFonts w:ascii="Times New Roman" w:hAnsi="Times New Roman" w:cs="Times New Roman"/>
          <w:sz w:val="25"/>
          <w:szCs w:val="25"/>
          <w:shd w:val="clear" w:color="auto" w:fill="FFFFFF"/>
        </w:rPr>
        <w:t xml:space="preserve">0/15-17 (далі – Порядок), 04 квітня </w:t>
      </w:r>
      <w:r w:rsidRPr="00BA4C14">
        <w:rPr>
          <w:rFonts w:ascii="Times New Roman" w:hAnsi="Times New Roman" w:cs="Times New Roman"/>
          <w:sz w:val="25"/>
          <w:szCs w:val="25"/>
          <w:shd w:val="clear" w:color="auto" w:fill="FFFFFF"/>
        </w:rPr>
        <w:t xml:space="preserve">2024 </w:t>
      </w:r>
      <w:r w:rsidR="0097567A" w:rsidRPr="00BA4C14">
        <w:rPr>
          <w:rFonts w:ascii="Times New Roman" w:hAnsi="Times New Roman" w:cs="Times New Roman"/>
          <w:sz w:val="25"/>
          <w:szCs w:val="25"/>
          <w:shd w:val="clear" w:color="auto" w:fill="FFFFFF"/>
        </w:rPr>
        <w:t xml:space="preserve">року </w:t>
      </w:r>
      <w:r w:rsidRPr="00BA4C14">
        <w:rPr>
          <w:rFonts w:ascii="Times New Roman" w:hAnsi="Times New Roman" w:cs="Times New Roman"/>
          <w:sz w:val="25"/>
          <w:szCs w:val="25"/>
          <w:shd w:val="clear" w:color="auto" w:fill="FFFFFF"/>
        </w:rPr>
        <w:t xml:space="preserve">на офіційному </w:t>
      </w:r>
      <w:proofErr w:type="spellStart"/>
      <w:r w:rsidRPr="00BA4C14">
        <w:rPr>
          <w:rFonts w:ascii="Times New Roman" w:hAnsi="Times New Roman" w:cs="Times New Roman"/>
          <w:sz w:val="25"/>
          <w:szCs w:val="25"/>
          <w:shd w:val="clear" w:color="auto" w:fill="FFFFFF"/>
        </w:rPr>
        <w:t>вебсайті</w:t>
      </w:r>
      <w:proofErr w:type="spellEnd"/>
      <w:r w:rsidRPr="00BA4C14">
        <w:rPr>
          <w:rFonts w:ascii="Times New Roman" w:hAnsi="Times New Roman" w:cs="Times New Roman"/>
          <w:sz w:val="25"/>
          <w:szCs w:val="25"/>
          <w:shd w:val="clear" w:color="auto" w:fill="FFFFFF"/>
        </w:rPr>
        <w:t xml:space="preserve"> Комісії розміщено оголошення про розгляд питання щодо внесення подання про відрядження (тимчасове переведення) п’яти суддів до Печерського районного суду міста Києва для здійснення правосуддя. В оголошенні, крім іншого, зазначено про необхідність подання згоди на відрядження протягом 7 днів з дня його оприлюдне</w:t>
      </w:r>
      <w:r w:rsidR="0097567A" w:rsidRPr="00BA4C14">
        <w:rPr>
          <w:rFonts w:ascii="Times New Roman" w:hAnsi="Times New Roman" w:cs="Times New Roman"/>
          <w:sz w:val="25"/>
          <w:szCs w:val="25"/>
          <w:shd w:val="clear" w:color="auto" w:fill="FFFFFF"/>
        </w:rPr>
        <w:t xml:space="preserve">ння. Цей строк закінчився 11 квітня </w:t>
      </w:r>
      <w:r w:rsidR="00183B60" w:rsidRPr="00BA4C14">
        <w:rPr>
          <w:rFonts w:ascii="Times New Roman" w:hAnsi="Times New Roman" w:cs="Times New Roman"/>
          <w:sz w:val="25"/>
          <w:szCs w:val="25"/>
          <w:shd w:val="clear" w:color="auto" w:fill="FFFFFF"/>
        </w:rPr>
        <w:t>2024</w:t>
      </w:r>
      <w:r w:rsidR="0097567A" w:rsidRPr="00BA4C14">
        <w:rPr>
          <w:rFonts w:ascii="Times New Roman" w:hAnsi="Times New Roman" w:cs="Times New Roman"/>
          <w:sz w:val="25"/>
          <w:szCs w:val="25"/>
          <w:shd w:val="clear" w:color="auto" w:fill="FFFFFF"/>
        </w:rPr>
        <w:t xml:space="preserve"> року</w:t>
      </w:r>
      <w:r w:rsidRPr="00BA4C14">
        <w:rPr>
          <w:rFonts w:ascii="Times New Roman" w:hAnsi="Times New Roman" w:cs="Times New Roman"/>
          <w:sz w:val="25"/>
          <w:szCs w:val="25"/>
          <w:shd w:val="clear" w:color="auto" w:fill="FFFFFF"/>
        </w:rPr>
        <w:t xml:space="preserve">. </w:t>
      </w:r>
    </w:p>
    <w:p w:rsidR="00C51FC7" w:rsidRPr="00BA4C14" w:rsidRDefault="00C51FC7" w:rsidP="008C74BD">
      <w:pPr>
        <w:shd w:val="clear" w:color="auto" w:fill="FFFFFF"/>
        <w:tabs>
          <w:tab w:val="left" w:pos="0"/>
          <w:tab w:val="left" w:pos="993"/>
        </w:tabs>
        <w:spacing w:after="0" w:line="240" w:lineRule="auto"/>
        <w:ind w:firstLine="709"/>
        <w:jc w:val="both"/>
        <w:rPr>
          <w:rFonts w:ascii="Times New Roman" w:eastAsia="Times New Roman" w:hAnsi="Times New Roman" w:cs="Times New Roman"/>
          <w:sz w:val="25"/>
          <w:szCs w:val="25"/>
          <w:lang w:eastAsia="uk-UA"/>
        </w:rPr>
      </w:pPr>
      <w:r w:rsidRPr="00BA4C14">
        <w:rPr>
          <w:rFonts w:ascii="Times New Roman" w:eastAsia="Times New Roman" w:hAnsi="Times New Roman" w:cs="Times New Roman"/>
          <w:sz w:val="25"/>
          <w:szCs w:val="25"/>
          <w:lang w:eastAsia="uk-UA"/>
        </w:rPr>
        <w:t>Упродовж встановленого строку до Комісії надійшли згоди на відрядження від трьох суддів:</w:t>
      </w:r>
    </w:p>
    <w:p w:rsidR="00C51FC7" w:rsidRPr="00BA4C14" w:rsidRDefault="00C51FC7" w:rsidP="008C74BD">
      <w:pPr>
        <w:numPr>
          <w:ilvl w:val="0"/>
          <w:numId w:val="3"/>
        </w:numPr>
        <w:shd w:val="clear" w:color="auto" w:fill="FFFFFF"/>
        <w:tabs>
          <w:tab w:val="left" w:pos="0"/>
          <w:tab w:val="left" w:pos="993"/>
        </w:tabs>
        <w:spacing w:after="0" w:line="240" w:lineRule="auto"/>
        <w:ind w:left="0" w:firstLine="709"/>
        <w:jc w:val="both"/>
        <w:rPr>
          <w:rFonts w:ascii="Times New Roman" w:eastAsia="Times New Roman" w:hAnsi="Times New Roman" w:cs="Times New Roman"/>
          <w:sz w:val="25"/>
          <w:szCs w:val="25"/>
          <w:lang w:eastAsia="uk-UA"/>
        </w:rPr>
      </w:pPr>
      <w:r w:rsidRPr="00BA4C14">
        <w:rPr>
          <w:rFonts w:ascii="Times New Roman" w:eastAsia="Times New Roman" w:hAnsi="Times New Roman" w:cs="Times New Roman"/>
          <w:sz w:val="25"/>
          <w:szCs w:val="25"/>
          <w:lang w:eastAsia="uk-UA"/>
        </w:rPr>
        <w:t>Леська Максима Олександровича, судді Чуднівського районного суду Житомирської області;</w:t>
      </w:r>
    </w:p>
    <w:p w:rsidR="00C51FC7" w:rsidRPr="00BA4C14" w:rsidRDefault="00C51FC7" w:rsidP="008C74BD">
      <w:pPr>
        <w:pStyle w:val="a3"/>
        <w:numPr>
          <w:ilvl w:val="0"/>
          <w:numId w:val="3"/>
        </w:numPr>
        <w:shd w:val="clear" w:color="auto" w:fill="FFFFFF"/>
        <w:tabs>
          <w:tab w:val="left" w:pos="0"/>
          <w:tab w:val="left" w:pos="993"/>
        </w:tabs>
        <w:spacing w:after="0" w:line="240" w:lineRule="auto"/>
        <w:ind w:left="0" w:firstLine="709"/>
        <w:jc w:val="both"/>
        <w:rPr>
          <w:rFonts w:ascii="Times New Roman" w:eastAsia="Times New Roman" w:hAnsi="Times New Roman" w:cs="Times New Roman"/>
          <w:sz w:val="25"/>
          <w:szCs w:val="25"/>
          <w:lang w:eastAsia="uk-UA"/>
        </w:rPr>
      </w:pPr>
      <w:proofErr w:type="spellStart"/>
      <w:r w:rsidRPr="00BA4C14">
        <w:rPr>
          <w:rFonts w:ascii="Times New Roman" w:eastAsia="Times New Roman" w:hAnsi="Times New Roman" w:cs="Times New Roman"/>
          <w:sz w:val="25"/>
          <w:szCs w:val="25"/>
          <w:lang w:eastAsia="uk-UA"/>
        </w:rPr>
        <w:t>Єрмічової</w:t>
      </w:r>
      <w:proofErr w:type="spellEnd"/>
      <w:r w:rsidRPr="00BA4C14">
        <w:rPr>
          <w:rFonts w:ascii="Times New Roman" w:eastAsia="Times New Roman" w:hAnsi="Times New Roman" w:cs="Times New Roman"/>
          <w:sz w:val="25"/>
          <w:szCs w:val="25"/>
          <w:lang w:eastAsia="uk-UA"/>
        </w:rPr>
        <w:t xml:space="preserve"> Віти Валентинівни, судді Барського районного суду Вінницької області;</w:t>
      </w:r>
    </w:p>
    <w:p w:rsidR="00C51FC7" w:rsidRPr="00BA4C14" w:rsidRDefault="00C51FC7" w:rsidP="008C74BD">
      <w:pPr>
        <w:pStyle w:val="a3"/>
        <w:numPr>
          <w:ilvl w:val="0"/>
          <w:numId w:val="3"/>
        </w:numPr>
        <w:shd w:val="clear" w:color="auto" w:fill="FFFFFF"/>
        <w:tabs>
          <w:tab w:val="left" w:pos="0"/>
          <w:tab w:val="left" w:pos="993"/>
        </w:tabs>
        <w:spacing w:after="0" w:line="240" w:lineRule="auto"/>
        <w:ind w:left="0" w:firstLine="709"/>
        <w:jc w:val="both"/>
        <w:rPr>
          <w:rFonts w:ascii="Times New Roman" w:eastAsia="Times New Roman" w:hAnsi="Times New Roman" w:cs="Times New Roman"/>
          <w:sz w:val="25"/>
          <w:szCs w:val="25"/>
          <w:lang w:eastAsia="uk-UA"/>
        </w:rPr>
      </w:pPr>
      <w:proofErr w:type="spellStart"/>
      <w:r w:rsidRPr="00BA4C14">
        <w:rPr>
          <w:rFonts w:ascii="Times New Roman" w:eastAsia="Times New Roman" w:hAnsi="Times New Roman" w:cs="Times New Roman"/>
          <w:sz w:val="25"/>
          <w:szCs w:val="25"/>
          <w:lang w:eastAsia="uk-UA"/>
        </w:rPr>
        <w:t>Юшкова</w:t>
      </w:r>
      <w:proofErr w:type="spellEnd"/>
      <w:r w:rsidRPr="00BA4C14">
        <w:rPr>
          <w:rFonts w:ascii="Times New Roman" w:eastAsia="Times New Roman" w:hAnsi="Times New Roman" w:cs="Times New Roman"/>
          <w:sz w:val="25"/>
          <w:szCs w:val="25"/>
          <w:lang w:eastAsia="uk-UA"/>
        </w:rPr>
        <w:t xml:space="preserve"> Михайла Михайловича, судді Красногвардійського районного суду міста Дніпропетровська.</w:t>
      </w:r>
    </w:p>
    <w:p w:rsidR="006873BD" w:rsidRPr="001D30C6" w:rsidRDefault="006873BD" w:rsidP="008C74BD">
      <w:pPr>
        <w:pStyle w:val="rtejustify"/>
        <w:shd w:val="clear" w:color="auto" w:fill="FFFFFF"/>
        <w:tabs>
          <w:tab w:val="left" w:pos="0"/>
        </w:tabs>
        <w:spacing w:before="0" w:beforeAutospacing="0" w:after="0" w:afterAutospacing="0"/>
        <w:ind w:firstLine="709"/>
        <w:jc w:val="both"/>
        <w:rPr>
          <w:sz w:val="25"/>
          <w:szCs w:val="25"/>
          <w:lang w:val="ru-RU"/>
        </w:rPr>
      </w:pPr>
      <w:r w:rsidRPr="00BA4C14">
        <w:rPr>
          <w:sz w:val="25"/>
          <w:szCs w:val="25"/>
          <w:shd w:val="clear" w:color="auto" w:fill="FFFFFF"/>
        </w:rPr>
        <w:t>У засідання Комісії з’явилися судді</w:t>
      </w:r>
      <w:r w:rsidRPr="00BA4C14">
        <w:rPr>
          <w:sz w:val="25"/>
          <w:szCs w:val="25"/>
        </w:rPr>
        <w:t xml:space="preserve"> </w:t>
      </w:r>
      <w:r w:rsidR="0010333C" w:rsidRPr="00BA4C14">
        <w:rPr>
          <w:sz w:val="25"/>
          <w:szCs w:val="25"/>
        </w:rPr>
        <w:t>Лесько М.О.</w:t>
      </w:r>
      <w:r w:rsidR="00F35BFE" w:rsidRPr="00BA4C14">
        <w:rPr>
          <w:sz w:val="25"/>
          <w:szCs w:val="25"/>
        </w:rPr>
        <w:t xml:space="preserve"> та</w:t>
      </w:r>
      <w:r w:rsidR="001D30C6">
        <w:rPr>
          <w:sz w:val="25"/>
          <w:szCs w:val="25"/>
        </w:rPr>
        <w:t xml:space="preserve"> </w:t>
      </w:r>
      <w:proofErr w:type="spellStart"/>
      <w:r w:rsidR="001D30C6">
        <w:rPr>
          <w:sz w:val="25"/>
          <w:szCs w:val="25"/>
        </w:rPr>
        <w:t>Юшков</w:t>
      </w:r>
      <w:proofErr w:type="spellEnd"/>
      <w:r w:rsidR="001D30C6">
        <w:rPr>
          <w:sz w:val="25"/>
          <w:szCs w:val="25"/>
        </w:rPr>
        <w:t xml:space="preserve"> М.М.</w:t>
      </w:r>
    </w:p>
    <w:p w:rsidR="0010333C" w:rsidRPr="00BA4C14" w:rsidRDefault="0010333C" w:rsidP="008C74BD">
      <w:pPr>
        <w:pStyle w:val="rtejustify"/>
        <w:shd w:val="clear" w:color="auto" w:fill="FFFFFF"/>
        <w:tabs>
          <w:tab w:val="left" w:pos="0"/>
        </w:tabs>
        <w:spacing w:before="0" w:beforeAutospacing="0" w:after="0" w:afterAutospacing="0"/>
        <w:ind w:firstLine="709"/>
        <w:jc w:val="both"/>
        <w:rPr>
          <w:sz w:val="25"/>
          <w:szCs w:val="25"/>
        </w:rPr>
      </w:pPr>
      <w:r w:rsidRPr="00BA4C14">
        <w:rPr>
          <w:sz w:val="25"/>
          <w:szCs w:val="25"/>
        </w:rPr>
        <w:t>Згідно з пунктом 8 розділу ІІІ Порядку відсутність судді не перешкоджає розгляду питання щодо внесення подання про його відрядження.</w:t>
      </w:r>
    </w:p>
    <w:p w:rsidR="00FB0C77" w:rsidRPr="00BA4C14" w:rsidRDefault="00FB0C77" w:rsidP="008C74BD">
      <w:pPr>
        <w:pStyle w:val="rtejustify"/>
        <w:shd w:val="clear" w:color="auto" w:fill="FFFFFF"/>
        <w:tabs>
          <w:tab w:val="left" w:pos="0"/>
        </w:tabs>
        <w:spacing w:before="0" w:beforeAutospacing="0" w:after="0" w:afterAutospacing="0"/>
        <w:ind w:firstLine="709"/>
        <w:jc w:val="both"/>
        <w:rPr>
          <w:sz w:val="25"/>
          <w:szCs w:val="25"/>
          <w:shd w:val="clear" w:color="auto" w:fill="FFFFFF"/>
        </w:rPr>
      </w:pPr>
      <w:r w:rsidRPr="00BA4C14">
        <w:rPr>
          <w:sz w:val="25"/>
          <w:szCs w:val="25"/>
          <w:shd w:val="clear" w:color="auto" w:fill="FFFFFF"/>
        </w:rPr>
        <w:t xml:space="preserve">Заслухавши доповідача, </w:t>
      </w:r>
      <w:r w:rsidR="009E100F" w:rsidRPr="00BA4C14">
        <w:rPr>
          <w:sz w:val="25"/>
          <w:szCs w:val="25"/>
          <w:shd w:val="clear" w:color="auto" w:fill="FFFFFF"/>
        </w:rPr>
        <w:t xml:space="preserve">пояснення суддів Леська М.О. та </w:t>
      </w:r>
      <w:proofErr w:type="spellStart"/>
      <w:r w:rsidR="009E100F" w:rsidRPr="00BA4C14">
        <w:rPr>
          <w:sz w:val="25"/>
          <w:szCs w:val="25"/>
          <w:shd w:val="clear" w:color="auto" w:fill="FFFFFF"/>
        </w:rPr>
        <w:t>Юшкова</w:t>
      </w:r>
      <w:proofErr w:type="spellEnd"/>
      <w:r w:rsidR="009E100F" w:rsidRPr="00BA4C14">
        <w:rPr>
          <w:sz w:val="25"/>
          <w:szCs w:val="25"/>
          <w:shd w:val="clear" w:color="auto" w:fill="FFFFFF"/>
        </w:rPr>
        <w:t xml:space="preserve"> М.М., </w:t>
      </w:r>
      <w:r w:rsidRPr="00BA4C14">
        <w:rPr>
          <w:sz w:val="25"/>
          <w:szCs w:val="25"/>
          <w:shd w:val="clear" w:color="auto" w:fill="FFFFFF"/>
        </w:rPr>
        <w:t>проаналізувавши матеріали щодо відрядження суддів до Печерського районного суду міста Києва, Комісія встановила таке.</w:t>
      </w:r>
    </w:p>
    <w:p w:rsidR="00DF47E6" w:rsidRPr="00BA4C14" w:rsidRDefault="00DF47E6" w:rsidP="008C74BD">
      <w:pPr>
        <w:pStyle w:val="rtejustify"/>
        <w:shd w:val="clear" w:color="auto" w:fill="FFFFFF"/>
        <w:tabs>
          <w:tab w:val="left" w:pos="0"/>
        </w:tabs>
        <w:spacing w:before="0" w:beforeAutospacing="0" w:after="0" w:afterAutospacing="0"/>
        <w:ind w:firstLine="709"/>
        <w:jc w:val="both"/>
        <w:rPr>
          <w:sz w:val="25"/>
          <w:szCs w:val="25"/>
          <w:shd w:val="clear" w:color="auto" w:fill="FFFFFF"/>
        </w:rPr>
      </w:pPr>
      <w:r w:rsidRPr="00BA4C14">
        <w:rPr>
          <w:sz w:val="25"/>
          <w:szCs w:val="25"/>
          <w:shd w:val="clear" w:color="auto" w:fill="FFFFFF"/>
        </w:rPr>
        <w:t xml:space="preserve">Відповідно до повноважень, наданих приписами частини другої статті 93 Закону України «Про судоустрій </w:t>
      </w:r>
      <w:r w:rsidR="00E34A56" w:rsidRPr="00BA4C14">
        <w:rPr>
          <w:sz w:val="25"/>
          <w:szCs w:val="25"/>
          <w:shd w:val="clear" w:color="auto" w:fill="FFFFFF"/>
        </w:rPr>
        <w:t>і</w:t>
      </w:r>
      <w:r w:rsidRPr="00BA4C14">
        <w:rPr>
          <w:sz w:val="25"/>
          <w:szCs w:val="25"/>
          <w:shd w:val="clear" w:color="auto" w:fill="FFFFFF"/>
        </w:rPr>
        <w:t xml:space="preserve"> статус суддів» від 02 червня 2016 </w:t>
      </w:r>
      <w:r w:rsidR="002201B8" w:rsidRPr="00BA4C14">
        <w:rPr>
          <w:sz w:val="25"/>
          <w:szCs w:val="25"/>
          <w:shd w:val="clear" w:color="auto" w:fill="FFFFFF"/>
        </w:rPr>
        <w:t xml:space="preserve">року </w:t>
      </w:r>
      <w:r w:rsidRPr="00BA4C14">
        <w:rPr>
          <w:sz w:val="25"/>
          <w:szCs w:val="25"/>
          <w:shd w:val="clear" w:color="auto" w:fill="FFFFFF"/>
        </w:rPr>
        <w:t>№ 1402-VII (далі – Закон), та пункту 6 розділу III Порядку Комісія звернулась із запитами про надання інформації до ДСА України та судів, у яких працюють судді, що надали згоди на відрядження до Печерського районного суду міста Києва.</w:t>
      </w:r>
    </w:p>
    <w:p w:rsidR="00DF47E6" w:rsidRPr="00BA4C14" w:rsidRDefault="00DF47E6" w:rsidP="008C74BD">
      <w:pPr>
        <w:pStyle w:val="rtejustify"/>
        <w:shd w:val="clear" w:color="auto" w:fill="FFFFFF"/>
        <w:tabs>
          <w:tab w:val="left" w:pos="0"/>
        </w:tabs>
        <w:spacing w:before="0" w:beforeAutospacing="0" w:after="0" w:afterAutospacing="0"/>
        <w:ind w:firstLine="709"/>
        <w:jc w:val="both"/>
        <w:rPr>
          <w:sz w:val="25"/>
          <w:szCs w:val="25"/>
        </w:rPr>
      </w:pPr>
      <w:r w:rsidRPr="00BA4C14">
        <w:rPr>
          <w:sz w:val="25"/>
          <w:szCs w:val="25"/>
        </w:rPr>
        <w:t>Листом</w:t>
      </w:r>
      <w:r w:rsidRPr="001D30C6">
        <w:rPr>
          <w:sz w:val="16"/>
          <w:szCs w:val="16"/>
        </w:rPr>
        <w:t xml:space="preserve"> </w:t>
      </w:r>
      <w:r w:rsidRPr="00BA4C14">
        <w:rPr>
          <w:sz w:val="25"/>
          <w:szCs w:val="25"/>
        </w:rPr>
        <w:t>Чуднівського</w:t>
      </w:r>
      <w:r w:rsidRPr="001D30C6">
        <w:rPr>
          <w:sz w:val="16"/>
          <w:szCs w:val="16"/>
        </w:rPr>
        <w:t xml:space="preserve"> </w:t>
      </w:r>
      <w:r w:rsidRPr="00BA4C14">
        <w:rPr>
          <w:sz w:val="25"/>
          <w:szCs w:val="25"/>
        </w:rPr>
        <w:t>районного</w:t>
      </w:r>
      <w:r w:rsidRPr="001D30C6">
        <w:rPr>
          <w:sz w:val="16"/>
          <w:szCs w:val="16"/>
        </w:rPr>
        <w:t xml:space="preserve"> </w:t>
      </w:r>
      <w:r w:rsidRPr="00BA4C14">
        <w:rPr>
          <w:sz w:val="25"/>
          <w:szCs w:val="25"/>
        </w:rPr>
        <w:t>суду</w:t>
      </w:r>
      <w:r w:rsidRPr="001D30C6">
        <w:rPr>
          <w:sz w:val="16"/>
          <w:szCs w:val="16"/>
        </w:rPr>
        <w:t xml:space="preserve"> </w:t>
      </w:r>
      <w:r w:rsidRPr="00BA4C14">
        <w:rPr>
          <w:sz w:val="25"/>
          <w:szCs w:val="25"/>
        </w:rPr>
        <w:t>Житомирської</w:t>
      </w:r>
      <w:r w:rsidRPr="001D30C6">
        <w:rPr>
          <w:sz w:val="16"/>
          <w:szCs w:val="16"/>
        </w:rPr>
        <w:t xml:space="preserve"> </w:t>
      </w:r>
      <w:r w:rsidRPr="00BA4C14">
        <w:rPr>
          <w:sz w:val="25"/>
          <w:szCs w:val="25"/>
        </w:rPr>
        <w:t xml:space="preserve">області від 29 квітня 2024 року № 6/216 повідомлено, що станом на дату надання відповіді </w:t>
      </w:r>
      <w:r w:rsidR="00367F83">
        <w:rPr>
          <w:sz w:val="25"/>
          <w:szCs w:val="25"/>
        </w:rPr>
        <w:t xml:space="preserve">на розгляді в суді перебуває </w:t>
      </w:r>
      <w:r w:rsidRPr="00BA4C14">
        <w:rPr>
          <w:sz w:val="25"/>
          <w:szCs w:val="25"/>
        </w:rPr>
        <w:t>2</w:t>
      </w:r>
      <w:r w:rsidR="001D30C6">
        <w:rPr>
          <w:sz w:val="25"/>
          <w:szCs w:val="25"/>
          <w:lang w:val="en-US"/>
        </w:rPr>
        <w:t> </w:t>
      </w:r>
      <w:r w:rsidRPr="00BA4C14">
        <w:rPr>
          <w:sz w:val="25"/>
          <w:szCs w:val="25"/>
        </w:rPr>
        <w:t>4</w:t>
      </w:r>
      <w:r w:rsidR="00904345" w:rsidRPr="00BA4C14">
        <w:rPr>
          <w:sz w:val="25"/>
          <w:szCs w:val="25"/>
        </w:rPr>
        <w:t>90 судових справ усіх категорій</w:t>
      </w:r>
      <w:r w:rsidR="00E34A56" w:rsidRPr="00BA4C14">
        <w:rPr>
          <w:sz w:val="25"/>
          <w:szCs w:val="25"/>
        </w:rPr>
        <w:t>,</w:t>
      </w:r>
      <w:r w:rsidRPr="00BA4C14">
        <w:rPr>
          <w:sz w:val="25"/>
          <w:szCs w:val="25"/>
        </w:rPr>
        <w:t xml:space="preserve"> нормативний час, необхідний для</w:t>
      </w:r>
      <w:r w:rsidR="00E34A56" w:rsidRPr="00BA4C14">
        <w:rPr>
          <w:sz w:val="25"/>
          <w:szCs w:val="25"/>
        </w:rPr>
        <w:t xml:space="preserve"> їх</w:t>
      </w:r>
      <w:r w:rsidRPr="00BA4C14">
        <w:rPr>
          <w:sz w:val="25"/>
          <w:szCs w:val="25"/>
        </w:rPr>
        <w:t xml:space="preserve"> розгляду становить 11 392 години (1 424 дні) для одного повноважного судді.</w:t>
      </w:r>
    </w:p>
    <w:p w:rsidR="00904345" w:rsidRPr="00BA4C14" w:rsidRDefault="004A28D8" w:rsidP="008C74BD">
      <w:pPr>
        <w:pStyle w:val="rtejustify"/>
        <w:shd w:val="clear" w:color="auto" w:fill="FFFFFF"/>
        <w:tabs>
          <w:tab w:val="left" w:pos="0"/>
        </w:tabs>
        <w:spacing w:before="0" w:beforeAutospacing="0" w:after="0" w:afterAutospacing="0"/>
        <w:ind w:firstLine="709"/>
        <w:jc w:val="both"/>
        <w:rPr>
          <w:sz w:val="25"/>
          <w:szCs w:val="25"/>
        </w:rPr>
      </w:pPr>
      <w:r w:rsidRPr="00BA4C14">
        <w:rPr>
          <w:sz w:val="25"/>
          <w:szCs w:val="25"/>
        </w:rPr>
        <w:t xml:space="preserve">У штаті </w:t>
      </w:r>
      <w:r w:rsidR="00DF47E6" w:rsidRPr="00BA4C14">
        <w:rPr>
          <w:sz w:val="25"/>
          <w:szCs w:val="25"/>
        </w:rPr>
        <w:t>цього суду 3 судді,</w:t>
      </w:r>
      <w:r w:rsidR="00904345" w:rsidRPr="00BA4C14">
        <w:rPr>
          <w:sz w:val="25"/>
          <w:szCs w:val="25"/>
        </w:rPr>
        <w:t xml:space="preserve"> фактична чисельність – 2 судді (Лесько М.О. та </w:t>
      </w:r>
      <w:proofErr w:type="spellStart"/>
      <w:r w:rsidR="00904345" w:rsidRPr="00BA4C14">
        <w:rPr>
          <w:sz w:val="25"/>
          <w:szCs w:val="25"/>
        </w:rPr>
        <w:t>Мандро</w:t>
      </w:r>
      <w:proofErr w:type="spellEnd"/>
      <w:r w:rsidR="00904345" w:rsidRPr="00BA4C14">
        <w:rPr>
          <w:sz w:val="25"/>
          <w:szCs w:val="25"/>
        </w:rPr>
        <w:t xml:space="preserve"> О.В., в якого з 29 вересня 2021 </w:t>
      </w:r>
      <w:r w:rsidR="002201B8" w:rsidRPr="00BA4C14">
        <w:rPr>
          <w:sz w:val="25"/>
          <w:szCs w:val="25"/>
        </w:rPr>
        <w:t xml:space="preserve">року </w:t>
      </w:r>
      <w:r w:rsidR="00904345" w:rsidRPr="00BA4C14">
        <w:rPr>
          <w:sz w:val="25"/>
          <w:szCs w:val="25"/>
        </w:rPr>
        <w:t>закінчився п’ятирічний строк повноважень).</w:t>
      </w:r>
    </w:p>
    <w:p w:rsidR="00904345" w:rsidRPr="00BA4C14" w:rsidRDefault="004A28D8" w:rsidP="008C74BD">
      <w:pPr>
        <w:pStyle w:val="rtejustify"/>
        <w:shd w:val="clear" w:color="auto" w:fill="FFFFFF"/>
        <w:tabs>
          <w:tab w:val="left" w:pos="0"/>
        </w:tabs>
        <w:spacing w:before="0" w:beforeAutospacing="0" w:after="0" w:afterAutospacing="0"/>
        <w:ind w:firstLine="709"/>
        <w:jc w:val="both"/>
        <w:rPr>
          <w:sz w:val="25"/>
          <w:szCs w:val="25"/>
        </w:rPr>
      </w:pPr>
      <w:r w:rsidRPr="00BA4C14">
        <w:rPr>
          <w:sz w:val="25"/>
          <w:szCs w:val="25"/>
        </w:rPr>
        <w:t>Водночас</w:t>
      </w:r>
      <w:r w:rsidR="00D07390" w:rsidRPr="00BA4C14">
        <w:rPr>
          <w:sz w:val="25"/>
          <w:szCs w:val="25"/>
        </w:rPr>
        <w:t xml:space="preserve">, Вищою радою правосуддя 23 квітня 2024 року внесено подання Президенту України про призначення </w:t>
      </w:r>
      <w:proofErr w:type="spellStart"/>
      <w:r w:rsidR="00904345" w:rsidRPr="00BA4C14">
        <w:rPr>
          <w:sz w:val="25"/>
          <w:szCs w:val="25"/>
        </w:rPr>
        <w:t>Білери</w:t>
      </w:r>
      <w:proofErr w:type="spellEnd"/>
      <w:r w:rsidR="00904345" w:rsidRPr="00BA4C14">
        <w:rPr>
          <w:sz w:val="25"/>
          <w:szCs w:val="25"/>
        </w:rPr>
        <w:t xml:space="preserve"> І.В. </w:t>
      </w:r>
      <w:r w:rsidR="00D07390" w:rsidRPr="00BA4C14">
        <w:rPr>
          <w:sz w:val="25"/>
          <w:szCs w:val="25"/>
        </w:rPr>
        <w:t>на посаду судді Чуднівського районного суду Житомирської області.</w:t>
      </w:r>
    </w:p>
    <w:p w:rsidR="00DF47E6" w:rsidRPr="00BA4C14" w:rsidRDefault="004A28D8" w:rsidP="008C74BD">
      <w:pPr>
        <w:pStyle w:val="rtejustify"/>
        <w:shd w:val="clear" w:color="auto" w:fill="FFFFFF"/>
        <w:tabs>
          <w:tab w:val="left" w:pos="0"/>
        </w:tabs>
        <w:spacing w:before="0" w:beforeAutospacing="0" w:after="0" w:afterAutospacing="0"/>
        <w:ind w:firstLine="709"/>
        <w:jc w:val="both"/>
        <w:rPr>
          <w:sz w:val="25"/>
          <w:szCs w:val="25"/>
        </w:rPr>
      </w:pPr>
      <w:r w:rsidRPr="00BA4C14">
        <w:rPr>
          <w:sz w:val="25"/>
          <w:szCs w:val="25"/>
        </w:rPr>
        <w:t>Ф</w:t>
      </w:r>
      <w:r w:rsidR="00DF47E6" w:rsidRPr="00BA4C14">
        <w:rPr>
          <w:sz w:val="25"/>
          <w:szCs w:val="25"/>
        </w:rPr>
        <w:t>актично правосуддя в Чуднівському районному суді Житомирської області здійснює лише суддя Лесько М.О.</w:t>
      </w:r>
    </w:p>
    <w:p w:rsidR="00DF47E6" w:rsidRPr="00BA4C14" w:rsidRDefault="00DF47E6" w:rsidP="008C74BD">
      <w:pPr>
        <w:pStyle w:val="rtejustify"/>
        <w:shd w:val="clear" w:color="auto" w:fill="FFFFFF"/>
        <w:tabs>
          <w:tab w:val="left" w:pos="0"/>
        </w:tabs>
        <w:spacing w:before="0" w:beforeAutospacing="0" w:after="0" w:afterAutospacing="0"/>
        <w:ind w:firstLine="709"/>
        <w:jc w:val="both"/>
        <w:rPr>
          <w:sz w:val="25"/>
          <w:szCs w:val="25"/>
        </w:rPr>
      </w:pPr>
      <w:r w:rsidRPr="00BA4C14">
        <w:rPr>
          <w:sz w:val="25"/>
          <w:szCs w:val="25"/>
        </w:rPr>
        <w:t xml:space="preserve">У провадженні судді Леська М.О. станом на </w:t>
      </w:r>
      <w:r w:rsidR="00D07390" w:rsidRPr="00BA4C14">
        <w:rPr>
          <w:sz w:val="25"/>
          <w:szCs w:val="25"/>
        </w:rPr>
        <w:t xml:space="preserve">26 квітня </w:t>
      </w:r>
      <w:r w:rsidRPr="00BA4C14">
        <w:rPr>
          <w:sz w:val="25"/>
          <w:szCs w:val="25"/>
        </w:rPr>
        <w:t xml:space="preserve">2024 року перебуває </w:t>
      </w:r>
      <w:r w:rsidR="00D07390" w:rsidRPr="00BA4C14">
        <w:rPr>
          <w:sz w:val="25"/>
          <w:szCs w:val="25"/>
        </w:rPr>
        <w:t>2 490 судових справ, з них: 603</w:t>
      </w:r>
      <w:r w:rsidRPr="00BA4C14">
        <w:rPr>
          <w:sz w:val="25"/>
          <w:szCs w:val="25"/>
        </w:rPr>
        <w:t xml:space="preserve"> кримінальні справи, </w:t>
      </w:r>
      <w:r w:rsidR="00D07390" w:rsidRPr="00BA4C14">
        <w:rPr>
          <w:sz w:val="25"/>
          <w:szCs w:val="25"/>
        </w:rPr>
        <w:t>974</w:t>
      </w:r>
      <w:r w:rsidRPr="00BA4C14">
        <w:rPr>
          <w:sz w:val="25"/>
          <w:szCs w:val="25"/>
        </w:rPr>
        <w:t xml:space="preserve"> цивільн</w:t>
      </w:r>
      <w:r w:rsidR="004A28D8" w:rsidRPr="00BA4C14">
        <w:rPr>
          <w:sz w:val="25"/>
          <w:szCs w:val="25"/>
        </w:rPr>
        <w:t>і</w:t>
      </w:r>
      <w:r w:rsidRPr="00BA4C14">
        <w:rPr>
          <w:sz w:val="25"/>
          <w:szCs w:val="25"/>
        </w:rPr>
        <w:t xml:space="preserve"> справ</w:t>
      </w:r>
      <w:r w:rsidR="004A28D8" w:rsidRPr="00BA4C14">
        <w:rPr>
          <w:sz w:val="25"/>
          <w:szCs w:val="25"/>
        </w:rPr>
        <w:t>и</w:t>
      </w:r>
      <w:r w:rsidRPr="00BA4C14">
        <w:rPr>
          <w:sz w:val="25"/>
          <w:szCs w:val="25"/>
        </w:rPr>
        <w:t>, 4</w:t>
      </w:r>
      <w:r w:rsidR="00D07390" w:rsidRPr="00BA4C14">
        <w:rPr>
          <w:sz w:val="25"/>
          <w:szCs w:val="25"/>
        </w:rPr>
        <w:t>3</w:t>
      </w:r>
      <w:r w:rsidR="004A28D8" w:rsidRPr="00BA4C14">
        <w:rPr>
          <w:sz w:val="25"/>
          <w:szCs w:val="25"/>
        </w:rPr>
        <w:t xml:space="preserve"> адміністративні</w:t>
      </w:r>
      <w:r w:rsidRPr="00BA4C14">
        <w:rPr>
          <w:sz w:val="25"/>
          <w:szCs w:val="25"/>
        </w:rPr>
        <w:t xml:space="preserve"> </w:t>
      </w:r>
      <w:r w:rsidRPr="00BA4C14">
        <w:rPr>
          <w:sz w:val="25"/>
          <w:szCs w:val="25"/>
        </w:rPr>
        <w:lastRenderedPageBreak/>
        <w:t>справ</w:t>
      </w:r>
      <w:r w:rsidR="004A28D8" w:rsidRPr="00BA4C14">
        <w:rPr>
          <w:sz w:val="25"/>
          <w:szCs w:val="25"/>
        </w:rPr>
        <w:t>и</w:t>
      </w:r>
      <w:r w:rsidRPr="00BA4C14">
        <w:rPr>
          <w:sz w:val="25"/>
          <w:szCs w:val="25"/>
        </w:rPr>
        <w:t xml:space="preserve">, </w:t>
      </w:r>
      <w:r w:rsidR="00D07390" w:rsidRPr="00BA4C14">
        <w:rPr>
          <w:sz w:val="25"/>
          <w:szCs w:val="25"/>
        </w:rPr>
        <w:t>870 справ</w:t>
      </w:r>
      <w:r w:rsidRPr="00BA4C14">
        <w:rPr>
          <w:sz w:val="25"/>
          <w:szCs w:val="25"/>
        </w:rPr>
        <w:t xml:space="preserve"> про адміністративні правопорушення.</w:t>
      </w:r>
      <w:r w:rsidR="00AE10A5" w:rsidRPr="00BA4C14">
        <w:rPr>
          <w:sz w:val="25"/>
          <w:szCs w:val="25"/>
        </w:rPr>
        <w:t xml:space="preserve"> У провадженні судді відсутні справи, які розглядаються колегією суддів.</w:t>
      </w:r>
    </w:p>
    <w:p w:rsidR="00DF47E6" w:rsidRPr="00BA4C14" w:rsidRDefault="00AE10A5" w:rsidP="008C74BD">
      <w:pPr>
        <w:pStyle w:val="rtejustify"/>
        <w:shd w:val="clear" w:color="auto" w:fill="FFFFFF"/>
        <w:tabs>
          <w:tab w:val="left" w:pos="0"/>
        </w:tabs>
        <w:spacing w:before="0" w:beforeAutospacing="0" w:after="0" w:afterAutospacing="0"/>
        <w:ind w:firstLine="709"/>
        <w:jc w:val="both"/>
        <w:rPr>
          <w:sz w:val="25"/>
          <w:szCs w:val="25"/>
        </w:rPr>
      </w:pPr>
      <w:r w:rsidRPr="00BA4C14">
        <w:rPr>
          <w:sz w:val="25"/>
          <w:szCs w:val="25"/>
        </w:rPr>
        <w:t>Крім того, у</w:t>
      </w:r>
      <w:r w:rsidR="00DF47E6" w:rsidRPr="00BA4C14">
        <w:rPr>
          <w:sz w:val="25"/>
          <w:szCs w:val="25"/>
        </w:rPr>
        <w:t xml:space="preserve"> провадженні судді Леська М.О. перебуває одне кримінальне провадження, </w:t>
      </w:r>
      <w:r w:rsidR="004A28D8" w:rsidRPr="00BA4C14">
        <w:rPr>
          <w:sz w:val="25"/>
          <w:szCs w:val="25"/>
        </w:rPr>
        <w:t>в</w:t>
      </w:r>
      <w:r w:rsidR="00DF47E6" w:rsidRPr="00BA4C14">
        <w:rPr>
          <w:sz w:val="25"/>
          <w:szCs w:val="25"/>
        </w:rPr>
        <w:t xml:space="preserve"> якому до обвинуваченого застосовано запобіжний захід у вигляді тримання під вартою.</w:t>
      </w:r>
    </w:p>
    <w:p w:rsidR="003B2137" w:rsidRPr="001D30C6" w:rsidRDefault="003B2137" w:rsidP="008C74BD">
      <w:pPr>
        <w:pStyle w:val="rtejustify"/>
        <w:shd w:val="clear" w:color="auto" w:fill="FFFFFF"/>
        <w:tabs>
          <w:tab w:val="left" w:pos="0"/>
        </w:tabs>
        <w:spacing w:before="0" w:beforeAutospacing="0" w:after="0" w:afterAutospacing="0"/>
        <w:ind w:firstLine="709"/>
        <w:jc w:val="both"/>
        <w:rPr>
          <w:sz w:val="25"/>
          <w:szCs w:val="25"/>
          <w:lang w:val="ru-RU"/>
        </w:rPr>
      </w:pPr>
      <w:r w:rsidRPr="00BA4C14">
        <w:rPr>
          <w:sz w:val="25"/>
          <w:szCs w:val="25"/>
        </w:rPr>
        <w:t>Середня кількість днів, необхідних для розгляду справ одним повноважним суддею Чуднівського районного суду Житомирської області, за даними звіту за І квартал</w:t>
      </w:r>
      <w:r w:rsidR="001D30C6">
        <w:rPr>
          <w:sz w:val="25"/>
          <w:szCs w:val="25"/>
        </w:rPr>
        <w:t xml:space="preserve"> 2024 року, становить 277 днів.</w:t>
      </w:r>
    </w:p>
    <w:p w:rsidR="00DF47E6" w:rsidRPr="00BA4C14" w:rsidRDefault="00DF47E6" w:rsidP="008C74BD">
      <w:pPr>
        <w:pStyle w:val="rtejustify"/>
        <w:shd w:val="clear" w:color="auto" w:fill="FFFFFF"/>
        <w:tabs>
          <w:tab w:val="left" w:pos="0"/>
        </w:tabs>
        <w:spacing w:before="0" w:beforeAutospacing="0" w:after="0" w:afterAutospacing="0"/>
        <w:ind w:firstLine="709"/>
        <w:jc w:val="both"/>
        <w:rPr>
          <w:sz w:val="25"/>
          <w:szCs w:val="25"/>
        </w:rPr>
      </w:pPr>
      <w:r w:rsidRPr="00BA4C14">
        <w:rPr>
          <w:sz w:val="25"/>
          <w:szCs w:val="25"/>
        </w:rPr>
        <w:t>Отже, відрядження судді Леська М.О. до іншого суду унеможливить доступ до правосуддя у Чуднівському районі Житомирської області.</w:t>
      </w:r>
    </w:p>
    <w:p w:rsidR="009C7421" w:rsidRPr="00BA4C14" w:rsidRDefault="009C7421" w:rsidP="008C74BD">
      <w:pPr>
        <w:tabs>
          <w:tab w:val="left" w:pos="0"/>
        </w:tabs>
        <w:spacing w:after="0" w:line="240" w:lineRule="auto"/>
        <w:ind w:firstLine="709"/>
        <w:jc w:val="both"/>
        <w:rPr>
          <w:rFonts w:ascii="Times New Roman" w:hAnsi="Times New Roman" w:cs="Times New Roman"/>
          <w:sz w:val="25"/>
          <w:szCs w:val="25"/>
        </w:rPr>
      </w:pPr>
      <w:r w:rsidRPr="00BA4C14">
        <w:rPr>
          <w:rFonts w:ascii="Times New Roman" w:eastAsia="Calibri" w:hAnsi="Times New Roman" w:cs="Times New Roman"/>
          <w:sz w:val="25"/>
          <w:szCs w:val="25"/>
        </w:rPr>
        <w:t xml:space="preserve">Листом </w:t>
      </w:r>
      <w:r w:rsidRPr="00BA4C14">
        <w:rPr>
          <w:rFonts w:ascii="Times New Roman" w:hAnsi="Times New Roman" w:cs="Times New Roman"/>
          <w:sz w:val="25"/>
          <w:szCs w:val="25"/>
        </w:rPr>
        <w:t>Барського районного суду</w:t>
      </w:r>
      <w:r w:rsidR="00747686" w:rsidRPr="00BA4C14">
        <w:rPr>
          <w:rFonts w:ascii="Times New Roman" w:hAnsi="Times New Roman" w:cs="Times New Roman"/>
          <w:sz w:val="25"/>
          <w:szCs w:val="25"/>
        </w:rPr>
        <w:t xml:space="preserve"> Вінницької області </w:t>
      </w:r>
      <w:r w:rsidR="00B810FD" w:rsidRPr="00BA4C14">
        <w:rPr>
          <w:rFonts w:ascii="Times New Roman" w:hAnsi="Times New Roman" w:cs="Times New Roman"/>
          <w:sz w:val="25"/>
          <w:szCs w:val="25"/>
        </w:rPr>
        <w:t xml:space="preserve">від 25 квітня 2024 </w:t>
      </w:r>
      <w:r w:rsidR="002201B8" w:rsidRPr="00BA4C14">
        <w:rPr>
          <w:rFonts w:ascii="Times New Roman" w:hAnsi="Times New Roman" w:cs="Times New Roman"/>
          <w:sz w:val="25"/>
          <w:szCs w:val="25"/>
        </w:rPr>
        <w:t xml:space="preserve">року </w:t>
      </w:r>
      <w:r w:rsidR="00B810FD" w:rsidRPr="00BA4C14">
        <w:rPr>
          <w:rFonts w:ascii="Times New Roman" w:hAnsi="Times New Roman" w:cs="Times New Roman"/>
          <w:sz w:val="25"/>
          <w:szCs w:val="25"/>
        </w:rPr>
        <w:t>№</w:t>
      </w:r>
      <w:r w:rsidR="001D30C6">
        <w:rPr>
          <w:rFonts w:ascii="Times New Roman" w:hAnsi="Times New Roman" w:cs="Times New Roman"/>
          <w:sz w:val="25"/>
          <w:szCs w:val="25"/>
          <w:lang w:val="en-US"/>
        </w:rPr>
        <w:t> </w:t>
      </w:r>
      <w:r w:rsidR="00B810FD" w:rsidRPr="00BA4C14">
        <w:rPr>
          <w:rFonts w:ascii="Times New Roman" w:hAnsi="Times New Roman" w:cs="Times New Roman"/>
          <w:sz w:val="25"/>
          <w:szCs w:val="25"/>
        </w:rPr>
        <w:t>ЕП-104/24</w:t>
      </w:r>
      <w:r w:rsidR="004A28D8" w:rsidRPr="00BA4C14">
        <w:rPr>
          <w:rFonts w:ascii="Times New Roman" w:hAnsi="Times New Roman" w:cs="Times New Roman"/>
          <w:sz w:val="25"/>
          <w:szCs w:val="25"/>
        </w:rPr>
        <w:t>-</w:t>
      </w:r>
      <w:r w:rsidR="00F35BFE" w:rsidRPr="00BA4C14">
        <w:rPr>
          <w:rFonts w:ascii="Times New Roman" w:hAnsi="Times New Roman" w:cs="Times New Roman"/>
          <w:sz w:val="25"/>
          <w:szCs w:val="25"/>
        </w:rPr>
        <w:t>в</w:t>
      </w:r>
      <w:r w:rsidR="00B810FD" w:rsidRPr="00BA4C14">
        <w:rPr>
          <w:rFonts w:ascii="Times New Roman" w:hAnsi="Times New Roman" w:cs="Times New Roman"/>
          <w:sz w:val="25"/>
          <w:szCs w:val="25"/>
        </w:rPr>
        <w:t xml:space="preserve">их </w:t>
      </w:r>
      <w:r w:rsidR="00747686" w:rsidRPr="00BA4C14">
        <w:rPr>
          <w:rFonts w:ascii="Times New Roman" w:hAnsi="Times New Roman" w:cs="Times New Roman"/>
          <w:sz w:val="25"/>
          <w:szCs w:val="25"/>
        </w:rPr>
        <w:t xml:space="preserve">повідомлено, що </w:t>
      </w:r>
      <w:r w:rsidR="004A28D8" w:rsidRPr="00BA4C14">
        <w:rPr>
          <w:rFonts w:ascii="Times New Roman" w:hAnsi="Times New Roman" w:cs="Times New Roman"/>
          <w:sz w:val="25"/>
          <w:szCs w:val="25"/>
        </w:rPr>
        <w:t>у штаті</w:t>
      </w:r>
      <w:r w:rsidR="00747686" w:rsidRPr="00BA4C14">
        <w:rPr>
          <w:rFonts w:ascii="Times New Roman" w:hAnsi="Times New Roman" w:cs="Times New Roman"/>
          <w:sz w:val="25"/>
          <w:szCs w:val="25"/>
        </w:rPr>
        <w:t xml:space="preserve"> </w:t>
      </w:r>
      <w:r w:rsidR="004A28D8" w:rsidRPr="00BA4C14">
        <w:rPr>
          <w:rFonts w:ascii="Times New Roman" w:hAnsi="Times New Roman" w:cs="Times New Roman"/>
          <w:sz w:val="25"/>
          <w:szCs w:val="25"/>
        </w:rPr>
        <w:t xml:space="preserve">суду </w:t>
      </w:r>
      <w:r w:rsidRPr="00BA4C14">
        <w:rPr>
          <w:rFonts w:ascii="Times New Roman" w:hAnsi="Times New Roman" w:cs="Times New Roman"/>
          <w:sz w:val="25"/>
          <w:szCs w:val="25"/>
        </w:rPr>
        <w:t xml:space="preserve">5 суддів, </w:t>
      </w:r>
      <w:r w:rsidR="002201B8" w:rsidRPr="00BA4C14">
        <w:rPr>
          <w:rFonts w:ascii="Times New Roman" w:hAnsi="Times New Roman" w:cs="Times New Roman"/>
          <w:sz w:val="25"/>
          <w:szCs w:val="25"/>
        </w:rPr>
        <w:t xml:space="preserve">фактична </w:t>
      </w:r>
      <w:r w:rsidRPr="00BA4C14">
        <w:rPr>
          <w:rFonts w:ascii="Times New Roman" w:hAnsi="Times New Roman" w:cs="Times New Roman"/>
          <w:sz w:val="25"/>
          <w:szCs w:val="25"/>
        </w:rPr>
        <w:t>чисельність</w:t>
      </w:r>
      <w:r w:rsidR="002201B8" w:rsidRPr="00BA4C14">
        <w:rPr>
          <w:rFonts w:ascii="Times New Roman" w:hAnsi="Times New Roman" w:cs="Times New Roman"/>
          <w:sz w:val="25"/>
          <w:szCs w:val="25"/>
        </w:rPr>
        <w:t xml:space="preserve"> </w:t>
      </w:r>
      <w:r w:rsidR="004A28D8" w:rsidRPr="00BA4C14">
        <w:rPr>
          <w:rFonts w:ascii="Times New Roman" w:hAnsi="Times New Roman" w:cs="Times New Roman"/>
          <w:sz w:val="25"/>
          <w:szCs w:val="25"/>
        </w:rPr>
        <w:t>–</w:t>
      </w:r>
      <w:r w:rsidR="00033556">
        <w:rPr>
          <w:rFonts w:ascii="Times New Roman" w:hAnsi="Times New Roman" w:cs="Times New Roman"/>
          <w:sz w:val="25"/>
          <w:szCs w:val="25"/>
        </w:rPr>
        <w:t xml:space="preserve"> </w:t>
      </w:r>
      <w:r w:rsidRPr="00BA4C14">
        <w:rPr>
          <w:rFonts w:ascii="Times New Roman" w:hAnsi="Times New Roman" w:cs="Times New Roman"/>
          <w:sz w:val="25"/>
          <w:szCs w:val="25"/>
        </w:rPr>
        <w:t>4 судді</w:t>
      </w:r>
      <w:r w:rsidR="002201B8" w:rsidRPr="00BA4C14">
        <w:rPr>
          <w:rFonts w:ascii="Times New Roman" w:hAnsi="Times New Roman" w:cs="Times New Roman"/>
          <w:sz w:val="25"/>
          <w:szCs w:val="25"/>
        </w:rPr>
        <w:t>, які здійснюють правосуддя</w:t>
      </w:r>
      <w:r w:rsidRPr="00BA4C14">
        <w:rPr>
          <w:rFonts w:ascii="Times New Roman" w:hAnsi="Times New Roman" w:cs="Times New Roman"/>
          <w:sz w:val="25"/>
          <w:szCs w:val="25"/>
        </w:rPr>
        <w:t>.</w:t>
      </w:r>
    </w:p>
    <w:p w:rsidR="00632D11" w:rsidRPr="00BA4C14" w:rsidRDefault="00632D11" w:rsidP="008C74BD">
      <w:pPr>
        <w:tabs>
          <w:tab w:val="left" w:pos="0"/>
        </w:tabs>
        <w:spacing w:after="0" w:line="240" w:lineRule="auto"/>
        <w:ind w:firstLine="709"/>
        <w:jc w:val="both"/>
        <w:rPr>
          <w:rFonts w:ascii="Times New Roman" w:hAnsi="Times New Roman" w:cs="Times New Roman"/>
          <w:sz w:val="25"/>
          <w:szCs w:val="25"/>
        </w:rPr>
      </w:pPr>
      <w:r w:rsidRPr="00BA4C14">
        <w:rPr>
          <w:rFonts w:ascii="Times New Roman" w:hAnsi="Times New Roman" w:cs="Times New Roman"/>
          <w:sz w:val="25"/>
          <w:szCs w:val="25"/>
        </w:rPr>
        <w:t>Загаль</w:t>
      </w:r>
      <w:r w:rsidR="009E6061" w:rsidRPr="00BA4C14">
        <w:rPr>
          <w:rFonts w:ascii="Times New Roman" w:hAnsi="Times New Roman" w:cs="Times New Roman"/>
          <w:sz w:val="25"/>
          <w:szCs w:val="25"/>
        </w:rPr>
        <w:t>на кількість справ, що перебувають</w:t>
      </w:r>
      <w:r w:rsidRPr="00BA4C14">
        <w:rPr>
          <w:rFonts w:ascii="Times New Roman" w:hAnsi="Times New Roman" w:cs="Times New Roman"/>
          <w:sz w:val="25"/>
          <w:szCs w:val="25"/>
        </w:rPr>
        <w:t xml:space="preserve"> у провадженні суддів: </w:t>
      </w:r>
      <w:r w:rsidR="00F35BFE" w:rsidRPr="00BA4C14">
        <w:rPr>
          <w:rFonts w:ascii="Times New Roman" w:hAnsi="Times New Roman" w:cs="Times New Roman"/>
          <w:sz w:val="25"/>
          <w:szCs w:val="25"/>
        </w:rPr>
        <w:t>164</w:t>
      </w:r>
      <w:r w:rsidR="009E6061" w:rsidRPr="00BA4C14">
        <w:rPr>
          <w:rFonts w:ascii="Times New Roman" w:hAnsi="Times New Roman" w:cs="Times New Roman"/>
          <w:sz w:val="25"/>
          <w:szCs w:val="25"/>
        </w:rPr>
        <w:t xml:space="preserve"> </w:t>
      </w:r>
      <w:r w:rsidRPr="00BA4C14">
        <w:rPr>
          <w:rFonts w:ascii="Times New Roman" w:hAnsi="Times New Roman" w:cs="Times New Roman"/>
          <w:sz w:val="25"/>
          <w:szCs w:val="25"/>
        </w:rPr>
        <w:t xml:space="preserve">кримінальні справи, </w:t>
      </w:r>
      <w:r w:rsidR="00F35BFE" w:rsidRPr="00BA4C14">
        <w:rPr>
          <w:rFonts w:ascii="Times New Roman" w:hAnsi="Times New Roman" w:cs="Times New Roman"/>
          <w:sz w:val="25"/>
          <w:szCs w:val="25"/>
        </w:rPr>
        <w:t>413</w:t>
      </w:r>
      <w:r w:rsidR="009E6061" w:rsidRPr="00BA4C14">
        <w:rPr>
          <w:rFonts w:ascii="Times New Roman" w:hAnsi="Times New Roman" w:cs="Times New Roman"/>
          <w:sz w:val="25"/>
          <w:szCs w:val="25"/>
        </w:rPr>
        <w:t xml:space="preserve"> </w:t>
      </w:r>
      <w:r w:rsidRPr="00BA4C14">
        <w:rPr>
          <w:rFonts w:ascii="Times New Roman" w:hAnsi="Times New Roman" w:cs="Times New Roman"/>
          <w:sz w:val="25"/>
          <w:szCs w:val="25"/>
        </w:rPr>
        <w:t>цивільн</w:t>
      </w:r>
      <w:r w:rsidR="00F35BFE" w:rsidRPr="00BA4C14">
        <w:rPr>
          <w:rFonts w:ascii="Times New Roman" w:hAnsi="Times New Roman" w:cs="Times New Roman"/>
          <w:sz w:val="25"/>
          <w:szCs w:val="25"/>
        </w:rPr>
        <w:t>их</w:t>
      </w:r>
      <w:r w:rsidR="009E6061" w:rsidRPr="00BA4C14">
        <w:rPr>
          <w:rFonts w:ascii="Times New Roman" w:hAnsi="Times New Roman" w:cs="Times New Roman"/>
          <w:sz w:val="25"/>
          <w:szCs w:val="25"/>
        </w:rPr>
        <w:t xml:space="preserve"> справ</w:t>
      </w:r>
      <w:r w:rsidRPr="00BA4C14">
        <w:rPr>
          <w:rFonts w:ascii="Times New Roman" w:hAnsi="Times New Roman" w:cs="Times New Roman"/>
          <w:sz w:val="25"/>
          <w:szCs w:val="25"/>
        </w:rPr>
        <w:t xml:space="preserve">, </w:t>
      </w:r>
      <w:r w:rsidR="00FC5FF7" w:rsidRPr="00BA4C14">
        <w:rPr>
          <w:rFonts w:ascii="Times New Roman" w:hAnsi="Times New Roman" w:cs="Times New Roman"/>
          <w:sz w:val="25"/>
          <w:szCs w:val="25"/>
        </w:rPr>
        <w:t>3</w:t>
      </w:r>
      <w:r w:rsidR="009E6061" w:rsidRPr="00BA4C14">
        <w:rPr>
          <w:rFonts w:ascii="Times New Roman" w:hAnsi="Times New Roman" w:cs="Times New Roman"/>
          <w:sz w:val="25"/>
          <w:szCs w:val="25"/>
        </w:rPr>
        <w:t xml:space="preserve"> </w:t>
      </w:r>
      <w:r w:rsidRPr="00BA4C14">
        <w:rPr>
          <w:rFonts w:ascii="Times New Roman" w:hAnsi="Times New Roman" w:cs="Times New Roman"/>
          <w:sz w:val="25"/>
          <w:szCs w:val="25"/>
        </w:rPr>
        <w:t>адміністративні справи</w:t>
      </w:r>
      <w:r w:rsidR="009E6061" w:rsidRPr="00BA4C14">
        <w:rPr>
          <w:rFonts w:ascii="Times New Roman" w:hAnsi="Times New Roman" w:cs="Times New Roman"/>
          <w:sz w:val="25"/>
          <w:szCs w:val="25"/>
        </w:rPr>
        <w:t xml:space="preserve"> </w:t>
      </w:r>
      <w:r w:rsidR="00FC5FF7" w:rsidRPr="00BA4C14">
        <w:rPr>
          <w:rFonts w:ascii="Times New Roman" w:hAnsi="Times New Roman" w:cs="Times New Roman"/>
          <w:sz w:val="25"/>
          <w:szCs w:val="25"/>
        </w:rPr>
        <w:t>та 303</w:t>
      </w:r>
      <w:r w:rsidRPr="00BA4C14">
        <w:rPr>
          <w:rFonts w:ascii="Times New Roman" w:hAnsi="Times New Roman" w:cs="Times New Roman"/>
          <w:sz w:val="25"/>
          <w:szCs w:val="25"/>
        </w:rPr>
        <w:t xml:space="preserve"> справи про адміністративні правопорушення. </w:t>
      </w:r>
    </w:p>
    <w:p w:rsidR="00632D11" w:rsidRPr="00BA4C14" w:rsidRDefault="00632D11" w:rsidP="008C74BD">
      <w:pPr>
        <w:tabs>
          <w:tab w:val="left" w:pos="0"/>
        </w:tabs>
        <w:spacing w:after="0" w:line="240" w:lineRule="auto"/>
        <w:ind w:firstLine="709"/>
        <w:jc w:val="both"/>
        <w:rPr>
          <w:rFonts w:ascii="Times New Roman" w:hAnsi="Times New Roman" w:cs="Times New Roman"/>
          <w:sz w:val="25"/>
          <w:szCs w:val="25"/>
        </w:rPr>
      </w:pPr>
      <w:r w:rsidRPr="00BA4C14">
        <w:rPr>
          <w:rFonts w:ascii="Times New Roman" w:hAnsi="Times New Roman" w:cs="Times New Roman"/>
          <w:sz w:val="25"/>
          <w:szCs w:val="25"/>
        </w:rPr>
        <w:t xml:space="preserve">У провадженні судді </w:t>
      </w:r>
      <w:proofErr w:type="spellStart"/>
      <w:r w:rsidRPr="00BA4C14">
        <w:rPr>
          <w:rFonts w:ascii="Times New Roman" w:hAnsi="Times New Roman" w:cs="Times New Roman"/>
          <w:sz w:val="25"/>
          <w:szCs w:val="25"/>
        </w:rPr>
        <w:t>Єрмічової</w:t>
      </w:r>
      <w:proofErr w:type="spellEnd"/>
      <w:r w:rsidRPr="00BA4C14">
        <w:rPr>
          <w:rFonts w:ascii="Times New Roman" w:hAnsi="Times New Roman" w:cs="Times New Roman"/>
          <w:sz w:val="25"/>
          <w:szCs w:val="25"/>
        </w:rPr>
        <w:t xml:space="preserve"> В.В. перебувають: 41 кримінальна справа, зокрема понад</w:t>
      </w:r>
      <w:r w:rsidRPr="001D30C6">
        <w:rPr>
          <w:rFonts w:ascii="Times New Roman" w:hAnsi="Times New Roman" w:cs="Times New Roman"/>
          <w:sz w:val="16"/>
          <w:szCs w:val="16"/>
        </w:rPr>
        <w:t xml:space="preserve"> </w:t>
      </w:r>
      <w:r w:rsidRPr="00BA4C14">
        <w:rPr>
          <w:rFonts w:ascii="Times New Roman" w:hAnsi="Times New Roman" w:cs="Times New Roman"/>
          <w:sz w:val="25"/>
          <w:szCs w:val="25"/>
        </w:rPr>
        <w:t>три</w:t>
      </w:r>
      <w:r w:rsidRPr="001D30C6">
        <w:rPr>
          <w:rFonts w:ascii="Times New Roman" w:hAnsi="Times New Roman" w:cs="Times New Roman"/>
          <w:sz w:val="16"/>
          <w:szCs w:val="16"/>
        </w:rPr>
        <w:t xml:space="preserve"> </w:t>
      </w:r>
      <w:r w:rsidRPr="00BA4C14">
        <w:rPr>
          <w:rFonts w:ascii="Times New Roman" w:hAnsi="Times New Roman" w:cs="Times New Roman"/>
          <w:sz w:val="25"/>
          <w:szCs w:val="25"/>
        </w:rPr>
        <w:t>місяці</w:t>
      </w:r>
      <w:r w:rsidRPr="001D30C6">
        <w:rPr>
          <w:rFonts w:ascii="Times New Roman" w:hAnsi="Times New Roman" w:cs="Times New Roman"/>
          <w:sz w:val="16"/>
          <w:szCs w:val="16"/>
        </w:rPr>
        <w:t xml:space="preserve"> </w:t>
      </w:r>
      <w:r w:rsidRPr="00BA4C14">
        <w:rPr>
          <w:rFonts w:ascii="Times New Roman" w:hAnsi="Times New Roman" w:cs="Times New Roman"/>
          <w:sz w:val="25"/>
          <w:szCs w:val="25"/>
        </w:rPr>
        <w:t>–</w:t>
      </w:r>
      <w:r w:rsidRPr="001D30C6">
        <w:rPr>
          <w:rFonts w:ascii="Times New Roman" w:hAnsi="Times New Roman" w:cs="Times New Roman"/>
          <w:sz w:val="16"/>
          <w:szCs w:val="16"/>
        </w:rPr>
        <w:t xml:space="preserve"> </w:t>
      </w:r>
      <w:r w:rsidRPr="00BA4C14">
        <w:rPr>
          <w:rFonts w:ascii="Times New Roman" w:hAnsi="Times New Roman" w:cs="Times New Roman"/>
          <w:sz w:val="25"/>
          <w:szCs w:val="25"/>
        </w:rPr>
        <w:t>13;</w:t>
      </w:r>
      <w:r w:rsidRPr="001D30C6">
        <w:rPr>
          <w:rFonts w:ascii="Times New Roman" w:hAnsi="Times New Roman" w:cs="Times New Roman"/>
          <w:sz w:val="16"/>
          <w:szCs w:val="16"/>
        </w:rPr>
        <w:t xml:space="preserve"> </w:t>
      </w:r>
      <w:r w:rsidRPr="00BA4C14">
        <w:rPr>
          <w:rFonts w:ascii="Times New Roman" w:hAnsi="Times New Roman" w:cs="Times New Roman"/>
          <w:sz w:val="25"/>
          <w:szCs w:val="25"/>
        </w:rPr>
        <w:t>74</w:t>
      </w:r>
      <w:r w:rsidRPr="001D30C6">
        <w:rPr>
          <w:rFonts w:ascii="Times New Roman" w:hAnsi="Times New Roman" w:cs="Times New Roman"/>
          <w:sz w:val="16"/>
          <w:szCs w:val="16"/>
        </w:rPr>
        <w:t xml:space="preserve"> </w:t>
      </w:r>
      <w:r w:rsidRPr="00BA4C14">
        <w:rPr>
          <w:rFonts w:ascii="Times New Roman" w:hAnsi="Times New Roman" w:cs="Times New Roman"/>
          <w:sz w:val="25"/>
          <w:szCs w:val="25"/>
        </w:rPr>
        <w:t>цивільні</w:t>
      </w:r>
      <w:r w:rsidRPr="001D30C6">
        <w:rPr>
          <w:rFonts w:ascii="Times New Roman" w:hAnsi="Times New Roman" w:cs="Times New Roman"/>
          <w:sz w:val="16"/>
          <w:szCs w:val="16"/>
        </w:rPr>
        <w:t xml:space="preserve"> </w:t>
      </w:r>
      <w:r w:rsidRPr="00BA4C14">
        <w:rPr>
          <w:rFonts w:ascii="Times New Roman" w:hAnsi="Times New Roman" w:cs="Times New Roman"/>
          <w:sz w:val="25"/>
          <w:szCs w:val="25"/>
        </w:rPr>
        <w:t xml:space="preserve">справи, зокрема понад три місяці – 13; 1 адміністративна справа. </w:t>
      </w:r>
    </w:p>
    <w:p w:rsidR="00632D11" w:rsidRPr="001D30C6" w:rsidRDefault="00632D11" w:rsidP="008C74BD">
      <w:pPr>
        <w:tabs>
          <w:tab w:val="left" w:pos="0"/>
        </w:tabs>
        <w:spacing w:after="0" w:line="240" w:lineRule="auto"/>
        <w:ind w:firstLine="709"/>
        <w:jc w:val="both"/>
        <w:rPr>
          <w:rFonts w:ascii="Times New Roman" w:hAnsi="Times New Roman" w:cs="Times New Roman"/>
          <w:sz w:val="25"/>
          <w:szCs w:val="25"/>
          <w:lang w:val="ru-RU"/>
        </w:rPr>
      </w:pPr>
      <w:r w:rsidRPr="00BA4C14">
        <w:rPr>
          <w:rFonts w:ascii="Times New Roman" w:hAnsi="Times New Roman" w:cs="Times New Roman"/>
          <w:sz w:val="25"/>
          <w:szCs w:val="25"/>
        </w:rPr>
        <w:t xml:space="preserve">За 2023 рік суддею </w:t>
      </w:r>
      <w:proofErr w:type="spellStart"/>
      <w:r w:rsidRPr="00BA4C14">
        <w:rPr>
          <w:rFonts w:ascii="Times New Roman" w:hAnsi="Times New Roman" w:cs="Times New Roman"/>
          <w:sz w:val="25"/>
          <w:szCs w:val="25"/>
        </w:rPr>
        <w:t>Єрмічовою</w:t>
      </w:r>
      <w:proofErr w:type="spellEnd"/>
      <w:r w:rsidRPr="00BA4C14">
        <w:rPr>
          <w:rFonts w:ascii="Times New Roman" w:hAnsi="Times New Roman" w:cs="Times New Roman"/>
          <w:sz w:val="25"/>
          <w:szCs w:val="25"/>
        </w:rPr>
        <w:t xml:space="preserve"> В.В. роз</w:t>
      </w:r>
      <w:r w:rsidR="00606C04">
        <w:rPr>
          <w:rFonts w:ascii="Times New Roman" w:hAnsi="Times New Roman" w:cs="Times New Roman"/>
          <w:sz w:val="25"/>
          <w:szCs w:val="25"/>
        </w:rPr>
        <w:t xml:space="preserve">глянуто: 68 кримінальних справ, </w:t>
      </w:r>
      <w:r w:rsidRPr="00BA4C14">
        <w:rPr>
          <w:rFonts w:ascii="Times New Roman" w:hAnsi="Times New Roman" w:cs="Times New Roman"/>
          <w:sz w:val="25"/>
          <w:szCs w:val="25"/>
        </w:rPr>
        <w:t>166</w:t>
      </w:r>
      <w:r w:rsidR="001D30C6">
        <w:rPr>
          <w:rFonts w:ascii="Times New Roman" w:hAnsi="Times New Roman" w:cs="Times New Roman"/>
          <w:sz w:val="25"/>
          <w:szCs w:val="25"/>
          <w:lang w:val="en-US"/>
        </w:rPr>
        <w:t> </w:t>
      </w:r>
      <w:r w:rsidRPr="00BA4C14">
        <w:rPr>
          <w:rFonts w:ascii="Times New Roman" w:hAnsi="Times New Roman" w:cs="Times New Roman"/>
          <w:sz w:val="25"/>
          <w:szCs w:val="25"/>
        </w:rPr>
        <w:t>цивільних справ, 4 адміністративні справи, 181 справ</w:t>
      </w:r>
      <w:r w:rsidR="00647263" w:rsidRPr="00BA4C14">
        <w:rPr>
          <w:rFonts w:ascii="Times New Roman" w:hAnsi="Times New Roman" w:cs="Times New Roman"/>
          <w:sz w:val="25"/>
          <w:szCs w:val="25"/>
        </w:rPr>
        <w:t>а</w:t>
      </w:r>
      <w:r w:rsidRPr="00BA4C14">
        <w:rPr>
          <w:rFonts w:ascii="Times New Roman" w:hAnsi="Times New Roman" w:cs="Times New Roman"/>
          <w:sz w:val="25"/>
          <w:szCs w:val="25"/>
        </w:rPr>
        <w:t xml:space="preserve"> про </w:t>
      </w:r>
      <w:r w:rsidR="001D30C6">
        <w:rPr>
          <w:rFonts w:ascii="Times New Roman" w:hAnsi="Times New Roman" w:cs="Times New Roman"/>
          <w:sz w:val="25"/>
          <w:szCs w:val="25"/>
        </w:rPr>
        <w:t>адміністративні правопорушення.</w:t>
      </w:r>
    </w:p>
    <w:p w:rsidR="004C2332" w:rsidRPr="00BA4C14" w:rsidRDefault="004C2332" w:rsidP="008C74BD">
      <w:pPr>
        <w:pStyle w:val="a3"/>
        <w:tabs>
          <w:tab w:val="left" w:pos="0"/>
        </w:tabs>
        <w:spacing w:after="0" w:line="240" w:lineRule="auto"/>
        <w:ind w:left="0" w:firstLine="709"/>
        <w:jc w:val="both"/>
        <w:rPr>
          <w:rFonts w:ascii="Times New Roman" w:hAnsi="Times New Roman" w:cs="Times New Roman"/>
          <w:sz w:val="25"/>
          <w:szCs w:val="25"/>
        </w:rPr>
      </w:pPr>
      <w:r w:rsidRPr="00BA4C14">
        <w:rPr>
          <w:rFonts w:ascii="Times New Roman" w:hAnsi="Times New Roman" w:cs="Times New Roman"/>
          <w:sz w:val="25"/>
          <w:szCs w:val="25"/>
        </w:rPr>
        <w:t xml:space="preserve">Суддя </w:t>
      </w:r>
      <w:proofErr w:type="spellStart"/>
      <w:r w:rsidRPr="00BA4C14">
        <w:rPr>
          <w:rFonts w:ascii="Times New Roman" w:hAnsi="Times New Roman" w:cs="Times New Roman"/>
          <w:sz w:val="25"/>
          <w:szCs w:val="25"/>
        </w:rPr>
        <w:t>Єрмічова</w:t>
      </w:r>
      <w:proofErr w:type="spellEnd"/>
      <w:r w:rsidRPr="00BA4C14">
        <w:rPr>
          <w:rFonts w:ascii="Times New Roman" w:hAnsi="Times New Roman" w:cs="Times New Roman"/>
          <w:sz w:val="25"/>
          <w:szCs w:val="25"/>
        </w:rPr>
        <w:t xml:space="preserve"> В.В. входить до складу однієї колегії у кримінальному провадженні.</w:t>
      </w:r>
    </w:p>
    <w:p w:rsidR="004C2332" w:rsidRPr="00BA4C14" w:rsidRDefault="00647263" w:rsidP="008C74BD">
      <w:pPr>
        <w:pStyle w:val="a3"/>
        <w:tabs>
          <w:tab w:val="left" w:pos="0"/>
        </w:tabs>
        <w:spacing w:after="0" w:line="240" w:lineRule="auto"/>
        <w:ind w:left="0" w:firstLine="709"/>
        <w:jc w:val="both"/>
        <w:rPr>
          <w:rFonts w:ascii="Times New Roman" w:hAnsi="Times New Roman" w:cs="Times New Roman"/>
          <w:sz w:val="25"/>
          <w:szCs w:val="25"/>
        </w:rPr>
      </w:pPr>
      <w:r w:rsidRPr="00BA4C14">
        <w:rPr>
          <w:rFonts w:ascii="Times New Roman" w:hAnsi="Times New Roman" w:cs="Times New Roman"/>
          <w:sz w:val="25"/>
          <w:szCs w:val="25"/>
        </w:rPr>
        <w:t>На розгляді</w:t>
      </w:r>
      <w:r w:rsidR="004C2332" w:rsidRPr="00BA4C14">
        <w:rPr>
          <w:rFonts w:ascii="Times New Roman" w:hAnsi="Times New Roman" w:cs="Times New Roman"/>
          <w:sz w:val="25"/>
          <w:szCs w:val="25"/>
        </w:rPr>
        <w:t xml:space="preserve"> судді </w:t>
      </w:r>
      <w:proofErr w:type="spellStart"/>
      <w:r w:rsidR="004C2332" w:rsidRPr="00BA4C14">
        <w:rPr>
          <w:rFonts w:ascii="Times New Roman" w:hAnsi="Times New Roman" w:cs="Times New Roman"/>
          <w:sz w:val="25"/>
          <w:szCs w:val="25"/>
        </w:rPr>
        <w:t>Єрмічової</w:t>
      </w:r>
      <w:proofErr w:type="spellEnd"/>
      <w:r w:rsidR="004C2332" w:rsidRPr="00BA4C14">
        <w:rPr>
          <w:rFonts w:ascii="Times New Roman" w:hAnsi="Times New Roman" w:cs="Times New Roman"/>
          <w:sz w:val="25"/>
          <w:szCs w:val="25"/>
        </w:rPr>
        <w:t xml:space="preserve"> В.В. </w:t>
      </w:r>
      <w:r w:rsidRPr="00BA4C14">
        <w:rPr>
          <w:rFonts w:ascii="Times New Roman" w:hAnsi="Times New Roman" w:cs="Times New Roman"/>
          <w:sz w:val="25"/>
          <w:szCs w:val="25"/>
        </w:rPr>
        <w:t>немає</w:t>
      </w:r>
      <w:r w:rsidR="004C2332" w:rsidRPr="00BA4C14">
        <w:rPr>
          <w:rFonts w:ascii="Times New Roman" w:hAnsi="Times New Roman" w:cs="Times New Roman"/>
          <w:sz w:val="25"/>
          <w:szCs w:val="25"/>
        </w:rPr>
        <w:t xml:space="preserve"> кримінальн</w:t>
      </w:r>
      <w:r w:rsidRPr="00BA4C14">
        <w:rPr>
          <w:rFonts w:ascii="Times New Roman" w:hAnsi="Times New Roman" w:cs="Times New Roman"/>
          <w:sz w:val="25"/>
          <w:szCs w:val="25"/>
        </w:rPr>
        <w:t>их проваджень,</w:t>
      </w:r>
      <w:r w:rsidR="004C2332" w:rsidRPr="00BA4C14">
        <w:rPr>
          <w:rFonts w:ascii="Times New Roman" w:hAnsi="Times New Roman" w:cs="Times New Roman"/>
          <w:sz w:val="25"/>
          <w:szCs w:val="25"/>
        </w:rPr>
        <w:t xml:space="preserve"> у яких до обвинувачених застосовано запобіжний захід у вигляді тримання під вартою.</w:t>
      </w:r>
    </w:p>
    <w:p w:rsidR="009C7421" w:rsidRPr="00BA4C14" w:rsidRDefault="00423B3C" w:rsidP="008C74BD">
      <w:pPr>
        <w:pStyle w:val="a3"/>
        <w:tabs>
          <w:tab w:val="left" w:pos="0"/>
        </w:tabs>
        <w:spacing w:after="0" w:line="240" w:lineRule="auto"/>
        <w:ind w:left="0" w:firstLine="709"/>
        <w:jc w:val="both"/>
        <w:rPr>
          <w:rFonts w:ascii="Times New Roman" w:hAnsi="Times New Roman" w:cs="Times New Roman"/>
          <w:sz w:val="25"/>
          <w:szCs w:val="25"/>
        </w:rPr>
      </w:pPr>
      <w:proofErr w:type="spellStart"/>
      <w:r w:rsidRPr="00BA4C14">
        <w:rPr>
          <w:rFonts w:ascii="Times New Roman" w:hAnsi="Times New Roman" w:cs="Times New Roman"/>
          <w:sz w:val="25"/>
          <w:szCs w:val="25"/>
        </w:rPr>
        <w:t>Т</w:t>
      </w:r>
      <w:r w:rsidR="009C7421" w:rsidRPr="00BA4C14">
        <w:rPr>
          <w:rFonts w:ascii="Times New Roman" w:hAnsi="Times New Roman" w:cs="Times New Roman"/>
          <w:sz w:val="25"/>
          <w:szCs w:val="25"/>
        </w:rPr>
        <w:t>.в.о</w:t>
      </w:r>
      <w:proofErr w:type="spellEnd"/>
      <w:r w:rsidR="009C7421" w:rsidRPr="00BA4C14">
        <w:rPr>
          <w:rFonts w:ascii="Times New Roman" w:hAnsi="Times New Roman" w:cs="Times New Roman"/>
          <w:sz w:val="25"/>
          <w:szCs w:val="25"/>
        </w:rPr>
        <w:t>. голов</w:t>
      </w:r>
      <w:r w:rsidR="00FC5FF7" w:rsidRPr="00BA4C14">
        <w:rPr>
          <w:rFonts w:ascii="Times New Roman" w:hAnsi="Times New Roman" w:cs="Times New Roman"/>
          <w:sz w:val="25"/>
          <w:szCs w:val="25"/>
        </w:rPr>
        <w:t>и</w:t>
      </w:r>
      <w:r w:rsidR="009C7421" w:rsidRPr="00BA4C14">
        <w:rPr>
          <w:rFonts w:ascii="Times New Roman" w:hAnsi="Times New Roman" w:cs="Times New Roman"/>
          <w:sz w:val="25"/>
          <w:szCs w:val="25"/>
        </w:rPr>
        <w:t xml:space="preserve"> суду зазначає, що відрядження судді </w:t>
      </w:r>
      <w:proofErr w:type="spellStart"/>
      <w:r w:rsidR="009C7421" w:rsidRPr="00BA4C14">
        <w:rPr>
          <w:rFonts w:ascii="Times New Roman" w:hAnsi="Times New Roman" w:cs="Times New Roman"/>
          <w:sz w:val="25"/>
          <w:szCs w:val="25"/>
        </w:rPr>
        <w:t>Єрмічової</w:t>
      </w:r>
      <w:proofErr w:type="spellEnd"/>
      <w:r w:rsidR="009C7421" w:rsidRPr="00BA4C14">
        <w:rPr>
          <w:rFonts w:ascii="Times New Roman" w:hAnsi="Times New Roman" w:cs="Times New Roman"/>
          <w:sz w:val="25"/>
          <w:szCs w:val="25"/>
        </w:rPr>
        <w:t xml:space="preserve"> В.В. </w:t>
      </w:r>
      <w:r w:rsidRPr="00BA4C14">
        <w:rPr>
          <w:rFonts w:ascii="Times New Roman" w:hAnsi="Times New Roman" w:cs="Times New Roman"/>
          <w:sz w:val="25"/>
          <w:szCs w:val="25"/>
        </w:rPr>
        <w:t xml:space="preserve">до Печерського районного суду міста Києва </w:t>
      </w:r>
      <w:r w:rsidR="009C7421" w:rsidRPr="00BA4C14">
        <w:rPr>
          <w:rFonts w:ascii="Times New Roman" w:hAnsi="Times New Roman" w:cs="Times New Roman"/>
          <w:sz w:val="25"/>
          <w:szCs w:val="25"/>
        </w:rPr>
        <w:t xml:space="preserve">суттєво не вплине на навантаження суддів Барського районного суду Вінницької області. </w:t>
      </w:r>
    </w:p>
    <w:p w:rsidR="009C7421" w:rsidRPr="00BA4C14" w:rsidRDefault="009C7421" w:rsidP="008C74BD">
      <w:pPr>
        <w:pStyle w:val="a3"/>
        <w:tabs>
          <w:tab w:val="left" w:pos="0"/>
        </w:tabs>
        <w:spacing w:after="0" w:line="240" w:lineRule="auto"/>
        <w:ind w:left="0" w:firstLine="709"/>
        <w:jc w:val="both"/>
        <w:rPr>
          <w:rFonts w:ascii="Times New Roman" w:hAnsi="Times New Roman" w:cs="Times New Roman"/>
          <w:sz w:val="25"/>
          <w:szCs w:val="25"/>
        </w:rPr>
      </w:pPr>
      <w:r w:rsidRPr="00BA4C14">
        <w:rPr>
          <w:rFonts w:ascii="Times New Roman" w:hAnsi="Times New Roman" w:cs="Times New Roman"/>
          <w:sz w:val="25"/>
          <w:szCs w:val="25"/>
        </w:rPr>
        <w:t xml:space="preserve">Відповідно до наданої ДСА України </w:t>
      </w:r>
      <w:r w:rsidR="00B810FD" w:rsidRPr="00BA4C14">
        <w:rPr>
          <w:rFonts w:ascii="Times New Roman" w:hAnsi="Times New Roman" w:cs="Times New Roman"/>
          <w:sz w:val="25"/>
          <w:szCs w:val="25"/>
        </w:rPr>
        <w:t xml:space="preserve">інформації </w:t>
      </w:r>
      <w:r w:rsidRPr="00BA4C14">
        <w:rPr>
          <w:rFonts w:ascii="Times New Roman" w:hAnsi="Times New Roman" w:cs="Times New Roman"/>
          <w:sz w:val="25"/>
          <w:szCs w:val="25"/>
        </w:rPr>
        <w:t>у Барському районному суді Вінницької області середня кількість днів, необхідних для розгляду справ одним повноважним суддею, за даними звіту за 2023 рік та за І квартал 202</w:t>
      </w:r>
      <w:r w:rsidR="00647263" w:rsidRPr="00BA4C14">
        <w:rPr>
          <w:rFonts w:ascii="Times New Roman" w:hAnsi="Times New Roman" w:cs="Times New Roman"/>
          <w:sz w:val="25"/>
          <w:szCs w:val="25"/>
        </w:rPr>
        <w:t>4 року, становить 254 та 73 дні</w:t>
      </w:r>
      <w:r w:rsidRPr="00BA4C14">
        <w:rPr>
          <w:rFonts w:ascii="Times New Roman" w:hAnsi="Times New Roman" w:cs="Times New Roman"/>
          <w:sz w:val="25"/>
          <w:szCs w:val="25"/>
        </w:rPr>
        <w:t xml:space="preserve"> відповідно, тобто не перевищує середній показник по Україні. </w:t>
      </w:r>
    </w:p>
    <w:p w:rsidR="00550181" w:rsidRPr="00BA4C14" w:rsidRDefault="00550181" w:rsidP="008C74BD">
      <w:pPr>
        <w:pStyle w:val="a3"/>
        <w:tabs>
          <w:tab w:val="left" w:pos="0"/>
        </w:tabs>
        <w:spacing w:after="0" w:line="240" w:lineRule="auto"/>
        <w:ind w:left="0" w:firstLine="709"/>
        <w:jc w:val="both"/>
        <w:rPr>
          <w:rFonts w:ascii="Times New Roman" w:hAnsi="Times New Roman" w:cs="Times New Roman"/>
          <w:sz w:val="25"/>
          <w:szCs w:val="25"/>
        </w:rPr>
      </w:pPr>
      <w:r w:rsidRPr="00BA4C14">
        <w:rPr>
          <w:rFonts w:ascii="Times New Roman" w:hAnsi="Times New Roman" w:cs="Times New Roman"/>
          <w:sz w:val="25"/>
          <w:szCs w:val="25"/>
        </w:rPr>
        <w:t>У разі відрядження одного судді з Барського районного суду Вінницької області до іншого суду середня кількість днів, необхідних для розгляду справ одним повноважним суддею, за даними звіту за І квартал 2024 року</w:t>
      </w:r>
      <w:r w:rsidR="00647263" w:rsidRPr="00BA4C14">
        <w:rPr>
          <w:rFonts w:ascii="Times New Roman" w:hAnsi="Times New Roman" w:cs="Times New Roman"/>
          <w:sz w:val="25"/>
          <w:szCs w:val="25"/>
        </w:rPr>
        <w:t>,</w:t>
      </w:r>
      <w:r w:rsidRPr="00BA4C14">
        <w:rPr>
          <w:rFonts w:ascii="Times New Roman" w:hAnsi="Times New Roman" w:cs="Times New Roman"/>
          <w:sz w:val="25"/>
          <w:szCs w:val="25"/>
        </w:rPr>
        <w:t xml:space="preserve"> збільшиться до 97 днів</w:t>
      </w:r>
      <w:r w:rsidR="00B16DE3" w:rsidRPr="00BA4C14">
        <w:rPr>
          <w:rFonts w:ascii="Times New Roman" w:hAnsi="Times New Roman" w:cs="Times New Roman"/>
          <w:sz w:val="25"/>
          <w:szCs w:val="25"/>
        </w:rPr>
        <w:t>, тобто</w:t>
      </w:r>
      <w:r w:rsidRPr="00BA4C14">
        <w:rPr>
          <w:rFonts w:ascii="Times New Roman" w:hAnsi="Times New Roman" w:cs="Times New Roman"/>
          <w:sz w:val="25"/>
          <w:szCs w:val="25"/>
        </w:rPr>
        <w:t xml:space="preserve"> не перевищуватиме середній показник по Україні. </w:t>
      </w:r>
    </w:p>
    <w:p w:rsidR="00FC5FF7" w:rsidRPr="00BA4C14" w:rsidRDefault="00FC5FF7" w:rsidP="008C74BD">
      <w:pPr>
        <w:pStyle w:val="a3"/>
        <w:tabs>
          <w:tab w:val="left" w:pos="0"/>
        </w:tabs>
        <w:spacing w:after="0" w:line="240" w:lineRule="auto"/>
        <w:ind w:left="0" w:firstLine="709"/>
        <w:jc w:val="both"/>
        <w:rPr>
          <w:rFonts w:ascii="Times New Roman" w:hAnsi="Times New Roman" w:cs="Times New Roman"/>
          <w:sz w:val="25"/>
          <w:szCs w:val="25"/>
        </w:rPr>
      </w:pPr>
      <w:r w:rsidRPr="00BA4C14">
        <w:rPr>
          <w:rFonts w:ascii="Times New Roman" w:hAnsi="Times New Roman" w:cs="Times New Roman"/>
          <w:sz w:val="25"/>
          <w:szCs w:val="25"/>
        </w:rPr>
        <w:t>Відповідно</w:t>
      </w:r>
      <w:r w:rsidRPr="002B61E3">
        <w:rPr>
          <w:rFonts w:ascii="Times New Roman" w:hAnsi="Times New Roman" w:cs="Times New Roman"/>
          <w:sz w:val="16"/>
          <w:szCs w:val="16"/>
        </w:rPr>
        <w:t xml:space="preserve"> </w:t>
      </w:r>
      <w:r w:rsidRPr="00BA4C14">
        <w:rPr>
          <w:rFonts w:ascii="Times New Roman" w:hAnsi="Times New Roman" w:cs="Times New Roman"/>
          <w:sz w:val="25"/>
          <w:szCs w:val="25"/>
        </w:rPr>
        <w:t>до</w:t>
      </w:r>
      <w:r w:rsidRPr="002B61E3">
        <w:rPr>
          <w:rFonts w:ascii="Times New Roman" w:hAnsi="Times New Roman" w:cs="Times New Roman"/>
          <w:sz w:val="16"/>
          <w:szCs w:val="16"/>
        </w:rPr>
        <w:t xml:space="preserve"> </w:t>
      </w:r>
      <w:r w:rsidRPr="00BA4C14">
        <w:rPr>
          <w:rFonts w:ascii="Times New Roman" w:hAnsi="Times New Roman" w:cs="Times New Roman"/>
          <w:sz w:val="25"/>
          <w:szCs w:val="25"/>
        </w:rPr>
        <w:t>інформації</w:t>
      </w:r>
      <w:r w:rsidR="00647263" w:rsidRPr="00BA4C14">
        <w:rPr>
          <w:rFonts w:ascii="Times New Roman" w:hAnsi="Times New Roman" w:cs="Times New Roman"/>
          <w:sz w:val="25"/>
          <w:szCs w:val="25"/>
        </w:rPr>
        <w:t>,</w:t>
      </w:r>
      <w:r w:rsidRPr="002B61E3">
        <w:rPr>
          <w:rFonts w:ascii="Times New Roman" w:hAnsi="Times New Roman" w:cs="Times New Roman"/>
          <w:sz w:val="16"/>
          <w:szCs w:val="16"/>
        </w:rPr>
        <w:t xml:space="preserve"> </w:t>
      </w:r>
      <w:r w:rsidRPr="00BA4C14">
        <w:rPr>
          <w:rFonts w:ascii="Times New Roman" w:hAnsi="Times New Roman" w:cs="Times New Roman"/>
          <w:sz w:val="25"/>
          <w:szCs w:val="25"/>
        </w:rPr>
        <w:t>наданої</w:t>
      </w:r>
      <w:r w:rsidRPr="002B61E3">
        <w:rPr>
          <w:rFonts w:ascii="Times New Roman" w:hAnsi="Times New Roman" w:cs="Times New Roman"/>
          <w:sz w:val="16"/>
          <w:szCs w:val="16"/>
        </w:rPr>
        <w:t xml:space="preserve"> </w:t>
      </w:r>
      <w:r w:rsidRPr="00BA4C14">
        <w:rPr>
          <w:rFonts w:ascii="Times New Roman" w:hAnsi="Times New Roman" w:cs="Times New Roman"/>
          <w:sz w:val="25"/>
          <w:szCs w:val="25"/>
        </w:rPr>
        <w:t>ДСА</w:t>
      </w:r>
      <w:r w:rsidRPr="002B61E3">
        <w:rPr>
          <w:rFonts w:ascii="Times New Roman" w:hAnsi="Times New Roman" w:cs="Times New Roman"/>
          <w:sz w:val="16"/>
          <w:szCs w:val="16"/>
        </w:rPr>
        <w:t xml:space="preserve"> </w:t>
      </w:r>
      <w:r w:rsidRPr="00BA4C14">
        <w:rPr>
          <w:rFonts w:ascii="Times New Roman" w:hAnsi="Times New Roman" w:cs="Times New Roman"/>
          <w:sz w:val="25"/>
          <w:szCs w:val="25"/>
        </w:rPr>
        <w:t>України</w:t>
      </w:r>
      <w:r w:rsidR="00647263" w:rsidRPr="00BA4C14">
        <w:rPr>
          <w:rFonts w:ascii="Times New Roman" w:hAnsi="Times New Roman" w:cs="Times New Roman"/>
          <w:sz w:val="25"/>
          <w:szCs w:val="25"/>
        </w:rPr>
        <w:t>,</w:t>
      </w:r>
      <w:r w:rsidRPr="00BA4C14">
        <w:rPr>
          <w:rFonts w:ascii="Times New Roman" w:hAnsi="Times New Roman" w:cs="Times New Roman"/>
          <w:sz w:val="25"/>
          <w:szCs w:val="25"/>
        </w:rPr>
        <w:t xml:space="preserve"> в Красногвардійському районному суді</w:t>
      </w:r>
      <w:r w:rsidRPr="002B61E3">
        <w:rPr>
          <w:rFonts w:ascii="Times New Roman" w:hAnsi="Times New Roman" w:cs="Times New Roman"/>
          <w:sz w:val="16"/>
          <w:szCs w:val="16"/>
        </w:rPr>
        <w:t xml:space="preserve"> </w:t>
      </w:r>
      <w:r w:rsidRPr="00BA4C14">
        <w:rPr>
          <w:rFonts w:ascii="Times New Roman" w:hAnsi="Times New Roman" w:cs="Times New Roman"/>
          <w:sz w:val="25"/>
          <w:szCs w:val="25"/>
        </w:rPr>
        <w:t>міста</w:t>
      </w:r>
      <w:r w:rsidRPr="002B61E3">
        <w:rPr>
          <w:rFonts w:ascii="Times New Roman" w:hAnsi="Times New Roman" w:cs="Times New Roman"/>
          <w:sz w:val="16"/>
          <w:szCs w:val="16"/>
        </w:rPr>
        <w:t xml:space="preserve"> </w:t>
      </w:r>
      <w:r w:rsidRPr="00BA4C14">
        <w:rPr>
          <w:rFonts w:ascii="Times New Roman" w:hAnsi="Times New Roman" w:cs="Times New Roman"/>
          <w:sz w:val="25"/>
          <w:szCs w:val="25"/>
        </w:rPr>
        <w:t>Дніпропетровська</w:t>
      </w:r>
      <w:r w:rsidRPr="002B61E3">
        <w:rPr>
          <w:rFonts w:ascii="Times New Roman" w:hAnsi="Times New Roman" w:cs="Times New Roman"/>
          <w:sz w:val="16"/>
          <w:szCs w:val="16"/>
        </w:rPr>
        <w:t xml:space="preserve"> </w:t>
      </w:r>
      <w:r w:rsidRPr="00BA4C14">
        <w:rPr>
          <w:rFonts w:ascii="Times New Roman" w:hAnsi="Times New Roman" w:cs="Times New Roman"/>
          <w:sz w:val="25"/>
          <w:szCs w:val="25"/>
        </w:rPr>
        <w:t>13 посад суддів, фактично на посадах переб</w:t>
      </w:r>
      <w:r w:rsidR="00647263" w:rsidRPr="00BA4C14">
        <w:rPr>
          <w:rFonts w:ascii="Times New Roman" w:hAnsi="Times New Roman" w:cs="Times New Roman"/>
          <w:sz w:val="25"/>
          <w:szCs w:val="25"/>
        </w:rPr>
        <w:t>увають 13 суддів, з них 3 судді відрядже</w:t>
      </w:r>
      <w:r w:rsidRPr="00BA4C14">
        <w:rPr>
          <w:rFonts w:ascii="Times New Roman" w:hAnsi="Times New Roman" w:cs="Times New Roman"/>
          <w:sz w:val="25"/>
          <w:szCs w:val="25"/>
        </w:rPr>
        <w:t>ні з інших судів, фактично здійсню</w:t>
      </w:r>
      <w:r w:rsidR="00647263" w:rsidRPr="00BA4C14">
        <w:rPr>
          <w:rFonts w:ascii="Times New Roman" w:hAnsi="Times New Roman" w:cs="Times New Roman"/>
          <w:sz w:val="25"/>
          <w:szCs w:val="25"/>
        </w:rPr>
        <w:t>ють</w:t>
      </w:r>
      <w:r w:rsidRPr="00BA4C14">
        <w:rPr>
          <w:rFonts w:ascii="Times New Roman" w:hAnsi="Times New Roman" w:cs="Times New Roman"/>
          <w:sz w:val="25"/>
          <w:szCs w:val="25"/>
        </w:rPr>
        <w:t xml:space="preserve"> правосуддя 12 суддів. </w:t>
      </w:r>
    </w:p>
    <w:p w:rsidR="00FC5FF7" w:rsidRPr="00BA4C14" w:rsidRDefault="00FC5FF7" w:rsidP="008C74BD">
      <w:pPr>
        <w:pStyle w:val="a3"/>
        <w:tabs>
          <w:tab w:val="left" w:pos="0"/>
        </w:tabs>
        <w:spacing w:after="0" w:line="240" w:lineRule="auto"/>
        <w:ind w:left="0" w:firstLine="709"/>
        <w:jc w:val="both"/>
        <w:rPr>
          <w:rFonts w:ascii="Times New Roman" w:hAnsi="Times New Roman" w:cs="Times New Roman"/>
          <w:sz w:val="25"/>
          <w:szCs w:val="25"/>
        </w:rPr>
      </w:pPr>
      <w:r w:rsidRPr="00BA4C14">
        <w:rPr>
          <w:rFonts w:ascii="Times New Roman" w:hAnsi="Times New Roman" w:cs="Times New Roman"/>
          <w:sz w:val="25"/>
          <w:szCs w:val="25"/>
        </w:rPr>
        <w:t>Зокрема, дво</w:t>
      </w:r>
      <w:r w:rsidR="007951CC" w:rsidRPr="00BA4C14">
        <w:rPr>
          <w:rFonts w:ascii="Times New Roman" w:hAnsi="Times New Roman" w:cs="Times New Roman"/>
          <w:sz w:val="25"/>
          <w:szCs w:val="25"/>
        </w:rPr>
        <w:t>х суддів відряджено</w:t>
      </w:r>
      <w:r w:rsidR="00887F4A" w:rsidRPr="00BA4C14">
        <w:rPr>
          <w:rFonts w:ascii="Times New Roman" w:hAnsi="Times New Roman" w:cs="Times New Roman"/>
          <w:sz w:val="25"/>
          <w:szCs w:val="25"/>
        </w:rPr>
        <w:t xml:space="preserve"> згідно з</w:t>
      </w:r>
      <w:r w:rsidR="007951CC" w:rsidRPr="00BA4C14">
        <w:rPr>
          <w:rFonts w:ascii="Times New Roman" w:hAnsi="Times New Roman" w:cs="Times New Roman"/>
          <w:sz w:val="25"/>
          <w:szCs w:val="25"/>
        </w:rPr>
        <w:t xml:space="preserve"> рішенням</w:t>
      </w:r>
      <w:r w:rsidRPr="00BA4C14">
        <w:rPr>
          <w:rFonts w:ascii="Times New Roman" w:hAnsi="Times New Roman" w:cs="Times New Roman"/>
          <w:sz w:val="25"/>
          <w:szCs w:val="25"/>
        </w:rPr>
        <w:t xml:space="preserve"> Голов</w:t>
      </w:r>
      <w:r w:rsidR="00887F4A" w:rsidRPr="00BA4C14">
        <w:rPr>
          <w:rFonts w:ascii="Times New Roman" w:hAnsi="Times New Roman" w:cs="Times New Roman"/>
          <w:sz w:val="25"/>
          <w:szCs w:val="25"/>
        </w:rPr>
        <w:t>и</w:t>
      </w:r>
      <w:r w:rsidRPr="00BA4C14">
        <w:rPr>
          <w:rFonts w:ascii="Times New Roman" w:hAnsi="Times New Roman" w:cs="Times New Roman"/>
          <w:sz w:val="25"/>
          <w:szCs w:val="25"/>
        </w:rPr>
        <w:t xml:space="preserve"> Верховного суду до Красногвардійського районного суду міста Дніпропетровська без визначення граничного строку відрядження, одн</w:t>
      </w:r>
      <w:r w:rsidR="00887F4A" w:rsidRPr="00BA4C14">
        <w:rPr>
          <w:rFonts w:ascii="Times New Roman" w:hAnsi="Times New Roman" w:cs="Times New Roman"/>
          <w:sz w:val="25"/>
          <w:szCs w:val="25"/>
        </w:rPr>
        <w:t>у суддю відряджено</w:t>
      </w:r>
      <w:r w:rsidRPr="00BA4C14">
        <w:rPr>
          <w:rFonts w:ascii="Times New Roman" w:hAnsi="Times New Roman" w:cs="Times New Roman"/>
          <w:sz w:val="25"/>
          <w:szCs w:val="25"/>
        </w:rPr>
        <w:t xml:space="preserve"> з 22 січня 2024 року строком на 1 рік відповідно до рішення Вищої ради правосуддя. </w:t>
      </w:r>
    </w:p>
    <w:p w:rsidR="00FC5FF7" w:rsidRPr="00BA4C14" w:rsidRDefault="00FC5FF7" w:rsidP="008C74BD">
      <w:pPr>
        <w:pStyle w:val="a3"/>
        <w:tabs>
          <w:tab w:val="left" w:pos="0"/>
        </w:tabs>
        <w:spacing w:after="0" w:line="240" w:lineRule="auto"/>
        <w:ind w:left="0" w:firstLine="709"/>
        <w:jc w:val="both"/>
        <w:rPr>
          <w:rFonts w:ascii="Times New Roman" w:hAnsi="Times New Roman" w:cs="Times New Roman"/>
          <w:sz w:val="25"/>
          <w:szCs w:val="25"/>
        </w:rPr>
      </w:pPr>
      <w:r w:rsidRPr="00BA4C14">
        <w:rPr>
          <w:rFonts w:ascii="Times New Roman" w:hAnsi="Times New Roman" w:cs="Times New Roman"/>
          <w:sz w:val="25"/>
          <w:szCs w:val="25"/>
        </w:rPr>
        <w:t xml:space="preserve">Загальна кількість справ у Красногвардійському районному суді міста Дніпропетровська на кінець першого кварталу 2024 року </w:t>
      </w:r>
      <w:r w:rsidR="00887F4A" w:rsidRPr="00BA4C14">
        <w:rPr>
          <w:rFonts w:ascii="Times New Roman" w:hAnsi="Times New Roman" w:cs="Times New Roman"/>
          <w:sz w:val="25"/>
          <w:szCs w:val="25"/>
        </w:rPr>
        <w:t>–</w:t>
      </w:r>
      <w:r w:rsidRPr="00BA4C14">
        <w:rPr>
          <w:rFonts w:ascii="Times New Roman" w:hAnsi="Times New Roman" w:cs="Times New Roman"/>
          <w:sz w:val="25"/>
          <w:szCs w:val="25"/>
        </w:rPr>
        <w:t xml:space="preserve"> 3 348. Кількість справ у провадженні судді </w:t>
      </w:r>
      <w:proofErr w:type="spellStart"/>
      <w:r w:rsidRPr="00BA4C14">
        <w:rPr>
          <w:rFonts w:ascii="Times New Roman" w:hAnsi="Times New Roman" w:cs="Times New Roman"/>
          <w:sz w:val="25"/>
          <w:szCs w:val="25"/>
        </w:rPr>
        <w:t>Юшкова</w:t>
      </w:r>
      <w:proofErr w:type="spellEnd"/>
      <w:r w:rsidRPr="00BA4C14">
        <w:rPr>
          <w:rFonts w:ascii="Times New Roman" w:hAnsi="Times New Roman" w:cs="Times New Roman"/>
          <w:sz w:val="25"/>
          <w:szCs w:val="25"/>
        </w:rPr>
        <w:t xml:space="preserve"> М.М. </w:t>
      </w:r>
      <w:r w:rsidR="00887F4A" w:rsidRPr="00BA4C14">
        <w:rPr>
          <w:rFonts w:ascii="Times New Roman" w:hAnsi="Times New Roman" w:cs="Times New Roman"/>
          <w:sz w:val="25"/>
          <w:szCs w:val="25"/>
        </w:rPr>
        <w:t xml:space="preserve">становить </w:t>
      </w:r>
      <w:r w:rsidRPr="00BA4C14">
        <w:rPr>
          <w:rFonts w:ascii="Times New Roman" w:hAnsi="Times New Roman" w:cs="Times New Roman"/>
          <w:sz w:val="25"/>
          <w:szCs w:val="25"/>
        </w:rPr>
        <w:t>3% від загальної кількості.</w:t>
      </w:r>
    </w:p>
    <w:p w:rsidR="00FC5FF7" w:rsidRPr="002B61E3" w:rsidRDefault="00FC5FF7" w:rsidP="008C74BD">
      <w:pPr>
        <w:pStyle w:val="a3"/>
        <w:tabs>
          <w:tab w:val="left" w:pos="0"/>
        </w:tabs>
        <w:spacing w:after="0" w:line="240" w:lineRule="auto"/>
        <w:ind w:left="0" w:firstLine="709"/>
        <w:jc w:val="both"/>
        <w:rPr>
          <w:rFonts w:ascii="Times New Roman" w:hAnsi="Times New Roman" w:cs="Times New Roman"/>
          <w:sz w:val="25"/>
          <w:szCs w:val="25"/>
          <w:lang w:val="ru-RU"/>
        </w:rPr>
      </w:pPr>
      <w:r w:rsidRPr="00BA4C14">
        <w:rPr>
          <w:rFonts w:ascii="Times New Roman" w:hAnsi="Times New Roman" w:cs="Times New Roman"/>
          <w:sz w:val="25"/>
          <w:szCs w:val="25"/>
        </w:rPr>
        <w:t>Нормативний час, необхідний для розгляду справ одним повноважним суддею у Красногвардійському районному суді міста Дніпропетровська</w:t>
      </w:r>
      <w:r w:rsidR="00887F4A" w:rsidRPr="00BA4C14">
        <w:rPr>
          <w:rFonts w:ascii="Times New Roman" w:hAnsi="Times New Roman" w:cs="Times New Roman"/>
          <w:sz w:val="25"/>
          <w:szCs w:val="25"/>
        </w:rPr>
        <w:t>,</w:t>
      </w:r>
      <w:r w:rsidRPr="00BA4C14">
        <w:rPr>
          <w:rFonts w:ascii="Times New Roman" w:hAnsi="Times New Roman" w:cs="Times New Roman"/>
          <w:sz w:val="25"/>
          <w:szCs w:val="25"/>
        </w:rPr>
        <w:t xml:space="preserve"> станови</w:t>
      </w:r>
      <w:r w:rsidR="00887F4A" w:rsidRPr="00BA4C14">
        <w:rPr>
          <w:rFonts w:ascii="Times New Roman" w:hAnsi="Times New Roman" w:cs="Times New Roman"/>
          <w:sz w:val="25"/>
          <w:szCs w:val="25"/>
        </w:rPr>
        <w:t>ть 507 днів, у І</w:t>
      </w:r>
      <w:r w:rsidR="002B61E3">
        <w:rPr>
          <w:rFonts w:ascii="Times New Roman" w:hAnsi="Times New Roman" w:cs="Times New Roman"/>
          <w:sz w:val="25"/>
          <w:szCs w:val="25"/>
          <w:lang w:val="en-US"/>
        </w:rPr>
        <w:t> </w:t>
      </w:r>
      <w:r w:rsidR="00887F4A" w:rsidRPr="00BA4C14">
        <w:rPr>
          <w:rFonts w:ascii="Times New Roman" w:hAnsi="Times New Roman" w:cs="Times New Roman"/>
          <w:sz w:val="25"/>
          <w:szCs w:val="25"/>
        </w:rPr>
        <w:t>кварталі 2024 –</w:t>
      </w:r>
      <w:r w:rsidR="002B61E3">
        <w:rPr>
          <w:rFonts w:ascii="Times New Roman" w:hAnsi="Times New Roman" w:cs="Times New Roman"/>
          <w:sz w:val="25"/>
          <w:szCs w:val="25"/>
        </w:rPr>
        <w:t xml:space="preserve"> 92 дні.</w:t>
      </w:r>
    </w:p>
    <w:p w:rsidR="009C7421" w:rsidRPr="002B61E3" w:rsidRDefault="009C7421" w:rsidP="008C74BD">
      <w:pPr>
        <w:tabs>
          <w:tab w:val="left" w:pos="0"/>
        </w:tabs>
        <w:spacing w:after="0" w:line="240" w:lineRule="auto"/>
        <w:ind w:firstLine="709"/>
        <w:jc w:val="both"/>
        <w:rPr>
          <w:rFonts w:ascii="Times New Roman" w:eastAsia="Calibri" w:hAnsi="Times New Roman" w:cs="Times New Roman"/>
          <w:sz w:val="25"/>
          <w:szCs w:val="25"/>
          <w:lang w:val="ru-RU"/>
        </w:rPr>
      </w:pPr>
      <w:r w:rsidRPr="00BA4C14">
        <w:rPr>
          <w:rFonts w:ascii="Times New Roman" w:eastAsia="Calibri" w:hAnsi="Times New Roman" w:cs="Times New Roman"/>
          <w:sz w:val="25"/>
          <w:szCs w:val="25"/>
        </w:rPr>
        <w:t xml:space="preserve">Листом </w:t>
      </w:r>
      <w:r w:rsidRPr="00BA4C14">
        <w:rPr>
          <w:rFonts w:ascii="Times New Roman" w:hAnsi="Times New Roman" w:cs="Times New Roman"/>
          <w:sz w:val="25"/>
          <w:szCs w:val="25"/>
        </w:rPr>
        <w:t xml:space="preserve">Красногвардійського районного суду </w:t>
      </w:r>
      <w:r w:rsidR="00117F04" w:rsidRPr="00BA4C14">
        <w:rPr>
          <w:rFonts w:ascii="Times New Roman" w:hAnsi="Times New Roman" w:cs="Times New Roman"/>
          <w:sz w:val="25"/>
          <w:szCs w:val="25"/>
        </w:rPr>
        <w:t>міста</w:t>
      </w:r>
      <w:r w:rsidRPr="00BA4C14">
        <w:rPr>
          <w:rFonts w:ascii="Times New Roman" w:hAnsi="Times New Roman" w:cs="Times New Roman"/>
          <w:sz w:val="25"/>
          <w:szCs w:val="25"/>
        </w:rPr>
        <w:t xml:space="preserve"> Дніпропетровська</w:t>
      </w:r>
      <w:r w:rsidR="003D00F6" w:rsidRPr="00BA4C14">
        <w:rPr>
          <w:rFonts w:ascii="Times New Roman" w:hAnsi="Times New Roman" w:cs="Times New Roman"/>
          <w:sz w:val="25"/>
          <w:szCs w:val="25"/>
        </w:rPr>
        <w:t xml:space="preserve"> від 26</w:t>
      </w:r>
      <w:r w:rsidR="002B61E3">
        <w:rPr>
          <w:rFonts w:ascii="Times New Roman" w:hAnsi="Times New Roman" w:cs="Times New Roman"/>
          <w:sz w:val="25"/>
          <w:szCs w:val="25"/>
          <w:lang w:val="en-US"/>
        </w:rPr>
        <w:t> </w:t>
      </w:r>
      <w:r w:rsidR="003D00F6" w:rsidRPr="00BA4C14">
        <w:rPr>
          <w:rFonts w:ascii="Times New Roman" w:hAnsi="Times New Roman" w:cs="Times New Roman"/>
          <w:sz w:val="25"/>
          <w:szCs w:val="25"/>
        </w:rPr>
        <w:t>квітня</w:t>
      </w:r>
      <w:r w:rsidR="00644A4D">
        <w:rPr>
          <w:rFonts w:ascii="Times New Roman" w:hAnsi="Times New Roman" w:cs="Times New Roman"/>
          <w:sz w:val="25"/>
          <w:szCs w:val="25"/>
        </w:rPr>
        <w:t xml:space="preserve"> </w:t>
      </w:r>
      <w:r w:rsidR="003D00F6" w:rsidRPr="00BA4C14">
        <w:rPr>
          <w:rFonts w:ascii="Times New Roman" w:hAnsi="Times New Roman" w:cs="Times New Roman"/>
          <w:sz w:val="25"/>
          <w:szCs w:val="25"/>
        </w:rPr>
        <w:t xml:space="preserve">2024 </w:t>
      </w:r>
      <w:r w:rsidR="00ED676E" w:rsidRPr="00BA4C14">
        <w:rPr>
          <w:rFonts w:ascii="Times New Roman" w:hAnsi="Times New Roman" w:cs="Times New Roman"/>
          <w:sz w:val="25"/>
          <w:szCs w:val="25"/>
        </w:rPr>
        <w:t xml:space="preserve">року </w:t>
      </w:r>
      <w:r w:rsidR="003D00F6" w:rsidRPr="00BA4C14">
        <w:rPr>
          <w:rFonts w:ascii="Times New Roman" w:hAnsi="Times New Roman" w:cs="Times New Roman"/>
          <w:sz w:val="25"/>
          <w:szCs w:val="25"/>
        </w:rPr>
        <w:t>№ 10574/24</w:t>
      </w:r>
      <w:r w:rsidR="00887F4A" w:rsidRPr="00BA4C14">
        <w:rPr>
          <w:rFonts w:ascii="Times New Roman" w:hAnsi="Times New Roman" w:cs="Times New Roman"/>
          <w:sz w:val="25"/>
          <w:szCs w:val="25"/>
        </w:rPr>
        <w:t>-</w:t>
      </w:r>
      <w:r w:rsidR="00FC5FF7" w:rsidRPr="00BA4C14">
        <w:rPr>
          <w:rFonts w:ascii="Times New Roman" w:hAnsi="Times New Roman" w:cs="Times New Roman"/>
          <w:sz w:val="25"/>
          <w:szCs w:val="25"/>
        </w:rPr>
        <w:t>в</w:t>
      </w:r>
      <w:r w:rsidR="003D00F6" w:rsidRPr="00BA4C14">
        <w:rPr>
          <w:rFonts w:ascii="Times New Roman" w:hAnsi="Times New Roman" w:cs="Times New Roman"/>
          <w:sz w:val="25"/>
          <w:szCs w:val="25"/>
        </w:rPr>
        <w:t>их</w:t>
      </w:r>
      <w:r w:rsidR="00F56319" w:rsidRPr="00BA4C14">
        <w:rPr>
          <w:rFonts w:ascii="Times New Roman" w:hAnsi="Times New Roman" w:cs="Times New Roman"/>
          <w:sz w:val="25"/>
          <w:szCs w:val="25"/>
        </w:rPr>
        <w:t xml:space="preserve"> повідомлено, що </w:t>
      </w:r>
      <w:r w:rsidR="00ED676E" w:rsidRPr="00BA4C14">
        <w:rPr>
          <w:rFonts w:ascii="Times New Roman" w:hAnsi="Times New Roman" w:cs="Times New Roman"/>
          <w:sz w:val="25"/>
          <w:szCs w:val="25"/>
        </w:rPr>
        <w:t>на</w:t>
      </w:r>
      <w:r w:rsidR="00F56319" w:rsidRPr="00BA4C14">
        <w:rPr>
          <w:rFonts w:ascii="Times New Roman" w:hAnsi="Times New Roman" w:cs="Times New Roman"/>
          <w:sz w:val="25"/>
          <w:szCs w:val="25"/>
        </w:rPr>
        <w:t xml:space="preserve"> розгляді в</w:t>
      </w:r>
      <w:r w:rsidRPr="00BA4C14">
        <w:rPr>
          <w:rFonts w:ascii="Times New Roman" w:hAnsi="Times New Roman" w:cs="Times New Roman"/>
          <w:sz w:val="25"/>
          <w:szCs w:val="25"/>
        </w:rPr>
        <w:t xml:space="preserve"> с</w:t>
      </w:r>
      <w:r w:rsidR="00ED676E" w:rsidRPr="00BA4C14">
        <w:rPr>
          <w:rFonts w:ascii="Times New Roman" w:hAnsi="Times New Roman" w:cs="Times New Roman"/>
          <w:sz w:val="25"/>
          <w:szCs w:val="25"/>
        </w:rPr>
        <w:t xml:space="preserve">удді </w:t>
      </w:r>
      <w:bookmarkStart w:id="0" w:name="_GoBack"/>
      <w:bookmarkEnd w:id="0"/>
      <w:proofErr w:type="spellStart"/>
      <w:r w:rsidR="00ED676E" w:rsidRPr="00BA4C14">
        <w:rPr>
          <w:rFonts w:ascii="Times New Roman" w:hAnsi="Times New Roman" w:cs="Times New Roman"/>
          <w:sz w:val="25"/>
          <w:szCs w:val="25"/>
        </w:rPr>
        <w:t>Юшкова</w:t>
      </w:r>
      <w:proofErr w:type="spellEnd"/>
      <w:r w:rsidR="00ED676E" w:rsidRPr="002B61E3">
        <w:rPr>
          <w:rFonts w:ascii="Times New Roman" w:hAnsi="Times New Roman" w:cs="Times New Roman"/>
          <w:sz w:val="16"/>
          <w:szCs w:val="16"/>
        </w:rPr>
        <w:t xml:space="preserve"> </w:t>
      </w:r>
      <w:r w:rsidR="00ED676E" w:rsidRPr="00BA4C14">
        <w:rPr>
          <w:rFonts w:ascii="Times New Roman" w:hAnsi="Times New Roman" w:cs="Times New Roman"/>
          <w:sz w:val="25"/>
          <w:szCs w:val="25"/>
        </w:rPr>
        <w:t xml:space="preserve">М.М. станом на </w:t>
      </w:r>
      <w:r w:rsidR="00FC5FF7" w:rsidRPr="00BA4C14">
        <w:rPr>
          <w:rFonts w:ascii="Times New Roman" w:hAnsi="Times New Roman" w:cs="Times New Roman"/>
          <w:sz w:val="25"/>
          <w:szCs w:val="25"/>
        </w:rPr>
        <w:lastRenderedPageBreak/>
        <w:t>дату надання відповіді</w:t>
      </w:r>
      <w:r w:rsidR="00ED676E" w:rsidRPr="00BA4C14">
        <w:rPr>
          <w:rFonts w:ascii="Times New Roman" w:hAnsi="Times New Roman" w:cs="Times New Roman"/>
          <w:sz w:val="25"/>
          <w:szCs w:val="25"/>
        </w:rPr>
        <w:t xml:space="preserve"> </w:t>
      </w:r>
      <w:r w:rsidRPr="00BA4C14">
        <w:rPr>
          <w:rFonts w:ascii="Times New Roman" w:hAnsi="Times New Roman" w:cs="Times New Roman"/>
          <w:sz w:val="25"/>
          <w:szCs w:val="25"/>
        </w:rPr>
        <w:t xml:space="preserve">перебуває 69 кримінальних справ, з яких: 8 проваджень зупинено </w:t>
      </w:r>
      <w:r w:rsidRPr="00BA4C14">
        <w:rPr>
          <w:rFonts w:ascii="Times New Roman" w:eastAsia="Calibri" w:hAnsi="Times New Roman" w:cs="Times New Roman"/>
          <w:sz w:val="25"/>
          <w:szCs w:val="25"/>
        </w:rPr>
        <w:t xml:space="preserve">у зв’язку з перебуванням обвинувачених у розшуку, 5 зупинено у зв’язку з проходженням обвинуваченими військової служби, 1 зупинено у зв’язку з хворобою обвинуваченого; 30 проваджень перебувають на стадії підготовчого судового засідання, з них 16 проваджень заочні та у 8 </w:t>
      </w:r>
      <w:r w:rsidR="00ED676E" w:rsidRPr="00BA4C14">
        <w:rPr>
          <w:rFonts w:ascii="Times New Roman" w:eastAsia="Calibri" w:hAnsi="Times New Roman" w:cs="Times New Roman"/>
          <w:sz w:val="25"/>
          <w:szCs w:val="25"/>
        </w:rPr>
        <w:t xml:space="preserve">з 03 травня 2024 року </w:t>
      </w:r>
      <w:r w:rsidRPr="00BA4C14">
        <w:rPr>
          <w:rFonts w:ascii="Times New Roman" w:eastAsia="Calibri" w:hAnsi="Times New Roman" w:cs="Times New Roman"/>
          <w:sz w:val="25"/>
          <w:szCs w:val="25"/>
        </w:rPr>
        <w:t>вирішувати</w:t>
      </w:r>
      <w:r w:rsidR="00887F4A" w:rsidRPr="00BA4C14">
        <w:rPr>
          <w:rFonts w:ascii="Times New Roman" w:eastAsia="Calibri" w:hAnsi="Times New Roman" w:cs="Times New Roman"/>
          <w:sz w:val="25"/>
          <w:szCs w:val="25"/>
        </w:rPr>
        <w:t>меть</w:t>
      </w:r>
      <w:r w:rsidRPr="00BA4C14">
        <w:rPr>
          <w:rFonts w:ascii="Times New Roman" w:eastAsia="Calibri" w:hAnsi="Times New Roman" w:cs="Times New Roman"/>
          <w:sz w:val="25"/>
          <w:szCs w:val="25"/>
        </w:rPr>
        <w:t>ся питання про їх зупинення у зв’язку з проходженням об</w:t>
      </w:r>
      <w:r w:rsidR="002B61E3">
        <w:rPr>
          <w:rFonts w:ascii="Times New Roman" w:eastAsia="Calibri" w:hAnsi="Times New Roman" w:cs="Times New Roman"/>
          <w:sz w:val="25"/>
          <w:szCs w:val="25"/>
        </w:rPr>
        <w:t>винуваченими військової служби.</w:t>
      </w:r>
    </w:p>
    <w:p w:rsidR="009C7421" w:rsidRPr="00BA4C14" w:rsidRDefault="00ED676E" w:rsidP="008C74BD">
      <w:pPr>
        <w:tabs>
          <w:tab w:val="left" w:pos="0"/>
        </w:tabs>
        <w:spacing w:after="0" w:line="240" w:lineRule="auto"/>
        <w:ind w:firstLine="709"/>
        <w:jc w:val="both"/>
        <w:rPr>
          <w:rFonts w:ascii="Times New Roman" w:eastAsia="Calibri" w:hAnsi="Times New Roman" w:cs="Times New Roman"/>
          <w:sz w:val="25"/>
          <w:szCs w:val="25"/>
        </w:rPr>
      </w:pPr>
      <w:r w:rsidRPr="00BA4C14">
        <w:rPr>
          <w:rFonts w:ascii="Times New Roman" w:eastAsia="Calibri" w:hAnsi="Times New Roman" w:cs="Times New Roman"/>
          <w:sz w:val="25"/>
          <w:szCs w:val="25"/>
        </w:rPr>
        <w:t xml:space="preserve">У 4 кримінальних провадженнях </w:t>
      </w:r>
      <w:proofErr w:type="spellStart"/>
      <w:r w:rsidRPr="00BA4C14">
        <w:rPr>
          <w:rFonts w:ascii="Times New Roman" w:eastAsia="Calibri" w:hAnsi="Times New Roman" w:cs="Times New Roman"/>
          <w:sz w:val="25"/>
          <w:szCs w:val="25"/>
        </w:rPr>
        <w:t>Юшков</w:t>
      </w:r>
      <w:proofErr w:type="spellEnd"/>
      <w:r w:rsidR="00887F4A" w:rsidRPr="00BA4C14">
        <w:rPr>
          <w:rFonts w:ascii="Times New Roman" w:eastAsia="Calibri" w:hAnsi="Times New Roman" w:cs="Times New Roman"/>
          <w:sz w:val="25"/>
          <w:szCs w:val="25"/>
        </w:rPr>
        <w:t xml:space="preserve"> М.М.</w:t>
      </w:r>
      <w:r w:rsidRPr="00BA4C14">
        <w:rPr>
          <w:rFonts w:ascii="Times New Roman" w:eastAsia="Calibri" w:hAnsi="Times New Roman" w:cs="Times New Roman"/>
          <w:sz w:val="25"/>
          <w:szCs w:val="25"/>
        </w:rPr>
        <w:t xml:space="preserve"> є головуючим суддею у складі колегії суддів. </w:t>
      </w:r>
    </w:p>
    <w:p w:rsidR="009C7421" w:rsidRPr="00BA4C14" w:rsidRDefault="000763E3" w:rsidP="008C74BD">
      <w:pPr>
        <w:tabs>
          <w:tab w:val="left" w:pos="0"/>
        </w:tabs>
        <w:spacing w:after="0" w:line="240" w:lineRule="auto"/>
        <w:ind w:firstLine="709"/>
        <w:jc w:val="both"/>
        <w:rPr>
          <w:rFonts w:ascii="Times New Roman" w:eastAsia="Calibri" w:hAnsi="Times New Roman" w:cs="Times New Roman"/>
          <w:sz w:val="25"/>
          <w:szCs w:val="25"/>
        </w:rPr>
      </w:pPr>
      <w:r w:rsidRPr="00BA4C14">
        <w:rPr>
          <w:rFonts w:ascii="Times New Roman" w:eastAsia="Calibri" w:hAnsi="Times New Roman" w:cs="Times New Roman"/>
          <w:sz w:val="25"/>
          <w:szCs w:val="25"/>
        </w:rPr>
        <w:t xml:space="preserve">Зокрема, </w:t>
      </w:r>
      <w:r w:rsidR="00ED676E" w:rsidRPr="00BA4C14">
        <w:rPr>
          <w:rFonts w:ascii="Times New Roman" w:eastAsia="Calibri" w:hAnsi="Times New Roman" w:cs="Times New Roman"/>
          <w:sz w:val="25"/>
          <w:szCs w:val="25"/>
        </w:rPr>
        <w:t xml:space="preserve">у </w:t>
      </w:r>
      <w:r w:rsidRPr="00BA4C14">
        <w:rPr>
          <w:rFonts w:ascii="Times New Roman" w:eastAsia="Calibri" w:hAnsi="Times New Roman" w:cs="Times New Roman"/>
          <w:sz w:val="25"/>
          <w:szCs w:val="25"/>
        </w:rPr>
        <w:t>9 кримінальних проваджен</w:t>
      </w:r>
      <w:r w:rsidR="00ED676E" w:rsidRPr="00BA4C14">
        <w:rPr>
          <w:rFonts w:ascii="Times New Roman" w:eastAsia="Calibri" w:hAnsi="Times New Roman" w:cs="Times New Roman"/>
          <w:sz w:val="25"/>
          <w:szCs w:val="25"/>
        </w:rPr>
        <w:t xml:space="preserve">нях обвинуваченим обрано запобіжний захід у вигляді тримання під вартою, з яких 2 справи перебувають на стадії підготовчого судового засідання, 7 справ </w:t>
      </w:r>
      <w:r w:rsidR="000814E7" w:rsidRPr="00BA4C14">
        <w:rPr>
          <w:rFonts w:ascii="Times New Roman" w:hAnsi="Times New Roman" w:cs="Times New Roman"/>
          <w:sz w:val="25"/>
          <w:szCs w:val="25"/>
        </w:rPr>
        <w:t xml:space="preserve">– </w:t>
      </w:r>
      <w:r w:rsidR="00ED676E" w:rsidRPr="00BA4C14">
        <w:rPr>
          <w:rFonts w:ascii="Times New Roman" w:eastAsia="Calibri" w:hAnsi="Times New Roman" w:cs="Times New Roman"/>
          <w:sz w:val="25"/>
          <w:szCs w:val="25"/>
        </w:rPr>
        <w:t xml:space="preserve">на стадії встановлення фактичних обставин і перевірки їх доказами. </w:t>
      </w:r>
    </w:p>
    <w:p w:rsidR="009C7421" w:rsidRPr="00BA4C14" w:rsidRDefault="000814E7" w:rsidP="008C74BD">
      <w:pPr>
        <w:tabs>
          <w:tab w:val="left" w:pos="0"/>
        </w:tabs>
        <w:spacing w:after="0" w:line="240" w:lineRule="auto"/>
        <w:ind w:firstLine="709"/>
        <w:jc w:val="both"/>
        <w:rPr>
          <w:rFonts w:ascii="Times New Roman" w:eastAsia="Calibri" w:hAnsi="Times New Roman" w:cs="Times New Roman"/>
          <w:sz w:val="25"/>
          <w:szCs w:val="25"/>
        </w:rPr>
      </w:pPr>
      <w:r w:rsidRPr="00BA4C14">
        <w:rPr>
          <w:rFonts w:ascii="Times New Roman" w:eastAsia="Calibri" w:hAnsi="Times New Roman" w:cs="Times New Roman"/>
          <w:sz w:val="25"/>
          <w:szCs w:val="25"/>
        </w:rPr>
        <w:t xml:space="preserve">Крім того, на розгляді судді </w:t>
      </w:r>
      <w:proofErr w:type="spellStart"/>
      <w:r w:rsidRPr="00BA4C14">
        <w:rPr>
          <w:rFonts w:ascii="Times New Roman" w:eastAsia="Calibri" w:hAnsi="Times New Roman" w:cs="Times New Roman"/>
          <w:sz w:val="25"/>
          <w:szCs w:val="25"/>
        </w:rPr>
        <w:t>Юшкова</w:t>
      </w:r>
      <w:proofErr w:type="spellEnd"/>
      <w:r w:rsidRPr="00BA4C14">
        <w:rPr>
          <w:rFonts w:ascii="Times New Roman" w:eastAsia="Calibri" w:hAnsi="Times New Roman" w:cs="Times New Roman"/>
          <w:sz w:val="25"/>
          <w:szCs w:val="25"/>
        </w:rPr>
        <w:t xml:space="preserve"> М.М. перебуває </w:t>
      </w:r>
      <w:r w:rsidR="009C7421" w:rsidRPr="00BA4C14">
        <w:rPr>
          <w:rFonts w:ascii="Times New Roman" w:eastAsia="Calibri" w:hAnsi="Times New Roman" w:cs="Times New Roman"/>
          <w:sz w:val="25"/>
          <w:szCs w:val="25"/>
        </w:rPr>
        <w:t xml:space="preserve">9 справ у порядку виконання рішень </w:t>
      </w:r>
      <w:r w:rsidR="003978F3" w:rsidRPr="00BA4C14">
        <w:rPr>
          <w:rFonts w:ascii="Times New Roman" w:eastAsia="Calibri" w:hAnsi="Times New Roman" w:cs="Times New Roman"/>
          <w:sz w:val="25"/>
          <w:szCs w:val="25"/>
        </w:rPr>
        <w:t xml:space="preserve">та </w:t>
      </w:r>
      <w:r w:rsidR="009C7421" w:rsidRPr="00BA4C14">
        <w:rPr>
          <w:rFonts w:ascii="Times New Roman" w:eastAsia="Calibri" w:hAnsi="Times New Roman" w:cs="Times New Roman"/>
          <w:sz w:val="25"/>
          <w:szCs w:val="25"/>
        </w:rPr>
        <w:t>24 справи про адміністративні правопорушення.</w:t>
      </w:r>
    </w:p>
    <w:p w:rsidR="009C7421" w:rsidRPr="002B61E3" w:rsidRDefault="009C7421" w:rsidP="008C74BD">
      <w:pPr>
        <w:tabs>
          <w:tab w:val="left" w:pos="0"/>
        </w:tabs>
        <w:spacing w:after="0" w:line="240" w:lineRule="auto"/>
        <w:ind w:firstLine="709"/>
        <w:jc w:val="both"/>
        <w:rPr>
          <w:rFonts w:ascii="Times New Roman" w:eastAsia="Calibri" w:hAnsi="Times New Roman" w:cs="Times New Roman"/>
          <w:sz w:val="25"/>
          <w:szCs w:val="25"/>
          <w:lang w:val="ru-RU"/>
        </w:rPr>
      </w:pPr>
      <w:r w:rsidRPr="00BA4C14">
        <w:rPr>
          <w:rFonts w:ascii="Times New Roman" w:eastAsia="Calibri" w:hAnsi="Times New Roman" w:cs="Times New Roman"/>
          <w:sz w:val="25"/>
          <w:szCs w:val="25"/>
        </w:rPr>
        <w:t>Голова</w:t>
      </w:r>
      <w:r w:rsidRPr="002B61E3">
        <w:rPr>
          <w:rFonts w:ascii="Times New Roman" w:eastAsia="Calibri" w:hAnsi="Times New Roman" w:cs="Times New Roman"/>
          <w:sz w:val="16"/>
          <w:szCs w:val="16"/>
        </w:rPr>
        <w:t xml:space="preserve"> </w:t>
      </w:r>
      <w:r w:rsidRPr="00BA4C14">
        <w:rPr>
          <w:rFonts w:ascii="Times New Roman" w:eastAsia="Calibri" w:hAnsi="Times New Roman" w:cs="Times New Roman"/>
          <w:sz w:val="25"/>
          <w:szCs w:val="25"/>
        </w:rPr>
        <w:t>суду</w:t>
      </w:r>
      <w:r w:rsidR="00680E82" w:rsidRPr="002B61E3">
        <w:rPr>
          <w:rFonts w:ascii="Times New Roman" w:eastAsia="Calibri" w:hAnsi="Times New Roman" w:cs="Times New Roman"/>
          <w:sz w:val="16"/>
          <w:szCs w:val="16"/>
        </w:rPr>
        <w:t xml:space="preserve"> </w:t>
      </w:r>
      <w:r w:rsidR="00680E82" w:rsidRPr="00BA4C14">
        <w:rPr>
          <w:rFonts w:ascii="Times New Roman" w:eastAsia="Calibri" w:hAnsi="Times New Roman" w:cs="Times New Roman"/>
          <w:sz w:val="25"/>
          <w:szCs w:val="25"/>
        </w:rPr>
        <w:t>зазначає,</w:t>
      </w:r>
      <w:r w:rsidR="00680E82" w:rsidRPr="002B61E3">
        <w:rPr>
          <w:rFonts w:ascii="Times New Roman" w:eastAsia="Calibri" w:hAnsi="Times New Roman" w:cs="Times New Roman"/>
          <w:sz w:val="16"/>
          <w:szCs w:val="16"/>
        </w:rPr>
        <w:t xml:space="preserve"> </w:t>
      </w:r>
      <w:r w:rsidR="00680E82" w:rsidRPr="00BA4C14">
        <w:rPr>
          <w:rFonts w:ascii="Times New Roman" w:eastAsia="Calibri" w:hAnsi="Times New Roman" w:cs="Times New Roman"/>
          <w:sz w:val="25"/>
          <w:szCs w:val="25"/>
        </w:rPr>
        <w:t>що</w:t>
      </w:r>
      <w:r w:rsidRPr="002B61E3">
        <w:rPr>
          <w:rFonts w:ascii="Times New Roman" w:eastAsia="Calibri" w:hAnsi="Times New Roman" w:cs="Times New Roman"/>
          <w:sz w:val="16"/>
          <w:szCs w:val="16"/>
        </w:rPr>
        <w:t xml:space="preserve"> </w:t>
      </w:r>
      <w:r w:rsidR="000814E7" w:rsidRPr="00BA4C14">
        <w:rPr>
          <w:rFonts w:ascii="Times New Roman" w:eastAsia="Calibri" w:hAnsi="Times New Roman" w:cs="Times New Roman"/>
          <w:sz w:val="25"/>
          <w:szCs w:val="25"/>
        </w:rPr>
        <w:t>не</w:t>
      </w:r>
      <w:r w:rsidR="000814E7" w:rsidRPr="002B61E3">
        <w:rPr>
          <w:rFonts w:ascii="Times New Roman" w:eastAsia="Calibri" w:hAnsi="Times New Roman" w:cs="Times New Roman"/>
          <w:sz w:val="16"/>
          <w:szCs w:val="16"/>
        </w:rPr>
        <w:t xml:space="preserve"> </w:t>
      </w:r>
      <w:r w:rsidRPr="00BA4C14">
        <w:rPr>
          <w:rFonts w:ascii="Times New Roman" w:eastAsia="Calibri" w:hAnsi="Times New Roman" w:cs="Times New Roman"/>
          <w:sz w:val="25"/>
          <w:szCs w:val="25"/>
        </w:rPr>
        <w:t>проти</w:t>
      </w:r>
      <w:r w:rsidRPr="002B61E3">
        <w:rPr>
          <w:rFonts w:ascii="Times New Roman" w:eastAsia="Calibri" w:hAnsi="Times New Roman" w:cs="Times New Roman"/>
          <w:sz w:val="16"/>
          <w:szCs w:val="16"/>
        </w:rPr>
        <w:t xml:space="preserve"> </w:t>
      </w:r>
      <w:r w:rsidRPr="00BA4C14">
        <w:rPr>
          <w:rFonts w:ascii="Times New Roman" w:eastAsia="Calibri" w:hAnsi="Times New Roman" w:cs="Times New Roman"/>
          <w:sz w:val="25"/>
          <w:szCs w:val="25"/>
        </w:rPr>
        <w:t>відрядження</w:t>
      </w:r>
      <w:r w:rsidRPr="002B61E3">
        <w:rPr>
          <w:rFonts w:ascii="Times New Roman" w:eastAsia="Calibri" w:hAnsi="Times New Roman" w:cs="Times New Roman"/>
          <w:sz w:val="16"/>
          <w:szCs w:val="16"/>
        </w:rPr>
        <w:t xml:space="preserve"> </w:t>
      </w:r>
      <w:r w:rsidRPr="00BA4C14">
        <w:rPr>
          <w:rFonts w:ascii="Times New Roman" w:eastAsia="Calibri" w:hAnsi="Times New Roman" w:cs="Times New Roman"/>
          <w:sz w:val="25"/>
          <w:szCs w:val="25"/>
        </w:rPr>
        <w:t xml:space="preserve">судді </w:t>
      </w:r>
      <w:proofErr w:type="spellStart"/>
      <w:r w:rsidR="00680E82" w:rsidRPr="00BA4C14">
        <w:rPr>
          <w:rFonts w:ascii="Times New Roman" w:eastAsia="Calibri" w:hAnsi="Times New Roman" w:cs="Times New Roman"/>
          <w:sz w:val="25"/>
          <w:szCs w:val="25"/>
        </w:rPr>
        <w:t>Юшкова</w:t>
      </w:r>
      <w:proofErr w:type="spellEnd"/>
      <w:r w:rsidR="00680E82" w:rsidRPr="00BA4C14">
        <w:rPr>
          <w:rFonts w:ascii="Times New Roman" w:eastAsia="Calibri" w:hAnsi="Times New Roman" w:cs="Times New Roman"/>
          <w:sz w:val="25"/>
          <w:szCs w:val="25"/>
        </w:rPr>
        <w:t xml:space="preserve"> М.М. до Печерського районного суду міста</w:t>
      </w:r>
      <w:r w:rsidR="000814E7" w:rsidRPr="00BA4C14">
        <w:rPr>
          <w:rFonts w:ascii="Times New Roman" w:eastAsia="Calibri" w:hAnsi="Times New Roman" w:cs="Times New Roman"/>
          <w:sz w:val="25"/>
          <w:szCs w:val="25"/>
        </w:rPr>
        <w:t xml:space="preserve"> Києва, </w:t>
      </w:r>
      <w:r w:rsidR="00680E82" w:rsidRPr="00BA4C14">
        <w:rPr>
          <w:rFonts w:ascii="Times New Roman" w:eastAsia="Calibri" w:hAnsi="Times New Roman" w:cs="Times New Roman"/>
          <w:sz w:val="25"/>
          <w:szCs w:val="25"/>
        </w:rPr>
        <w:t>н</w:t>
      </w:r>
      <w:r w:rsidRPr="00BA4C14">
        <w:rPr>
          <w:rFonts w:ascii="Times New Roman" w:eastAsia="Calibri" w:hAnsi="Times New Roman" w:cs="Times New Roman"/>
          <w:sz w:val="25"/>
          <w:szCs w:val="25"/>
        </w:rPr>
        <w:t xml:space="preserve">егативних наслідків </w:t>
      </w:r>
      <w:r w:rsidR="000814E7" w:rsidRPr="00BA4C14">
        <w:rPr>
          <w:rFonts w:ascii="Times New Roman" w:eastAsia="Calibri" w:hAnsi="Times New Roman" w:cs="Times New Roman"/>
          <w:sz w:val="25"/>
          <w:szCs w:val="25"/>
        </w:rPr>
        <w:t>у</w:t>
      </w:r>
      <w:r w:rsidRPr="00BA4C14">
        <w:rPr>
          <w:rFonts w:ascii="Times New Roman" w:eastAsia="Calibri" w:hAnsi="Times New Roman" w:cs="Times New Roman"/>
          <w:sz w:val="25"/>
          <w:szCs w:val="25"/>
        </w:rPr>
        <w:t xml:space="preserve"> роботі суду т</w:t>
      </w:r>
      <w:r w:rsidR="002B61E3">
        <w:rPr>
          <w:rFonts w:ascii="Times New Roman" w:eastAsia="Calibri" w:hAnsi="Times New Roman" w:cs="Times New Roman"/>
          <w:sz w:val="25"/>
          <w:szCs w:val="25"/>
        </w:rPr>
        <w:t>аке відрядження не спричинить.</w:t>
      </w:r>
    </w:p>
    <w:p w:rsidR="000C3A07" w:rsidRPr="00BA4C14" w:rsidRDefault="000C3A07" w:rsidP="008C74BD">
      <w:pPr>
        <w:pStyle w:val="rtejustify"/>
        <w:shd w:val="clear" w:color="auto" w:fill="FFFFFF"/>
        <w:tabs>
          <w:tab w:val="left" w:pos="0"/>
        </w:tabs>
        <w:spacing w:before="0" w:beforeAutospacing="0" w:after="0" w:afterAutospacing="0"/>
        <w:ind w:firstLine="709"/>
        <w:jc w:val="both"/>
        <w:rPr>
          <w:sz w:val="25"/>
          <w:szCs w:val="25"/>
        </w:rPr>
      </w:pPr>
      <w:r w:rsidRPr="00BA4C14">
        <w:rPr>
          <w:sz w:val="25"/>
          <w:szCs w:val="25"/>
        </w:rPr>
        <w:t>Частиною першою статті 55 Закону передбачено, що у зв’язку з неможливістю здійснення правосуддя у відповідному суді, виявленням надмірного рівня судового навантаження у відповідному суді, припиненням роботи суду у зв’язку зі стихійним лихом, військовими діями, заходами щодо боротьби з тероризмом або іншими надзвичайними обставинами, за рішенням Вищої ради правосуддя, ухваленим на підставі подання Вищої кваліфікаційної комісії суддів України, суддя може бути, за його згодою, відряджений до іншого суду того самого рівня і спеціалізації для здійснення правосуддя.</w:t>
      </w:r>
    </w:p>
    <w:p w:rsidR="000C3A07" w:rsidRPr="00BA4C14" w:rsidRDefault="000C3A07" w:rsidP="008C74BD">
      <w:pPr>
        <w:pStyle w:val="rtejustify"/>
        <w:shd w:val="clear" w:color="auto" w:fill="FFFFFF"/>
        <w:tabs>
          <w:tab w:val="left" w:pos="0"/>
        </w:tabs>
        <w:spacing w:before="0" w:beforeAutospacing="0" w:after="0" w:afterAutospacing="0"/>
        <w:ind w:firstLine="709"/>
        <w:jc w:val="both"/>
        <w:rPr>
          <w:sz w:val="25"/>
          <w:szCs w:val="25"/>
        </w:rPr>
      </w:pPr>
      <w:r w:rsidRPr="00BA4C14">
        <w:rPr>
          <w:sz w:val="25"/>
          <w:szCs w:val="25"/>
        </w:rPr>
        <w:t>Приписами абзаців першого та другого частини другої статті 55 Закону унормовано тривалість строку відрядження та передбачено, що відрядження судді до іншого суду того самого рівня і спеціалізації здійснюється на строк, що визначається Вищою радою правосуддя, але не більше ніж на один рік, крім випадків, передбачених абзацом другим цієї частини.</w:t>
      </w:r>
    </w:p>
    <w:p w:rsidR="000C3A07" w:rsidRPr="00BA4C14" w:rsidRDefault="000C3A07" w:rsidP="008C74BD">
      <w:pPr>
        <w:pStyle w:val="rtejustify"/>
        <w:shd w:val="clear" w:color="auto" w:fill="FFFFFF"/>
        <w:tabs>
          <w:tab w:val="left" w:pos="0"/>
        </w:tabs>
        <w:spacing w:before="0" w:beforeAutospacing="0" w:after="0" w:afterAutospacing="0"/>
        <w:ind w:firstLine="709"/>
        <w:jc w:val="both"/>
        <w:rPr>
          <w:sz w:val="25"/>
          <w:szCs w:val="25"/>
        </w:rPr>
      </w:pPr>
      <w:r w:rsidRPr="00BA4C14">
        <w:rPr>
          <w:sz w:val="25"/>
          <w:szCs w:val="25"/>
        </w:rPr>
        <w:t>Якщо обставини, що були підставою відрядження судді, продовжують існувати, за зверненням голови суду, до якого суддя відряджений, та за згодою такого судді Вища рада правосуддя продовжує строк відрядження, але не більше ніж на один рік. Загальний строк відрядження не може перевищувати два роки.</w:t>
      </w:r>
    </w:p>
    <w:p w:rsidR="000C3A07" w:rsidRPr="00BA4C14" w:rsidRDefault="000C3A07" w:rsidP="008C74BD">
      <w:pPr>
        <w:pStyle w:val="rtejustify"/>
        <w:shd w:val="clear" w:color="auto" w:fill="FFFFFF"/>
        <w:tabs>
          <w:tab w:val="left" w:pos="0"/>
        </w:tabs>
        <w:spacing w:before="0" w:beforeAutospacing="0" w:after="0" w:afterAutospacing="0"/>
        <w:ind w:firstLine="709"/>
        <w:jc w:val="both"/>
        <w:rPr>
          <w:sz w:val="25"/>
          <w:szCs w:val="25"/>
        </w:rPr>
      </w:pPr>
      <w:r w:rsidRPr="00BA4C14">
        <w:rPr>
          <w:sz w:val="25"/>
          <w:szCs w:val="25"/>
        </w:rPr>
        <w:t>На період відсутності повноважних складів Вищої ради правосуддя та Вищої кваліфікаційної комісії суддів України деякі особливості процедури відрядження та обчислення строків відрядження врегульовано пунктом 56 розділу XII «Прикінцеві та перехідні положення» Закону.</w:t>
      </w:r>
    </w:p>
    <w:p w:rsidR="000C3A07" w:rsidRPr="00BA4C14" w:rsidRDefault="000C3A07" w:rsidP="008C74BD">
      <w:pPr>
        <w:pStyle w:val="rtejustify"/>
        <w:shd w:val="clear" w:color="auto" w:fill="FFFFFF"/>
        <w:tabs>
          <w:tab w:val="left" w:pos="0"/>
        </w:tabs>
        <w:spacing w:before="0" w:beforeAutospacing="0" w:after="0" w:afterAutospacing="0"/>
        <w:ind w:firstLine="709"/>
        <w:jc w:val="both"/>
        <w:rPr>
          <w:sz w:val="25"/>
          <w:szCs w:val="25"/>
        </w:rPr>
      </w:pPr>
      <w:r w:rsidRPr="00BA4C14">
        <w:rPr>
          <w:sz w:val="25"/>
          <w:szCs w:val="25"/>
        </w:rPr>
        <w:t>Зокрема, згідно з підпунктом 2 пункту 56 розділу XII «Прикінцеві та перехідні положення» Закону в період дії надзвичайного чи воєнного стану та протягом 30 днів після дня його скасування (припинення) і за умови відсутності повноважного складу Вищої ради правосуддя, визначеного статтею 131 Конституції України, Голова Верховного Суду або особа, яка виконує повноваження Голови Верховного Суду, здійснює такі повноваження: приймає рішення про відрядження судді до іншого суду того самого рівня і спеціалізації та про дострокове закінчення відрядження судді. У період відсутності повноважного складу Вищої кваліфікаційної комісії суддів України такі рішення приймаються без подання Вищої кваліфікаційної комісії суддів України. Положення абзацу другого частини другої статті 55 цього Закону щодо граничного строку відрядження судді не застосовуються.</w:t>
      </w:r>
    </w:p>
    <w:p w:rsidR="000C3A07" w:rsidRPr="00BA4C14" w:rsidRDefault="000C3A07" w:rsidP="008C74BD">
      <w:pPr>
        <w:pStyle w:val="rtejustify"/>
        <w:shd w:val="clear" w:color="auto" w:fill="FFFFFF"/>
        <w:tabs>
          <w:tab w:val="left" w:pos="0"/>
        </w:tabs>
        <w:spacing w:before="0" w:beforeAutospacing="0" w:after="0" w:afterAutospacing="0"/>
        <w:ind w:firstLine="709"/>
        <w:jc w:val="both"/>
        <w:rPr>
          <w:sz w:val="25"/>
          <w:szCs w:val="25"/>
        </w:rPr>
      </w:pPr>
      <w:r w:rsidRPr="00BA4C14">
        <w:rPr>
          <w:sz w:val="25"/>
          <w:szCs w:val="25"/>
        </w:rPr>
        <w:t xml:space="preserve">Відповідно до пункту 10 розділу III Порядку при розгляді питання щодо відрядження судді у зв’язку з неможливістю здійснення правосуддя або виявленням надмірного рівня судового навантаження Вищою кваліфікаційною комісією суддів України враховуються такі критерії: якість розгляду справ суддею, стаж роботи на посаді </w:t>
      </w:r>
      <w:r w:rsidRPr="00BA4C14">
        <w:rPr>
          <w:sz w:val="25"/>
          <w:szCs w:val="25"/>
        </w:rPr>
        <w:lastRenderedPageBreak/>
        <w:t>судді, інформація про стан здійснення правосуддя в суді, в якому суддя обіймає штатну посаду.</w:t>
      </w:r>
    </w:p>
    <w:p w:rsidR="000C3A07" w:rsidRPr="00BA4C14" w:rsidRDefault="000C3A07" w:rsidP="008C74BD">
      <w:pPr>
        <w:pStyle w:val="rtejustify"/>
        <w:shd w:val="clear" w:color="auto" w:fill="FFFFFF"/>
        <w:tabs>
          <w:tab w:val="left" w:pos="0"/>
        </w:tabs>
        <w:spacing w:before="0" w:beforeAutospacing="0" w:after="0" w:afterAutospacing="0"/>
        <w:ind w:firstLine="709"/>
        <w:jc w:val="both"/>
        <w:rPr>
          <w:sz w:val="25"/>
          <w:szCs w:val="25"/>
        </w:rPr>
      </w:pPr>
      <w:r w:rsidRPr="00BA4C14">
        <w:rPr>
          <w:sz w:val="25"/>
          <w:szCs w:val="25"/>
        </w:rPr>
        <w:t>Комісією можуть бути враховані й інші обставини, встановлені під час розгляду питання відрядження судді.</w:t>
      </w:r>
    </w:p>
    <w:p w:rsidR="000C3A07" w:rsidRPr="00BA4C14" w:rsidRDefault="000C3A07" w:rsidP="008C74BD">
      <w:pPr>
        <w:pStyle w:val="rtejustify"/>
        <w:shd w:val="clear" w:color="auto" w:fill="FFFFFF"/>
        <w:tabs>
          <w:tab w:val="left" w:pos="0"/>
        </w:tabs>
        <w:spacing w:before="0" w:beforeAutospacing="0" w:after="0" w:afterAutospacing="0"/>
        <w:ind w:firstLine="709"/>
        <w:jc w:val="both"/>
        <w:rPr>
          <w:sz w:val="25"/>
          <w:szCs w:val="25"/>
        </w:rPr>
      </w:pPr>
      <w:r w:rsidRPr="00BA4C14">
        <w:rPr>
          <w:sz w:val="25"/>
          <w:szCs w:val="25"/>
        </w:rPr>
        <w:t>Згідно з пунктом 12 розділу ІІІ Порядку в рішенні Комісії про внесення подання з рекомендацією на відрядження судді зазначаються: прізвище, ім’я, по батькові судді; найменування судів, з якого та до якого пропонується відрядити суддю; строк відрядження; обґрунтування встановлення надмірного навантаження у суді, до якого суддя відряджається; обґрунтування відсутності суттєвого впливу на середній рівень судового навантаження та доступ до правосуддя у суді, з якого суддя відряджається.</w:t>
      </w:r>
    </w:p>
    <w:p w:rsidR="000C3A07" w:rsidRPr="00BA4C14" w:rsidRDefault="000C3A07" w:rsidP="008C74BD">
      <w:pPr>
        <w:pStyle w:val="rtejustify"/>
        <w:shd w:val="clear" w:color="auto" w:fill="FFFFFF"/>
        <w:tabs>
          <w:tab w:val="left" w:pos="0"/>
        </w:tabs>
        <w:spacing w:before="0" w:beforeAutospacing="0" w:after="0" w:afterAutospacing="0"/>
        <w:ind w:firstLine="709"/>
        <w:jc w:val="both"/>
        <w:rPr>
          <w:sz w:val="25"/>
          <w:szCs w:val="25"/>
        </w:rPr>
      </w:pPr>
      <w:r w:rsidRPr="00BA4C14">
        <w:rPr>
          <w:sz w:val="25"/>
          <w:szCs w:val="25"/>
        </w:rPr>
        <w:t xml:space="preserve">У разі ухвалення </w:t>
      </w:r>
      <w:r w:rsidR="00FA276C" w:rsidRPr="00BA4C14">
        <w:rPr>
          <w:sz w:val="25"/>
          <w:szCs w:val="25"/>
        </w:rPr>
        <w:t xml:space="preserve">Комісією </w:t>
      </w:r>
      <w:r w:rsidRPr="00BA4C14">
        <w:rPr>
          <w:sz w:val="25"/>
          <w:szCs w:val="25"/>
        </w:rPr>
        <w:t>рішення про відмову у внесенні подання до Вищої ради правосуддя про дострокове закінчення відрядження судді в ньому наводяться відповідні доводи та обґрунтування.</w:t>
      </w:r>
    </w:p>
    <w:p w:rsidR="000C3A07" w:rsidRPr="00BA4C14" w:rsidRDefault="009056AC" w:rsidP="008C74BD">
      <w:pPr>
        <w:pStyle w:val="a3"/>
        <w:tabs>
          <w:tab w:val="left" w:pos="0"/>
        </w:tabs>
        <w:spacing w:after="0" w:line="240" w:lineRule="auto"/>
        <w:ind w:left="0" w:firstLine="709"/>
        <w:jc w:val="both"/>
        <w:rPr>
          <w:rFonts w:ascii="Times New Roman" w:hAnsi="Times New Roman" w:cs="Times New Roman"/>
          <w:sz w:val="25"/>
          <w:szCs w:val="25"/>
          <w:shd w:val="clear" w:color="auto" w:fill="FFFFFF"/>
        </w:rPr>
      </w:pPr>
      <w:r w:rsidRPr="00BA4C14">
        <w:rPr>
          <w:rFonts w:ascii="Times New Roman" w:hAnsi="Times New Roman" w:cs="Times New Roman"/>
          <w:sz w:val="25"/>
          <w:szCs w:val="25"/>
          <w:shd w:val="clear" w:color="auto" w:fill="FFFFFF"/>
        </w:rPr>
        <w:t>З огляду на викладене Комісія у складі Другої палати одноголосно дійшла висновку про відмову у внесенні до Вищої ради правосуддя подання з рекомендацією на відрядження до Печерсь</w:t>
      </w:r>
      <w:r w:rsidR="005C4D41" w:rsidRPr="00BA4C14">
        <w:rPr>
          <w:rFonts w:ascii="Times New Roman" w:hAnsi="Times New Roman" w:cs="Times New Roman"/>
          <w:sz w:val="25"/>
          <w:szCs w:val="25"/>
          <w:shd w:val="clear" w:color="auto" w:fill="FFFFFF"/>
        </w:rPr>
        <w:t>кого районного суду міста Києва</w:t>
      </w:r>
      <w:r w:rsidRPr="00BA4C14">
        <w:rPr>
          <w:rFonts w:ascii="Times New Roman" w:hAnsi="Times New Roman" w:cs="Times New Roman"/>
          <w:sz w:val="25"/>
          <w:szCs w:val="25"/>
          <w:shd w:val="clear" w:color="auto" w:fill="FFFFFF"/>
        </w:rPr>
        <w:t xml:space="preserve"> судді Чуднівського районного суду Житомирської області Леськ</w:t>
      </w:r>
      <w:r w:rsidR="00FA276C" w:rsidRPr="00BA4C14">
        <w:rPr>
          <w:rFonts w:ascii="Times New Roman" w:hAnsi="Times New Roman" w:cs="Times New Roman"/>
          <w:sz w:val="25"/>
          <w:szCs w:val="25"/>
          <w:shd w:val="clear" w:color="auto" w:fill="FFFFFF"/>
        </w:rPr>
        <w:t>а</w:t>
      </w:r>
      <w:r w:rsidR="005C4D41" w:rsidRPr="00BA4C14">
        <w:rPr>
          <w:rFonts w:ascii="Times New Roman" w:hAnsi="Times New Roman" w:cs="Times New Roman"/>
          <w:sz w:val="25"/>
          <w:szCs w:val="25"/>
          <w:shd w:val="clear" w:color="auto" w:fill="FFFFFF"/>
        </w:rPr>
        <w:t xml:space="preserve"> </w:t>
      </w:r>
      <w:r w:rsidR="00FA276C" w:rsidRPr="00BA4C14">
        <w:rPr>
          <w:rFonts w:ascii="Times New Roman" w:hAnsi="Times New Roman" w:cs="Times New Roman"/>
          <w:sz w:val="25"/>
          <w:szCs w:val="25"/>
        </w:rPr>
        <w:t>Максима Олександровича</w:t>
      </w:r>
      <w:r w:rsidRPr="00BA4C14">
        <w:rPr>
          <w:rFonts w:ascii="Times New Roman" w:hAnsi="Times New Roman" w:cs="Times New Roman"/>
          <w:sz w:val="25"/>
          <w:szCs w:val="25"/>
          <w:shd w:val="clear" w:color="auto" w:fill="FFFFFF"/>
        </w:rPr>
        <w:t xml:space="preserve"> з метою уникнення обставин, які можуть призвести до погіршення показників</w:t>
      </w:r>
      <w:r w:rsidR="00FA276C" w:rsidRPr="00BA4C14">
        <w:rPr>
          <w:rFonts w:ascii="Times New Roman" w:hAnsi="Times New Roman" w:cs="Times New Roman"/>
          <w:sz w:val="25"/>
          <w:szCs w:val="25"/>
          <w:shd w:val="clear" w:color="auto" w:fill="FFFFFF"/>
        </w:rPr>
        <w:t xml:space="preserve"> судового навантаження в суді, в</w:t>
      </w:r>
      <w:r w:rsidRPr="00BA4C14">
        <w:rPr>
          <w:rFonts w:ascii="Times New Roman" w:hAnsi="Times New Roman" w:cs="Times New Roman"/>
          <w:sz w:val="25"/>
          <w:szCs w:val="25"/>
          <w:shd w:val="clear" w:color="auto" w:fill="FFFFFF"/>
        </w:rPr>
        <w:t xml:space="preserve"> якому цей судд</w:t>
      </w:r>
      <w:r w:rsidR="00DD0D64" w:rsidRPr="00BA4C14">
        <w:rPr>
          <w:rFonts w:ascii="Times New Roman" w:hAnsi="Times New Roman" w:cs="Times New Roman"/>
          <w:sz w:val="25"/>
          <w:szCs w:val="25"/>
          <w:shd w:val="clear" w:color="auto" w:fill="FFFFFF"/>
        </w:rPr>
        <w:t>я</w:t>
      </w:r>
      <w:r w:rsidRPr="00BA4C14">
        <w:rPr>
          <w:rFonts w:ascii="Times New Roman" w:hAnsi="Times New Roman" w:cs="Times New Roman"/>
          <w:sz w:val="25"/>
          <w:szCs w:val="25"/>
          <w:shd w:val="clear" w:color="auto" w:fill="FFFFFF"/>
        </w:rPr>
        <w:t xml:space="preserve"> здійсню</w:t>
      </w:r>
      <w:r w:rsidR="005C4D41" w:rsidRPr="00BA4C14">
        <w:rPr>
          <w:rFonts w:ascii="Times New Roman" w:hAnsi="Times New Roman" w:cs="Times New Roman"/>
          <w:sz w:val="25"/>
          <w:szCs w:val="25"/>
          <w:shd w:val="clear" w:color="auto" w:fill="FFFFFF"/>
        </w:rPr>
        <w:t>є</w:t>
      </w:r>
      <w:r w:rsidRPr="00BA4C14">
        <w:rPr>
          <w:rFonts w:ascii="Times New Roman" w:hAnsi="Times New Roman" w:cs="Times New Roman"/>
          <w:sz w:val="25"/>
          <w:szCs w:val="25"/>
          <w:shd w:val="clear" w:color="auto" w:fill="FFFFFF"/>
        </w:rPr>
        <w:t xml:space="preserve"> правосуддя.</w:t>
      </w:r>
    </w:p>
    <w:p w:rsidR="00DD0D64" w:rsidRPr="00BA4C14" w:rsidRDefault="00DD0D64" w:rsidP="008C74BD">
      <w:pPr>
        <w:shd w:val="clear" w:color="auto" w:fill="FFFFFF"/>
        <w:tabs>
          <w:tab w:val="left" w:pos="0"/>
        </w:tabs>
        <w:spacing w:after="0" w:line="240" w:lineRule="auto"/>
        <w:ind w:firstLine="709"/>
        <w:jc w:val="both"/>
        <w:rPr>
          <w:rFonts w:ascii="Times New Roman" w:eastAsia="Times New Roman" w:hAnsi="Times New Roman" w:cs="Times New Roman"/>
          <w:sz w:val="25"/>
          <w:szCs w:val="25"/>
          <w:lang w:eastAsia="uk-UA"/>
        </w:rPr>
      </w:pPr>
      <w:r w:rsidRPr="00BA4C14">
        <w:rPr>
          <w:rFonts w:ascii="Times New Roman" w:hAnsi="Times New Roman" w:cs="Times New Roman"/>
          <w:sz w:val="25"/>
          <w:szCs w:val="25"/>
          <w:shd w:val="clear" w:color="auto" w:fill="FFFFFF"/>
        </w:rPr>
        <w:t>Комісія</w:t>
      </w:r>
      <w:r w:rsidR="009E3190" w:rsidRPr="00BA4C14">
        <w:rPr>
          <w:rFonts w:ascii="Times New Roman" w:hAnsi="Times New Roman" w:cs="Times New Roman"/>
          <w:sz w:val="25"/>
          <w:szCs w:val="25"/>
          <w:shd w:val="clear" w:color="auto" w:fill="FFFFFF"/>
        </w:rPr>
        <w:t xml:space="preserve"> (Дух Я.М., </w:t>
      </w:r>
      <w:proofErr w:type="spellStart"/>
      <w:r w:rsidR="009E3190" w:rsidRPr="00BA4C14">
        <w:rPr>
          <w:rFonts w:ascii="Times New Roman" w:hAnsi="Times New Roman" w:cs="Times New Roman"/>
          <w:sz w:val="25"/>
          <w:szCs w:val="25"/>
        </w:rPr>
        <w:t>Кидисюк</w:t>
      </w:r>
      <w:proofErr w:type="spellEnd"/>
      <w:r w:rsidR="009E3190" w:rsidRPr="00BA4C14">
        <w:rPr>
          <w:rFonts w:ascii="Times New Roman" w:hAnsi="Times New Roman" w:cs="Times New Roman"/>
          <w:sz w:val="25"/>
          <w:szCs w:val="25"/>
        </w:rPr>
        <w:t xml:space="preserve"> Р.А., </w:t>
      </w:r>
      <w:proofErr w:type="spellStart"/>
      <w:r w:rsidR="009E3190" w:rsidRPr="00BA4C14">
        <w:rPr>
          <w:rFonts w:ascii="Times New Roman" w:hAnsi="Times New Roman" w:cs="Times New Roman"/>
          <w:sz w:val="25"/>
          <w:szCs w:val="25"/>
        </w:rPr>
        <w:t>Коліуш</w:t>
      </w:r>
      <w:proofErr w:type="spellEnd"/>
      <w:r w:rsidR="009E3190" w:rsidRPr="00BA4C14">
        <w:rPr>
          <w:rFonts w:ascii="Times New Roman" w:hAnsi="Times New Roman" w:cs="Times New Roman"/>
          <w:sz w:val="25"/>
          <w:szCs w:val="25"/>
          <w:shd w:val="clear" w:color="auto" w:fill="FFFFFF"/>
        </w:rPr>
        <w:t xml:space="preserve"> О.Л., </w:t>
      </w:r>
      <w:r w:rsidR="009E3190" w:rsidRPr="00BA4C14">
        <w:rPr>
          <w:rFonts w:ascii="Times New Roman" w:hAnsi="Times New Roman" w:cs="Times New Roman"/>
          <w:sz w:val="25"/>
          <w:szCs w:val="25"/>
        </w:rPr>
        <w:t xml:space="preserve">Омельян О.С., </w:t>
      </w:r>
      <w:r w:rsidR="00FA68E8" w:rsidRPr="00BA4C14">
        <w:rPr>
          <w:rFonts w:ascii="Times New Roman" w:hAnsi="Times New Roman" w:cs="Times New Roman"/>
          <w:sz w:val="25"/>
          <w:szCs w:val="25"/>
          <w:shd w:val="clear" w:color="auto" w:fill="FFFFFF"/>
        </w:rPr>
        <w:t xml:space="preserve">Сабодаш Р.Б., </w:t>
      </w:r>
      <w:r w:rsidR="009E3190" w:rsidRPr="00BA4C14">
        <w:rPr>
          <w:rFonts w:ascii="Times New Roman" w:hAnsi="Times New Roman" w:cs="Times New Roman"/>
          <w:sz w:val="25"/>
          <w:szCs w:val="25"/>
        </w:rPr>
        <w:t>Чумак</w:t>
      </w:r>
      <w:r w:rsidR="009E3190" w:rsidRPr="00BA4C14">
        <w:rPr>
          <w:rFonts w:ascii="Times New Roman" w:hAnsi="Times New Roman" w:cs="Times New Roman"/>
          <w:sz w:val="25"/>
          <w:szCs w:val="25"/>
          <w:shd w:val="clear" w:color="auto" w:fill="FFFFFF"/>
        </w:rPr>
        <w:t xml:space="preserve"> С.Ю. проголосували </w:t>
      </w:r>
      <w:r w:rsidR="00FA68E8" w:rsidRPr="00BA4C14">
        <w:rPr>
          <w:rFonts w:ascii="Times New Roman" w:hAnsi="Times New Roman" w:cs="Times New Roman"/>
          <w:sz w:val="25"/>
          <w:szCs w:val="25"/>
          <w:shd w:val="clear" w:color="auto" w:fill="FFFFFF"/>
        </w:rPr>
        <w:t xml:space="preserve">«ЗА» </w:t>
      </w:r>
      <w:r w:rsidR="00CD7B97" w:rsidRPr="00BA4C14">
        <w:rPr>
          <w:rFonts w:ascii="Times New Roman" w:hAnsi="Times New Roman" w:cs="Times New Roman"/>
          <w:sz w:val="25"/>
          <w:szCs w:val="25"/>
          <w:shd w:val="clear" w:color="auto" w:fill="FFFFFF"/>
        </w:rPr>
        <w:t xml:space="preserve">та </w:t>
      </w:r>
      <w:r w:rsidR="009E3190" w:rsidRPr="00BA4C14">
        <w:rPr>
          <w:rFonts w:ascii="Times New Roman" w:hAnsi="Times New Roman" w:cs="Times New Roman"/>
          <w:sz w:val="25"/>
          <w:szCs w:val="25"/>
          <w:shd w:val="clear" w:color="auto" w:fill="FFFFFF"/>
        </w:rPr>
        <w:t xml:space="preserve">Сидорович Р.М. </w:t>
      </w:r>
      <w:r w:rsidR="00CD7B97" w:rsidRPr="00BA4C14">
        <w:rPr>
          <w:rFonts w:ascii="Times New Roman" w:hAnsi="Times New Roman" w:cs="Times New Roman"/>
          <w:sz w:val="25"/>
          <w:szCs w:val="25"/>
          <w:shd w:val="clear" w:color="auto" w:fill="FFFFFF"/>
        </w:rPr>
        <w:t xml:space="preserve">проголосував </w:t>
      </w:r>
      <w:r w:rsidR="00FA68E8" w:rsidRPr="00BA4C14">
        <w:rPr>
          <w:rFonts w:ascii="Times New Roman" w:hAnsi="Times New Roman" w:cs="Times New Roman"/>
          <w:sz w:val="25"/>
          <w:szCs w:val="25"/>
          <w:shd w:val="clear" w:color="auto" w:fill="FFFFFF"/>
        </w:rPr>
        <w:t>«ПРОТИ»</w:t>
      </w:r>
      <w:r w:rsidR="009E3190" w:rsidRPr="00BA4C14">
        <w:rPr>
          <w:rFonts w:ascii="Times New Roman" w:hAnsi="Times New Roman" w:cs="Times New Roman"/>
          <w:sz w:val="25"/>
          <w:szCs w:val="25"/>
          <w:shd w:val="clear" w:color="auto" w:fill="FFFFFF"/>
        </w:rPr>
        <w:t xml:space="preserve">) </w:t>
      </w:r>
      <w:r w:rsidRPr="00BA4C14">
        <w:rPr>
          <w:rFonts w:ascii="Times New Roman" w:hAnsi="Times New Roman" w:cs="Times New Roman"/>
          <w:sz w:val="25"/>
          <w:szCs w:val="25"/>
          <w:shd w:val="clear" w:color="auto" w:fill="FFFFFF"/>
        </w:rPr>
        <w:t xml:space="preserve">вважає за необхідне внести до Вищої ради правосуддя подання з рекомендацією на відрядження до Печерського районного суду міста Києва </w:t>
      </w:r>
      <w:r w:rsidRPr="00BA4C14">
        <w:rPr>
          <w:rFonts w:ascii="Times New Roman" w:eastAsia="Times New Roman" w:hAnsi="Times New Roman" w:cs="Times New Roman"/>
          <w:sz w:val="25"/>
          <w:szCs w:val="25"/>
          <w:lang w:eastAsia="uk-UA"/>
        </w:rPr>
        <w:t xml:space="preserve">судді Барського районного суду Вінницької області </w:t>
      </w:r>
      <w:proofErr w:type="spellStart"/>
      <w:r w:rsidRPr="00BA4C14">
        <w:rPr>
          <w:rFonts w:ascii="Times New Roman" w:eastAsia="Times New Roman" w:hAnsi="Times New Roman" w:cs="Times New Roman"/>
          <w:sz w:val="25"/>
          <w:szCs w:val="25"/>
          <w:lang w:eastAsia="uk-UA"/>
        </w:rPr>
        <w:t>Єрмічової</w:t>
      </w:r>
      <w:proofErr w:type="spellEnd"/>
      <w:r w:rsidRPr="00BA4C14">
        <w:rPr>
          <w:rFonts w:ascii="Times New Roman" w:eastAsia="Times New Roman" w:hAnsi="Times New Roman" w:cs="Times New Roman"/>
          <w:sz w:val="25"/>
          <w:szCs w:val="25"/>
          <w:lang w:eastAsia="uk-UA"/>
        </w:rPr>
        <w:t xml:space="preserve"> Віти Валентинівни.</w:t>
      </w:r>
    </w:p>
    <w:p w:rsidR="0056014D" w:rsidRPr="00BA4C14" w:rsidRDefault="0056014D" w:rsidP="008C74BD">
      <w:pPr>
        <w:shd w:val="clear" w:color="auto" w:fill="FFFFFF"/>
        <w:tabs>
          <w:tab w:val="left" w:pos="0"/>
        </w:tabs>
        <w:spacing w:after="0" w:line="240" w:lineRule="auto"/>
        <w:ind w:firstLine="709"/>
        <w:jc w:val="both"/>
        <w:rPr>
          <w:rFonts w:ascii="Times New Roman" w:eastAsia="Times New Roman" w:hAnsi="Times New Roman" w:cs="Times New Roman"/>
          <w:sz w:val="25"/>
          <w:szCs w:val="25"/>
          <w:lang w:eastAsia="uk-UA"/>
        </w:rPr>
      </w:pPr>
      <w:r w:rsidRPr="00BA4C14">
        <w:rPr>
          <w:rFonts w:ascii="Times New Roman" w:hAnsi="Times New Roman" w:cs="Times New Roman"/>
          <w:sz w:val="25"/>
          <w:szCs w:val="25"/>
          <w:shd w:val="clear" w:color="auto" w:fill="FFFFFF"/>
        </w:rPr>
        <w:t xml:space="preserve">Комісія (Дух Я.М., </w:t>
      </w:r>
      <w:proofErr w:type="spellStart"/>
      <w:r w:rsidRPr="00BA4C14">
        <w:rPr>
          <w:rFonts w:ascii="Times New Roman" w:hAnsi="Times New Roman" w:cs="Times New Roman"/>
          <w:sz w:val="25"/>
          <w:szCs w:val="25"/>
        </w:rPr>
        <w:t>Кидисюк</w:t>
      </w:r>
      <w:proofErr w:type="spellEnd"/>
      <w:r w:rsidRPr="00BA4C14">
        <w:rPr>
          <w:rFonts w:ascii="Times New Roman" w:hAnsi="Times New Roman" w:cs="Times New Roman"/>
          <w:sz w:val="25"/>
          <w:szCs w:val="25"/>
        </w:rPr>
        <w:t xml:space="preserve"> Р.А., </w:t>
      </w:r>
      <w:proofErr w:type="spellStart"/>
      <w:r w:rsidRPr="00BA4C14">
        <w:rPr>
          <w:rFonts w:ascii="Times New Roman" w:hAnsi="Times New Roman" w:cs="Times New Roman"/>
          <w:sz w:val="25"/>
          <w:szCs w:val="25"/>
        </w:rPr>
        <w:t>Коліуш</w:t>
      </w:r>
      <w:proofErr w:type="spellEnd"/>
      <w:r w:rsidRPr="00BA4C14">
        <w:rPr>
          <w:rFonts w:ascii="Times New Roman" w:hAnsi="Times New Roman" w:cs="Times New Roman"/>
          <w:sz w:val="25"/>
          <w:szCs w:val="25"/>
          <w:shd w:val="clear" w:color="auto" w:fill="FFFFFF"/>
        </w:rPr>
        <w:t xml:space="preserve"> О.Л., </w:t>
      </w:r>
      <w:proofErr w:type="spellStart"/>
      <w:r w:rsidRPr="00BA4C14">
        <w:rPr>
          <w:rFonts w:ascii="Times New Roman" w:hAnsi="Times New Roman" w:cs="Times New Roman"/>
          <w:sz w:val="25"/>
          <w:szCs w:val="25"/>
          <w:shd w:val="clear" w:color="auto" w:fill="FFFFFF"/>
        </w:rPr>
        <w:t>Сабодаш</w:t>
      </w:r>
      <w:proofErr w:type="spellEnd"/>
      <w:r w:rsidRPr="00BA4C14">
        <w:rPr>
          <w:rFonts w:ascii="Times New Roman" w:hAnsi="Times New Roman" w:cs="Times New Roman"/>
          <w:sz w:val="25"/>
          <w:szCs w:val="25"/>
          <w:shd w:val="clear" w:color="auto" w:fill="FFFFFF"/>
        </w:rPr>
        <w:t xml:space="preserve"> Р.Б., Сидорович Р.М. проголосували «ЗА» та </w:t>
      </w:r>
      <w:proofErr w:type="spellStart"/>
      <w:r w:rsidRPr="00BA4C14">
        <w:rPr>
          <w:rFonts w:ascii="Times New Roman" w:hAnsi="Times New Roman" w:cs="Times New Roman"/>
          <w:sz w:val="25"/>
          <w:szCs w:val="25"/>
        </w:rPr>
        <w:t>Омельян</w:t>
      </w:r>
      <w:proofErr w:type="spellEnd"/>
      <w:r w:rsidRPr="00BA4C14">
        <w:rPr>
          <w:rFonts w:ascii="Times New Roman" w:hAnsi="Times New Roman" w:cs="Times New Roman"/>
          <w:sz w:val="25"/>
          <w:szCs w:val="25"/>
        </w:rPr>
        <w:t xml:space="preserve"> О.С., Чумак</w:t>
      </w:r>
      <w:r w:rsidRPr="00BA4C14">
        <w:rPr>
          <w:rFonts w:ascii="Times New Roman" w:hAnsi="Times New Roman" w:cs="Times New Roman"/>
          <w:sz w:val="25"/>
          <w:szCs w:val="25"/>
          <w:shd w:val="clear" w:color="auto" w:fill="FFFFFF"/>
        </w:rPr>
        <w:t xml:space="preserve"> С.Ю. проголосува</w:t>
      </w:r>
      <w:r w:rsidR="00FA276C" w:rsidRPr="00BA4C14">
        <w:rPr>
          <w:rFonts w:ascii="Times New Roman" w:hAnsi="Times New Roman" w:cs="Times New Roman"/>
          <w:sz w:val="25"/>
          <w:szCs w:val="25"/>
          <w:shd w:val="clear" w:color="auto" w:fill="FFFFFF"/>
        </w:rPr>
        <w:t>ли</w:t>
      </w:r>
      <w:r w:rsidRPr="00BA4C14">
        <w:rPr>
          <w:rFonts w:ascii="Times New Roman" w:hAnsi="Times New Roman" w:cs="Times New Roman"/>
          <w:sz w:val="25"/>
          <w:szCs w:val="25"/>
          <w:shd w:val="clear" w:color="auto" w:fill="FFFFFF"/>
        </w:rPr>
        <w:t xml:space="preserve"> «ПРОТИ») вважає за необхідне внести до Вищої ради правосуддя подання з рекомендацією на відрядження до Печерського районного суду міста Києва </w:t>
      </w:r>
      <w:r w:rsidRPr="00BA4C14">
        <w:rPr>
          <w:rFonts w:ascii="Times New Roman" w:eastAsia="Times New Roman" w:hAnsi="Times New Roman" w:cs="Times New Roman"/>
          <w:sz w:val="25"/>
          <w:szCs w:val="25"/>
          <w:lang w:eastAsia="uk-UA"/>
        </w:rPr>
        <w:t xml:space="preserve">судді Красногвардійського районного суду міста Дніпропетровська </w:t>
      </w:r>
      <w:proofErr w:type="spellStart"/>
      <w:r w:rsidRPr="00BA4C14">
        <w:rPr>
          <w:rFonts w:ascii="Times New Roman" w:eastAsia="Times New Roman" w:hAnsi="Times New Roman" w:cs="Times New Roman"/>
          <w:sz w:val="25"/>
          <w:szCs w:val="25"/>
          <w:lang w:eastAsia="uk-UA"/>
        </w:rPr>
        <w:t>Юшкова</w:t>
      </w:r>
      <w:proofErr w:type="spellEnd"/>
      <w:r w:rsidRPr="00BA4C14">
        <w:rPr>
          <w:rFonts w:ascii="Times New Roman" w:eastAsia="Times New Roman" w:hAnsi="Times New Roman" w:cs="Times New Roman"/>
          <w:sz w:val="25"/>
          <w:szCs w:val="25"/>
          <w:lang w:eastAsia="uk-UA"/>
        </w:rPr>
        <w:t xml:space="preserve"> Михайла Михайловича.</w:t>
      </w:r>
    </w:p>
    <w:p w:rsidR="00C62FB1" w:rsidRPr="00BA4C14" w:rsidRDefault="00C62FB1" w:rsidP="008C74BD">
      <w:pPr>
        <w:shd w:val="clear" w:color="auto" w:fill="FFFFFF"/>
        <w:tabs>
          <w:tab w:val="left" w:pos="0"/>
        </w:tabs>
        <w:spacing w:after="0" w:line="240" w:lineRule="auto"/>
        <w:ind w:firstLine="709"/>
        <w:jc w:val="both"/>
        <w:rPr>
          <w:rFonts w:ascii="Times New Roman" w:hAnsi="Times New Roman" w:cs="Times New Roman"/>
          <w:sz w:val="25"/>
          <w:szCs w:val="25"/>
          <w:shd w:val="clear" w:color="auto" w:fill="FFFFFF"/>
        </w:rPr>
      </w:pPr>
      <w:r w:rsidRPr="00BA4C14">
        <w:rPr>
          <w:rFonts w:ascii="Times New Roman" w:hAnsi="Times New Roman" w:cs="Times New Roman"/>
          <w:sz w:val="25"/>
          <w:szCs w:val="25"/>
          <w:shd w:val="clear" w:color="auto" w:fill="FFFFFF"/>
        </w:rPr>
        <w:t>Також Комісією враховано, що в повідомленні ДСА України зазначено про необхідність відрядження шістьох суддів до Печерського районного суду міста Києва для часткового врегулювання рівня судового навантаження.</w:t>
      </w:r>
    </w:p>
    <w:p w:rsidR="00C62FB1" w:rsidRPr="00BA4C14" w:rsidRDefault="00FC5FF7" w:rsidP="008C74BD">
      <w:pPr>
        <w:shd w:val="clear" w:color="auto" w:fill="FFFFFF"/>
        <w:tabs>
          <w:tab w:val="left" w:pos="0"/>
        </w:tabs>
        <w:spacing w:after="0" w:line="240" w:lineRule="auto"/>
        <w:ind w:firstLine="709"/>
        <w:jc w:val="both"/>
        <w:rPr>
          <w:rFonts w:ascii="Times New Roman" w:hAnsi="Times New Roman" w:cs="Times New Roman"/>
          <w:sz w:val="25"/>
          <w:szCs w:val="25"/>
          <w:shd w:val="clear" w:color="auto" w:fill="FFFFFF"/>
        </w:rPr>
      </w:pPr>
      <w:r w:rsidRPr="00BA4C14">
        <w:rPr>
          <w:rFonts w:ascii="Times New Roman" w:hAnsi="Times New Roman" w:cs="Times New Roman"/>
          <w:sz w:val="25"/>
          <w:szCs w:val="25"/>
          <w:shd w:val="clear" w:color="auto" w:fill="FFFFFF"/>
        </w:rPr>
        <w:t xml:space="preserve">Ураховуючи, що рішенням </w:t>
      </w:r>
      <w:r w:rsidR="00FA276C" w:rsidRPr="00BA4C14">
        <w:rPr>
          <w:rFonts w:ascii="Times New Roman" w:hAnsi="Times New Roman" w:cs="Times New Roman"/>
          <w:sz w:val="25"/>
          <w:szCs w:val="25"/>
          <w:shd w:val="clear" w:color="auto" w:fill="FFFFFF"/>
        </w:rPr>
        <w:t>К</w:t>
      </w:r>
      <w:r w:rsidRPr="00BA4C14">
        <w:rPr>
          <w:rFonts w:ascii="Times New Roman" w:hAnsi="Times New Roman" w:cs="Times New Roman"/>
          <w:sz w:val="25"/>
          <w:szCs w:val="25"/>
          <w:shd w:val="clear" w:color="auto" w:fill="FFFFFF"/>
        </w:rPr>
        <w:t>омісії від 03.04.2024 № 14/пс-24 до Печерського районного суду м</w:t>
      </w:r>
      <w:r w:rsidR="00FA276C" w:rsidRPr="00BA4C14">
        <w:rPr>
          <w:rFonts w:ascii="Times New Roman" w:hAnsi="Times New Roman" w:cs="Times New Roman"/>
          <w:sz w:val="25"/>
          <w:szCs w:val="25"/>
          <w:shd w:val="clear" w:color="auto" w:fill="FFFFFF"/>
        </w:rPr>
        <w:t>іста</w:t>
      </w:r>
      <w:r w:rsidRPr="00BA4C14">
        <w:rPr>
          <w:rFonts w:ascii="Times New Roman" w:hAnsi="Times New Roman" w:cs="Times New Roman"/>
          <w:sz w:val="25"/>
          <w:szCs w:val="25"/>
          <w:shd w:val="clear" w:color="auto" w:fill="FFFFFF"/>
        </w:rPr>
        <w:t xml:space="preserve"> Києва відряджено на один рік суддю Носівського районного суду Чернігівської області </w:t>
      </w:r>
      <w:proofErr w:type="spellStart"/>
      <w:r w:rsidRPr="00BA4C14">
        <w:rPr>
          <w:rFonts w:ascii="Times New Roman" w:hAnsi="Times New Roman" w:cs="Times New Roman"/>
          <w:sz w:val="25"/>
          <w:szCs w:val="25"/>
          <w:shd w:val="clear" w:color="auto" w:fill="FFFFFF"/>
        </w:rPr>
        <w:t>Гридасову</w:t>
      </w:r>
      <w:proofErr w:type="spellEnd"/>
      <w:r w:rsidRPr="00BA4C14">
        <w:rPr>
          <w:rFonts w:ascii="Times New Roman" w:hAnsi="Times New Roman" w:cs="Times New Roman"/>
          <w:sz w:val="25"/>
          <w:szCs w:val="25"/>
          <w:shd w:val="clear" w:color="auto" w:fill="FFFFFF"/>
        </w:rPr>
        <w:t xml:space="preserve"> Анну Михайлівну</w:t>
      </w:r>
      <w:r w:rsidR="00C62FB1" w:rsidRPr="00BA4C14">
        <w:rPr>
          <w:rFonts w:ascii="Times New Roman" w:hAnsi="Times New Roman" w:cs="Times New Roman"/>
          <w:sz w:val="25"/>
          <w:szCs w:val="25"/>
          <w:shd w:val="clear" w:color="auto" w:fill="FFFFFF"/>
        </w:rPr>
        <w:t>, залишається невирішеним питання відрядження трьох суддів до Печерського районного суду міста Києва.</w:t>
      </w:r>
    </w:p>
    <w:p w:rsidR="00C62FB1" w:rsidRPr="00BA4C14" w:rsidRDefault="00C62FB1" w:rsidP="008C74BD">
      <w:pPr>
        <w:shd w:val="clear" w:color="auto" w:fill="FFFFFF"/>
        <w:tabs>
          <w:tab w:val="left" w:pos="0"/>
        </w:tabs>
        <w:spacing w:after="0" w:line="240" w:lineRule="auto"/>
        <w:ind w:firstLine="709"/>
        <w:jc w:val="both"/>
        <w:rPr>
          <w:rFonts w:ascii="Times New Roman" w:hAnsi="Times New Roman" w:cs="Times New Roman"/>
          <w:sz w:val="25"/>
          <w:szCs w:val="25"/>
          <w:shd w:val="clear" w:color="auto" w:fill="FFFFFF"/>
        </w:rPr>
      </w:pPr>
      <w:r w:rsidRPr="00BA4C14">
        <w:rPr>
          <w:rFonts w:ascii="Times New Roman" w:hAnsi="Times New Roman" w:cs="Times New Roman"/>
          <w:sz w:val="25"/>
          <w:szCs w:val="25"/>
          <w:shd w:val="clear" w:color="auto" w:fill="FFFFFF"/>
        </w:rPr>
        <w:t>Згідно з пунктом 15 розділу III Порядку, якщо Вищою кваліфікаційною комісією суддів України не отримано згоди судді на відрядження у строки, встановлені пунктами 2, 3 розділу ІІІ Порядку, Комісією може бути прийнято рішення про залишення без розгляду питання щодо внесення подання про відрядження судді або продовження строку розгляду такого питання.</w:t>
      </w:r>
    </w:p>
    <w:p w:rsidR="00C62FB1" w:rsidRPr="00BA4C14" w:rsidRDefault="00C62FB1" w:rsidP="008C74BD">
      <w:pPr>
        <w:tabs>
          <w:tab w:val="left" w:pos="0"/>
          <w:tab w:val="left" w:pos="6237"/>
          <w:tab w:val="left" w:pos="6804"/>
        </w:tabs>
        <w:spacing w:after="0" w:line="240" w:lineRule="auto"/>
        <w:ind w:firstLine="709"/>
        <w:jc w:val="both"/>
        <w:rPr>
          <w:rFonts w:ascii="Times New Roman" w:hAnsi="Times New Roman" w:cs="Times New Roman"/>
          <w:sz w:val="25"/>
          <w:szCs w:val="25"/>
          <w:lang w:eastAsia="uk-UA"/>
        </w:rPr>
      </w:pPr>
      <w:r w:rsidRPr="00BA4C14">
        <w:rPr>
          <w:rFonts w:ascii="Times New Roman" w:hAnsi="Times New Roman" w:cs="Times New Roman"/>
          <w:sz w:val="25"/>
          <w:szCs w:val="25"/>
          <w:shd w:val="clear" w:color="auto" w:fill="FFFFFF"/>
        </w:rPr>
        <w:t xml:space="preserve">Комісія одноголосно дійшла висновку про необхідність залишення без розгляду </w:t>
      </w:r>
      <w:r w:rsidR="00100301" w:rsidRPr="00BA4C14">
        <w:rPr>
          <w:rFonts w:ascii="Times New Roman" w:hAnsi="Times New Roman" w:cs="Times New Roman"/>
          <w:sz w:val="25"/>
          <w:szCs w:val="25"/>
          <w:shd w:val="clear" w:color="auto" w:fill="FFFFFF"/>
        </w:rPr>
        <w:t>повідомлення</w:t>
      </w:r>
      <w:r w:rsidRPr="00BA4C14">
        <w:rPr>
          <w:rFonts w:ascii="Times New Roman" w:hAnsi="Times New Roman" w:cs="Times New Roman"/>
          <w:sz w:val="25"/>
          <w:szCs w:val="25"/>
          <w:shd w:val="clear" w:color="auto" w:fill="FFFFFF"/>
        </w:rPr>
        <w:t xml:space="preserve"> </w:t>
      </w:r>
      <w:r w:rsidR="00B93E54" w:rsidRPr="00BA4C14">
        <w:rPr>
          <w:rFonts w:ascii="Times New Roman" w:hAnsi="Times New Roman" w:cs="Times New Roman"/>
          <w:sz w:val="25"/>
          <w:szCs w:val="25"/>
          <w:shd w:val="clear" w:color="auto" w:fill="FFFFFF"/>
        </w:rPr>
        <w:t xml:space="preserve">ДСА України </w:t>
      </w:r>
      <w:r w:rsidRPr="00BA4C14">
        <w:rPr>
          <w:rFonts w:ascii="Times New Roman" w:hAnsi="Times New Roman" w:cs="Times New Roman"/>
          <w:sz w:val="25"/>
          <w:szCs w:val="25"/>
          <w:shd w:val="clear" w:color="auto" w:fill="FFFFFF"/>
        </w:rPr>
        <w:t xml:space="preserve">щодо внесення подання про відрядження </w:t>
      </w:r>
      <w:r w:rsidR="00B93E54" w:rsidRPr="00BA4C14">
        <w:rPr>
          <w:rFonts w:ascii="Times New Roman" w:hAnsi="Times New Roman" w:cs="Times New Roman"/>
          <w:sz w:val="25"/>
          <w:szCs w:val="25"/>
          <w:shd w:val="clear" w:color="auto" w:fill="FFFFFF"/>
        </w:rPr>
        <w:t xml:space="preserve">трьох </w:t>
      </w:r>
      <w:r w:rsidRPr="00BA4C14">
        <w:rPr>
          <w:rFonts w:ascii="Times New Roman" w:hAnsi="Times New Roman" w:cs="Times New Roman"/>
          <w:sz w:val="25"/>
          <w:szCs w:val="25"/>
          <w:shd w:val="clear" w:color="auto" w:fill="FFFFFF"/>
        </w:rPr>
        <w:t>судді</w:t>
      </w:r>
      <w:r w:rsidR="00B93E54" w:rsidRPr="00BA4C14">
        <w:rPr>
          <w:rFonts w:ascii="Times New Roman" w:hAnsi="Times New Roman" w:cs="Times New Roman"/>
          <w:sz w:val="25"/>
          <w:szCs w:val="25"/>
          <w:shd w:val="clear" w:color="auto" w:fill="FFFFFF"/>
        </w:rPr>
        <w:t>в</w:t>
      </w:r>
      <w:r w:rsidRPr="00BA4C14">
        <w:rPr>
          <w:rFonts w:ascii="Times New Roman" w:hAnsi="Times New Roman" w:cs="Times New Roman"/>
          <w:sz w:val="25"/>
          <w:szCs w:val="25"/>
          <w:shd w:val="clear" w:color="auto" w:fill="FFFFFF"/>
        </w:rPr>
        <w:t xml:space="preserve"> до Печерського районного суду міста Києва. </w:t>
      </w:r>
    </w:p>
    <w:p w:rsidR="00C62FB1" w:rsidRPr="00BA4C14" w:rsidRDefault="00C62FB1" w:rsidP="008C74BD">
      <w:pPr>
        <w:shd w:val="clear" w:color="auto" w:fill="FFFFFF"/>
        <w:tabs>
          <w:tab w:val="left" w:pos="0"/>
        </w:tabs>
        <w:spacing w:after="0" w:line="240" w:lineRule="auto"/>
        <w:ind w:firstLine="709"/>
        <w:jc w:val="both"/>
        <w:rPr>
          <w:rFonts w:ascii="Times New Roman" w:hAnsi="Times New Roman" w:cs="Times New Roman"/>
          <w:sz w:val="25"/>
          <w:szCs w:val="25"/>
          <w:shd w:val="clear" w:color="auto" w:fill="FFFFFF"/>
        </w:rPr>
      </w:pPr>
      <w:r w:rsidRPr="00BA4C14">
        <w:rPr>
          <w:rFonts w:ascii="Times New Roman" w:hAnsi="Times New Roman" w:cs="Times New Roman"/>
          <w:sz w:val="25"/>
          <w:szCs w:val="25"/>
          <w:shd w:val="clear" w:color="auto" w:fill="FFFFFF"/>
        </w:rPr>
        <w:t xml:space="preserve">Керуючись статтями 55, 93 Закону України «Про судоустрій і статус суддів», Порядком відрядження судді до іншого суду того самого рівня і спеціалізації (як тимчасового переведення), Вища кваліфікаційна комісія суддів України </w:t>
      </w:r>
    </w:p>
    <w:p w:rsidR="00C62FB1" w:rsidRPr="00BA4C14" w:rsidRDefault="00C62FB1" w:rsidP="008C74BD">
      <w:pPr>
        <w:shd w:val="clear" w:color="auto" w:fill="FFFFFF"/>
        <w:tabs>
          <w:tab w:val="left" w:pos="0"/>
        </w:tabs>
        <w:spacing w:after="0" w:line="240" w:lineRule="auto"/>
        <w:jc w:val="both"/>
        <w:rPr>
          <w:rFonts w:ascii="Times New Roman" w:hAnsi="Times New Roman" w:cs="Times New Roman"/>
          <w:sz w:val="25"/>
          <w:szCs w:val="25"/>
          <w:shd w:val="clear" w:color="auto" w:fill="FFFFFF"/>
        </w:rPr>
      </w:pPr>
    </w:p>
    <w:p w:rsidR="00C62FB1" w:rsidRPr="00BA4C14" w:rsidRDefault="00C62FB1" w:rsidP="008C74BD">
      <w:pPr>
        <w:tabs>
          <w:tab w:val="left" w:pos="0"/>
        </w:tabs>
        <w:spacing w:after="0" w:line="240" w:lineRule="auto"/>
        <w:jc w:val="center"/>
        <w:rPr>
          <w:rFonts w:ascii="Times New Roman" w:hAnsi="Times New Roman" w:cs="Times New Roman"/>
          <w:sz w:val="25"/>
          <w:szCs w:val="25"/>
          <w:shd w:val="clear" w:color="auto" w:fill="FFFFFF"/>
        </w:rPr>
      </w:pPr>
      <w:r w:rsidRPr="00BA4C14">
        <w:rPr>
          <w:rFonts w:ascii="Times New Roman" w:hAnsi="Times New Roman" w:cs="Times New Roman"/>
          <w:sz w:val="25"/>
          <w:szCs w:val="25"/>
          <w:shd w:val="clear" w:color="auto" w:fill="FFFFFF"/>
        </w:rPr>
        <w:t>вирішила:</w:t>
      </w:r>
    </w:p>
    <w:p w:rsidR="00C62FB1" w:rsidRPr="00BA4C14" w:rsidRDefault="00C62FB1" w:rsidP="008C74BD">
      <w:pPr>
        <w:shd w:val="clear" w:color="auto" w:fill="FFFFFF"/>
        <w:tabs>
          <w:tab w:val="left" w:pos="0"/>
        </w:tabs>
        <w:spacing w:after="0" w:line="240" w:lineRule="auto"/>
        <w:jc w:val="both"/>
        <w:rPr>
          <w:rFonts w:ascii="Times New Roman" w:eastAsia="Times New Roman" w:hAnsi="Times New Roman" w:cs="Times New Roman"/>
          <w:sz w:val="25"/>
          <w:szCs w:val="25"/>
          <w:lang w:eastAsia="uk-UA"/>
        </w:rPr>
      </w:pPr>
    </w:p>
    <w:p w:rsidR="00C62FB1" w:rsidRPr="009C4D07" w:rsidRDefault="00C62FB1" w:rsidP="008C74BD">
      <w:pPr>
        <w:shd w:val="clear" w:color="auto" w:fill="FFFFFF"/>
        <w:tabs>
          <w:tab w:val="left" w:pos="0"/>
        </w:tabs>
        <w:spacing w:after="0" w:line="240" w:lineRule="auto"/>
        <w:ind w:firstLine="709"/>
        <w:jc w:val="both"/>
        <w:rPr>
          <w:rFonts w:ascii="Times New Roman" w:eastAsia="Times New Roman" w:hAnsi="Times New Roman" w:cs="Times New Roman"/>
          <w:sz w:val="25"/>
          <w:szCs w:val="25"/>
          <w:lang w:val="ru-RU" w:eastAsia="uk-UA"/>
        </w:rPr>
      </w:pPr>
      <w:r w:rsidRPr="00BA4C14">
        <w:rPr>
          <w:rFonts w:ascii="Times New Roman" w:eastAsia="Times New Roman" w:hAnsi="Times New Roman" w:cs="Times New Roman"/>
          <w:sz w:val="25"/>
          <w:szCs w:val="25"/>
          <w:lang w:eastAsia="uk-UA"/>
        </w:rPr>
        <w:lastRenderedPageBreak/>
        <w:t xml:space="preserve">Внести до Вищої ради правосуддя подання з рекомендацією про відрядження судді Барського районного суду Вінницької області </w:t>
      </w:r>
      <w:proofErr w:type="spellStart"/>
      <w:r w:rsidRPr="00BA4C14">
        <w:rPr>
          <w:rFonts w:ascii="Times New Roman" w:eastAsia="Times New Roman" w:hAnsi="Times New Roman" w:cs="Times New Roman"/>
          <w:sz w:val="25"/>
          <w:szCs w:val="25"/>
          <w:lang w:eastAsia="uk-UA"/>
        </w:rPr>
        <w:t>Єрмічової</w:t>
      </w:r>
      <w:proofErr w:type="spellEnd"/>
      <w:r w:rsidRPr="00BA4C14">
        <w:rPr>
          <w:rFonts w:ascii="Times New Roman" w:eastAsia="Times New Roman" w:hAnsi="Times New Roman" w:cs="Times New Roman"/>
          <w:sz w:val="25"/>
          <w:szCs w:val="25"/>
          <w:lang w:eastAsia="uk-UA"/>
        </w:rPr>
        <w:t xml:space="preserve"> Віти Валентинівни до Печерського районного суду м</w:t>
      </w:r>
      <w:r w:rsidR="009C4D07">
        <w:rPr>
          <w:rFonts w:ascii="Times New Roman" w:eastAsia="Times New Roman" w:hAnsi="Times New Roman" w:cs="Times New Roman"/>
          <w:sz w:val="25"/>
          <w:szCs w:val="25"/>
          <w:lang w:eastAsia="uk-UA"/>
        </w:rPr>
        <w:t>іста Києва строком на один рік.</w:t>
      </w:r>
    </w:p>
    <w:p w:rsidR="002A6A66" w:rsidRPr="00BA4C14" w:rsidRDefault="002A6A66" w:rsidP="008C74BD">
      <w:pPr>
        <w:shd w:val="clear" w:color="auto" w:fill="FFFFFF"/>
        <w:spacing w:after="0" w:line="240" w:lineRule="auto"/>
        <w:ind w:firstLine="709"/>
        <w:jc w:val="both"/>
        <w:rPr>
          <w:rFonts w:ascii="Times New Roman" w:eastAsia="Times New Roman" w:hAnsi="Times New Roman" w:cs="Times New Roman"/>
          <w:sz w:val="25"/>
          <w:szCs w:val="25"/>
          <w:lang w:eastAsia="uk-UA"/>
        </w:rPr>
      </w:pPr>
      <w:r w:rsidRPr="00BA4C14">
        <w:rPr>
          <w:rFonts w:ascii="Times New Roman" w:eastAsia="Times New Roman" w:hAnsi="Times New Roman" w:cs="Times New Roman"/>
          <w:sz w:val="25"/>
          <w:szCs w:val="25"/>
          <w:lang w:eastAsia="uk-UA"/>
        </w:rPr>
        <w:t xml:space="preserve">(за результатами голосування: ЗА </w:t>
      </w:r>
      <w:r w:rsidRPr="00BA4C14">
        <w:rPr>
          <w:rFonts w:ascii="Times New Roman" w:hAnsi="Times New Roman" w:cs="Times New Roman"/>
          <w:sz w:val="25"/>
          <w:szCs w:val="25"/>
        </w:rPr>
        <w:t>– 6; ПРОТИ – 1)</w:t>
      </w:r>
    </w:p>
    <w:p w:rsidR="002A6A66" w:rsidRPr="00BA4C14" w:rsidRDefault="002A6A66" w:rsidP="008C74BD">
      <w:pPr>
        <w:shd w:val="clear" w:color="auto" w:fill="FFFFFF"/>
        <w:tabs>
          <w:tab w:val="left" w:pos="0"/>
        </w:tabs>
        <w:spacing w:after="0" w:line="240" w:lineRule="auto"/>
        <w:ind w:firstLine="709"/>
        <w:jc w:val="both"/>
        <w:rPr>
          <w:rFonts w:ascii="Times New Roman" w:hAnsi="Times New Roman" w:cs="Times New Roman"/>
          <w:sz w:val="25"/>
          <w:szCs w:val="25"/>
        </w:rPr>
      </w:pPr>
    </w:p>
    <w:p w:rsidR="002A6A66" w:rsidRPr="00BA4C14" w:rsidRDefault="002A6A66" w:rsidP="008C74BD">
      <w:pPr>
        <w:shd w:val="clear" w:color="auto" w:fill="FFFFFF"/>
        <w:tabs>
          <w:tab w:val="left" w:pos="0"/>
        </w:tabs>
        <w:spacing w:after="0" w:line="240" w:lineRule="auto"/>
        <w:ind w:firstLine="709"/>
        <w:jc w:val="both"/>
        <w:rPr>
          <w:rFonts w:ascii="Times New Roman" w:eastAsia="Times New Roman" w:hAnsi="Times New Roman" w:cs="Times New Roman"/>
          <w:sz w:val="25"/>
          <w:szCs w:val="25"/>
          <w:lang w:eastAsia="uk-UA"/>
        </w:rPr>
      </w:pPr>
      <w:r w:rsidRPr="00BA4C14">
        <w:rPr>
          <w:rFonts w:ascii="Times New Roman" w:eastAsia="Times New Roman" w:hAnsi="Times New Roman" w:cs="Times New Roman"/>
          <w:sz w:val="25"/>
          <w:szCs w:val="25"/>
          <w:lang w:eastAsia="uk-UA"/>
        </w:rPr>
        <w:t xml:space="preserve">Внести до Вищої ради правосуддя подання з рекомендацією про відрядження судді Красногвардійського районного суду міста Дніпропетровська </w:t>
      </w:r>
      <w:proofErr w:type="spellStart"/>
      <w:r w:rsidRPr="00BA4C14">
        <w:rPr>
          <w:rFonts w:ascii="Times New Roman" w:eastAsia="Times New Roman" w:hAnsi="Times New Roman" w:cs="Times New Roman"/>
          <w:sz w:val="25"/>
          <w:szCs w:val="25"/>
          <w:lang w:eastAsia="uk-UA"/>
        </w:rPr>
        <w:t>Юшкова</w:t>
      </w:r>
      <w:proofErr w:type="spellEnd"/>
      <w:r w:rsidRPr="00BA4C14">
        <w:rPr>
          <w:rFonts w:ascii="Times New Roman" w:eastAsia="Times New Roman" w:hAnsi="Times New Roman" w:cs="Times New Roman"/>
          <w:sz w:val="25"/>
          <w:szCs w:val="25"/>
          <w:lang w:eastAsia="uk-UA"/>
        </w:rPr>
        <w:t xml:space="preserve"> Михайла Михайловича до Печерського районного суду міста Києва строком на один рік. </w:t>
      </w:r>
    </w:p>
    <w:p w:rsidR="002A6A66" w:rsidRPr="00BA4C14" w:rsidRDefault="002A6A66" w:rsidP="008C74BD">
      <w:pPr>
        <w:shd w:val="clear" w:color="auto" w:fill="FFFFFF"/>
        <w:spacing w:after="0" w:line="240" w:lineRule="auto"/>
        <w:ind w:firstLine="709"/>
        <w:jc w:val="both"/>
        <w:rPr>
          <w:rFonts w:ascii="Times New Roman" w:eastAsia="Times New Roman" w:hAnsi="Times New Roman" w:cs="Times New Roman"/>
          <w:sz w:val="25"/>
          <w:szCs w:val="25"/>
          <w:lang w:eastAsia="uk-UA"/>
        </w:rPr>
      </w:pPr>
      <w:r w:rsidRPr="00BA4C14">
        <w:rPr>
          <w:rFonts w:ascii="Times New Roman" w:eastAsia="Times New Roman" w:hAnsi="Times New Roman" w:cs="Times New Roman"/>
          <w:sz w:val="25"/>
          <w:szCs w:val="25"/>
          <w:lang w:eastAsia="uk-UA"/>
        </w:rPr>
        <w:t xml:space="preserve">(за результатами голосування: ЗА </w:t>
      </w:r>
      <w:r w:rsidRPr="00BA4C14">
        <w:rPr>
          <w:rFonts w:ascii="Times New Roman" w:hAnsi="Times New Roman" w:cs="Times New Roman"/>
          <w:sz w:val="25"/>
          <w:szCs w:val="25"/>
        </w:rPr>
        <w:t>– 5; ПРОТИ – 2)</w:t>
      </w:r>
    </w:p>
    <w:p w:rsidR="002A6A66" w:rsidRPr="00BA4C14" w:rsidRDefault="002A6A66" w:rsidP="008C74BD">
      <w:pPr>
        <w:shd w:val="clear" w:color="auto" w:fill="FFFFFF"/>
        <w:tabs>
          <w:tab w:val="left" w:pos="0"/>
        </w:tabs>
        <w:spacing w:after="0" w:line="240" w:lineRule="auto"/>
        <w:ind w:firstLine="709"/>
        <w:jc w:val="both"/>
        <w:rPr>
          <w:rFonts w:ascii="Times New Roman" w:eastAsia="Times New Roman" w:hAnsi="Times New Roman" w:cs="Times New Roman"/>
          <w:sz w:val="25"/>
          <w:szCs w:val="25"/>
          <w:lang w:eastAsia="uk-UA"/>
        </w:rPr>
      </w:pPr>
    </w:p>
    <w:p w:rsidR="00C62FB1" w:rsidRPr="00BA4C14" w:rsidRDefault="00C62FB1" w:rsidP="008C74BD">
      <w:pPr>
        <w:shd w:val="clear" w:color="auto" w:fill="FFFFFF"/>
        <w:tabs>
          <w:tab w:val="left" w:pos="0"/>
        </w:tabs>
        <w:spacing w:after="0" w:line="240" w:lineRule="auto"/>
        <w:ind w:firstLine="709"/>
        <w:jc w:val="both"/>
        <w:rPr>
          <w:rFonts w:ascii="Times New Roman" w:eastAsia="Times New Roman" w:hAnsi="Times New Roman" w:cs="Times New Roman"/>
          <w:sz w:val="25"/>
          <w:szCs w:val="25"/>
          <w:lang w:eastAsia="uk-UA"/>
        </w:rPr>
      </w:pPr>
      <w:r w:rsidRPr="00BA4C14">
        <w:rPr>
          <w:rFonts w:ascii="Times New Roman" w:eastAsia="Times New Roman" w:hAnsi="Times New Roman" w:cs="Times New Roman"/>
          <w:sz w:val="25"/>
          <w:szCs w:val="25"/>
          <w:lang w:eastAsia="uk-UA"/>
        </w:rPr>
        <w:t xml:space="preserve">Відмовити у внесенні до Вищої ради правосуддя подання про відрядження до Печерського районного суду міста Києва судді </w:t>
      </w:r>
      <w:r w:rsidRPr="00BA4C14">
        <w:rPr>
          <w:rFonts w:ascii="Times New Roman" w:hAnsi="Times New Roman" w:cs="Times New Roman"/>
          <w:sz w:val="25"/>
          <w:szCs w:val="25"/>
        </w:rPr>
        <w:t>Чуднівського районного суду Житомирської області Леська Максима Олександровича.</w:t>
      </w:r>
    </w:p>
    <w:p w:rsidR="00C62FB1" w:rsidRPr="00BA4C14" w:rsidRDefault="00C62FB1" w:rsidP="008C74BD">
      <w:pPr>
        <w:shd w:val="clear" w:color="auto" w:fill="FFFFFF"/>
        <w:tabs>
          <w:tab w:val="left" w:pos="0"/>
        </w:tabs>
        <w:spacing w:after="0" w:line="240" w:lineRule="auto"/>
        <w:ind w:firstLine="709"/>
        <w:jc w:val="both"/>
        <w:rPr>
          <w:rFonts w:ascii="Times New Roman" w:hAnsi="Times New Roman" w:cs="Times New Roman"/>
          <w:sz w:val="25"/>
          <w:szCs w:val="25"/>
        </w:rPr>
      </w:pPr>
      <w:r w:rsidRPr="00BA4C14">
        <w:rPr>
          <w:rFonts w:ascii="Times New Roman" w:eastAsia="Times New Roman" w:hAnsi="Times New Roman" w:cs="Times New Roman"/>
          <w:sz w:val="25"/>
          <w:szCs w:val="25"/>
          <w:lang w:eastAsia="uk-UA"/>
        </w:rPr>
        <w:t>(за результатами голосування: одноголосно</w:t>
      </w:r>
      <w:r w:rsidRPr="00BA4C14">
        <w:rPr>
          <w:rFonts w:ascii="Times New Roman" w:hAnsi="Times New Roman" w:cs="Times New Roman"/>
          <w:sz w:val="25"/>
          <w:szCs w:val="25"/>
        </w:rPr>
        <w:t>)</w:t>
      </w:r>
    </w:p>
    <w:p w:rsidR="00272B18" w:rsidRPr="00BA4C14" w:rsidRDefault="00272B18" w:rsidP="008C74BD">
      <w:pPr>
        <w:shd w:val="clear" w:color="auto" w:fill="FFFFFF"/>
        <w:tabs>
          <w:tab w:val="left" w:pos="0"/>
        </w:tabs>
        <w:spacing w:after="0" w:line="240" w:lineRule="auto"/>
        <w:ind w:firstLine="709"/>
        <w:jc w:val="both"/>
        <w:rPr>
          <w:rFonts w:ascii="Times New Roman" w:hAnsi="Times New Roman" w:cs="Times New Roman"/>
          <w:sz w:val="25"/>
          <w:szCs w:val="25"/>
        </w:rPr>
      </w:pPr>
    </w:p>
    <w:p w:rsidR="00272B18" w:rsidRPr="00BA4C14" w:rsidRDefault="00272B18" w:rsidP="008C74BD">
      <w:pPr>
        <w:shd w:val="clear" w:color="auto" w:fill="FFFFFF"/>
        <w:tabs>
          <w:tab w:val="left" w:pos="0"/>
        </w:tabs>
        <w:spacing w:after="0" w:line="240" w:lineRule="auto"/>
        <w:ind w:firstLine="709"/>
        <w:jc w:val="both"/>
        <w:rPr>
          <w:rFonts w:ascii="Times New Roman" w:hAnsi="Times New Roman" w:cs="Times New Roman"/>
          <w:sz w:val="25"/>
          <w:szCs w:val="25"/>
          <w:shd w:val="clear" w:color="auto" w:fill="FFFFFF"/>
        </w:rPr>
      </w:pPr>
      <w:r w:rsidRPr="00BA4C14">
        <w:rPr>
          <w:rFonts w:ascii="Times New Roman" w:hAnsi="Times New Roman" w:cs="Times New Roman"/>
          <w:sz w:val="25"/>
          <w:szCs w:val="25"/>
          <w:shd w:val="clear" w:color="auto" w:fill="FFFFFF"/>
        </w:rPr>
        <w:t xml:space="preserve">Залишити без розгляду повідомлення Державної судової адміністрації України в частині відрядження трьох суддів до </w:t>
      </w:r>
      <w:r w:rsidRPr="00BA4C14">
        <w:rPr>
          <w:rFonts w:ascii="Times New Roman" w:eastAsia="Times New Roman" w:hAnsi="Times New Roman" w:cs="Times New Roman"/>
          <w:sz w:val="25"/>
          <w:szCs w:val="25"/>
          <w:lang w:eastAsia="uk-UA"/>
        </w:rPr>
        <w:t>Печерського районного суду міста Києва</w:t>
      </w:r>
      <w:r w:rsidRPr="00BA4C14">
        <w:rPr>
          <w:rFonts w:ascii="Times New Roman" w:hAnsi="Times New Roman" w:cs="Times New Roman"/>
          <w:sz w:val="25"/>
          <w:szCs w:val="25"/>
          <w:shd w:val="clear" w:color="auto" w:fill="FFFFFF"/>
        </w:rPr>
        <w:t>.</w:t>
      </w:r>
    </w:p>
    <w:p w:rsidR="00272B18" w:rsidRPr="00BA4C14" w:rsidRDefault="00272B18" w:rsidP="008C74BD">
      <w:pPr>
        <w:shd w:val="clear" w:color="auto" w:fill="FFFFFF"/>
        <w:tabs>
          <w:tab w:val="left" w:pos="0"/>
        </w:tabs>
        <w:spacing w:after="0" w:line="240" w:lineRule="auto"/>
        <w:ind w:firstLine="709"/>
        <w:jc w:val="both"/>
        <w:rPr>
          <w:rFonts w:ascii="Times New Roman" w:hAnsi="Times New Roman" w:cs="Times New Roman"/>
          <w:sz w:val="25"/>
          <w:szCs w:val="25"/>
        </w:rPr>
      </w:pPr>
      <w:r w:rsidRPr="00BA4C14">
        <w:rPr>
          <w:rFonts w:ascii="Times New Roman" w:eastAsia="Times New Roman" w:hAnsi="Times New Roman" w:cs="Times New Roman"/>
          <w:sz w:val="25"/>
          <w:szCs w:val="25"/>
          <w:lang w:eastAsia="uk-UA"/>
        </w:rPr>
        <w:t>(за результатами голосування: одноголосно</w:t>
      </w:r>
      <w:r w:rsidRPr="00BA4C14">
        <w:rPr>
          <w:rFonts w:ascii="Times New Roman" w:hAnsi="Times New Roman" w:cs="Times New Roman"/>
          <w:sz w:val="25"/>
          <w:szCs w:val="25"/>
        </w:rPr>
        <w:t>)</w:t>
      </w:r>
    </w:p>
    <w:p w:rsidR="009227DA" w:rsidRPr="00BA4C14" w:rsidRDefault="009227DA" w:rsidP="008C74BD">
      <w:pPr>
        <w:shd w:val="clear" w:color="auto" w:fill="FFFFFF"/>
        <w:tabs>
          <w:tab w:val="left" w:pos="0"/>
        </w:tabs>
        <w:spacing w:after="0" w:line="240" w:lineRule="auto"/>
        <w:ind w:firstLine="709"/>
        <w:jc w:val="both"/>
        <w:rPr>
          <w:rFonts w:ascii="Times New Roman" w:hAnsi="Times New Roman" w:cs="Times New Roman"/>
          <w:sz w:val="25"/>
          <w:szCs w:val="25"/>
        </w:rPr>
      </w:pPr>
    </w:p>
    <w:p w:rsidR="00531981" w:rsidRPr="009C4D07" w:rsidRDefault="009C4D07" w:rsidP="008C74BD">
      <w:pPr>
        <w:shd w:val="clear" w:color="auto" w:fill="FFFFFF"/>
        <w:spacing w:before="100" w:beforeAutospacing="1" w:after="100" w:afterAutospacing="1" w:line="240" w:lineRule="auto"/>
        <w:jc w:val="both"/>
        <w:rPr>
          <w:rFonts w:ascii="Times New Roman" w:hAnsi="Times New Roman" w:cs="Times New Roman"/>
          <w:sz w:val="25"/>
          <w:szCs w:val="25"/>
          <w:lang w:val="ru-RU" w:eastAsia="uk-UA"/>
        </w:rPr>
      </w:pPr>
      <w:r>
        <w:rPr>
          <w:rFonts w:ascii="Times New Roman" w:hAnsi="Times New Roman" w:cs="Times New Roman"/>
          <w:sz w:val="25"/>
          <w:szCs w:val="25"/>
          <w:lang w:eastAsia="uk-UA"/>
        </w:rPr>
        <w:t>Головуючий</w:t>
      </w:r>
      <w:r w:rsidRPr="009C4D07">
        <w:rPr>
          <w:rFonts w:ascii="Times New Roman" w:hAnsi="Times New Roman" w:cs="Times New Roman"/>
          <w:sz w:val="25"/>
          <w:szCs w:val="25"/>
          <w:lang w:val="ru-RU" w:eastAsia="uk-UA"/>
        </w:rPr>
        <w:tab/>
      </w:r>
      <w:r w:rsidRPr="009C4D07">
        <w:rPr>
          <w:rFonts w:ascii="Times New Roman" w:hAnsi="Times New Roman" w:cs="Times New Roman"/>
          <w:sz w:val="25"/>
          <w:szCs w:val="25"/>
          <w:lang w:val="ru-RU" w:eastAsia="uk-UA"/>
        </w:rPr>
        <w:tab/>
      </w:r>
      <w:r w:rsidRPr="009C4D07">
        <w:rPr>
          <w:rFonts w:ascii="Times New Roman" w:hAnsi="Times New Roman" w:cs="Times New Roman"/>
          <w:sz w:val="25"/>
          <w:szCs w:val="25"/>
          <w:lang w:val="ru-RU" w:eastAsia="uk-UA"/>
        </w:rPr>
        <w:tab/>
      </w:r>
      <w:r w:rsidRPr="009C4D07">
        <w:rPr>
          <w:rFonts w:ascii="Times New Roman" w:hAnsi="Times New Roman" w:cs="Times New Roman"/>
          <w:sz w:val="25"/>
          <w:szCs w:val="25"/>
          <w:lang w:val="ru-RU" w:eastAsia="uk-UA"/>
        </w:rPr>
        <w:tab/>
      </w:r>
      <w:r w:rsidRPr="009C4D07">
        <w:rPr>
          <w:rFonts w:ascii="Times New Roman" w:hAnsi="Times New Roman" w:cs="Times New Roman"/>
          <w:sz w:val="25"/>
          <w:szCs w:val="25"/>
          <w:lang w:val="ru-RU" w:eastAsia="uk-UA"/>
        </w:rPr>
        <w:tab/>
      </w:r>
      <w:r w:rsidRPr="009C4D07">
        <w:rPr>
          <w:rFonts w:ascii="Times New Roman" w:hAnsi="Times New Roman" w:cs="Times New Roman"/>
          <w:sz w:val="25"/>
          <w:szCs w:val="25"/>
          <w:lang w:val="ru-RU" w:eastAsia="uk-UA"/>
        </w:rPr>
        <w:tab/>
      </w:r>
      <w:r w:rsidRPr="009C4D07">
        <w:rPr>
          <w:rFonts w:ascii="Times New Roman" w:hAnsi="Times New Roman" w:cs="Times New Roman"/>
          <w:sz w:val="25"/>
          <w:szCs w:val="25"/>
          <w:lang w:val="ru-RU" w:eastAsia="uk-UA"/>
        </w:rPr>
        <w:tab/>
      </w:r>
      <w:r w:rsidRPr="009C4D07">
        <w:rPr>
          <w:rFonts w:ascii="Times New Roman" w:hAnsi="Times New Roman" w:cs="Times New Roman"/>
          <w:sz w:val="25"/>
          <w:szCs w:val="25"/>
          <w:lang w:val="ru-RU" w:eastAsia="uk-UA"/>
        </w:rPr>
        <w:tab/>
      </w:r>
      <w:r w:rsidRPr="009C4D07">
        <w:rPr>
          <w:rFonts w:ascii="Times New Roman" w:hAnsi="Times New Roman" w:cs="Times New Roman"/>
          <w:sz w:val="25"/>
          <w:szCs w:val="25"/>
          <w:lang w:val="ru-RU" w:eastAsia="uk-UA"/>
        </w:rPr>
        <w:tab/>
      </w:r>
      <w:r>
        <w:rPr>
          <w:rFonts w:ascii="Times New Roman" w:hAnsi="Times New Roman" w:cs="Times New Roman"/>
          <w:sz w:val="25"/>
          <w:szCs w:val="25"/>
          <w:lang w:eastAsia="uk-UA"/>
        </w:rPr>
        <w:t>Руслан СИДОРОВИЧ</w:t>
      </w:r>
    </w:p>
    <w:p w:rsidR="00531981" w:rsidRPr="0060235F" w:rsidRDefault="009C4D07" w:rsidP="008C74BD">
      <w:pPr>
        <w:tabs>
          <w:tab w:val="left" w:pos="6237"/>
        </w:tabs>
        <w:spacing w:after="0"/>
        <w:jc w:val="both"/>
        <w:rPr>
          <w:rFonts w:ascii="Times New Roman" w:hAnsi="Times New Roman" w:cs="Times New Roman"/>
          <w:sz w:val="25"/>
          <w:szCs w:val="25"/>
          <w:lang w:val="ru-RU" w:eastAsia="uk-UA"/>
        </w:rPr>
      </w:pPr>
      <w:r>
        <w:rPr>
          <w:rFonts w:ascii="Times New Roman" w:hAnsi="Times New Roman" w:cs="Times New Roman"/>
          <w:sz w:val="25"/>
          <w:szCs w:val="25"/>
          <w:lang w:eastAsia="uk-UA"/>
        </w:rPr>
        <w:t>Члени Комісії:</w:t>
      </w:r>
      <w:r w:rsidRPr="009C4D07">
        <w:rPr>
          <w:rFonts w:ascii="Times New Roman" w:hAnsi="Times New Roman" w:cs="Times New Roman"/>
          <w:sz w:val="25"/>
          <w:szCs w:val="25"/>
          <w:lang w:val="ru-RU" w:eastAsia="uk-UA"/>
        </w:rPr>
        <w:tab/>
      </w:r>
      <w:r w:rsidRPr="009C4D07">
        <w:rPr>
          <w:rFonts w:ascii="Times New Roman" w:hAnsi="Times New Roman" w:cs="Times New Roman"/>
          <w:sz w:val="25"/>
          <w:szCs w:val="25"/>
          <w:lang w:val="ru-RU" w:eastAsia="uk-UA"/>
        </w:rPr>
        <w:tab/>
      </w:r>
      <w:r w:rsidRPr="009C4D07">
        <w:rPr>
          <w:rFonts w:ascii="Times New Roman" w:hAnsi="Times New Roman" w:cs="Times New Roman"/>
          <w:sz w:val="25"/>
          <w:szCs w:val="25"/>
          <w:lang w:val="ru-RU" w:eastAsia="uk-UA"/>
        </w:rPr>
        <w:tab/>
      </w:r>
      <w:r w:rsidR="0060235F">
        <w:rPr>
          <w:rFonts w:ascii="Times New Roman" w:hAnsi="Times New Roman" w:cs="Times New Roman"/>
          <w:sz w:val="25"/>
          <w:szCs w:val="25"/>
        </w:rPr>
        <w:t>Ярослав ДУХ</w:t>
      </w:r>
    </w:p>
    <w:p w:rsidR="00531981" w:rsidRPr="00BA4C14" w:rsidRDefault="00531981" w:rsidP="008C74BD">
      <w:pPr>
        <w:tabs>
          <w:tab w:val="left" w:pos="6237"/>
        </w:tabs>
        <w:spacing w:after="0"/>
        <w:jc w:val="both"/>
        <w:rPr>
          <w:rFonts w:ascii="Times New Roman" w:hAnsi="Times New Roman" w:cs="Times New Roman"/>
          <w:sz w:val="25"/>
          <w:szCs w:val="25"/>
          <w:lang w:eastAsia="uk-UA"/>
        </w:rPr>
      </w:pPr>
    </w:p>
    <w:p w:rsidR="00531981" w:rsidRPr="0060235F" w:rsidRDefault="00531981" w:rsidP="008C74BD">
      <w:pPr>
        <w:tabs>
          <w:tab w:val="left" w:pos="6237"/>
        </w:tabs>
        <w:spacing w:after="0"/>
        <w:jc w:val="both"/>
        <w:rPr>
          <w:rFonts w:ascii="Times New Roman" w:hAnsi="Times New Roman" w:cs="Times New Roman"/>
          <w:sz w:val="25"/>
          <w:szCs w:val="25"/>
          <w:lang w:val="ru-RU"/>
        </w:rPr>
      </w:pPr>
      <w:r w:rsidRPr="00BA4C14">
        <w:rPr>
          <w:rFonts w:ascii="Times New Roman" w:hAnsi="Times New Roman" w:cs="Times New Roman"/>
          <w:sz w:val="25"/>
          <w:szCs w:val="25"/>
          <w:lang w:eastAsia="uk-UA"/>
        </w:rPr>
        <w:tab/>
      </w:r>
      <w:r w:rsidR="0060235F" w:rsidRPr="0060235F">
        <w:rPr>
          <w:rFonts w:ascii="Times New Roman" w:hAnsi="Times New Roman" w:cs="Times New Roman"/>
          <w:sz w:val="25"/>
          <w:szCs w:val="25"/>
          <w:lang w:val="ru-RU" w:eastAsia="uk-UA"/>
        </w:rPr>
        <w:tab/>
      </w:r>
      <w:r w:rsidR="0060235F" w:rsidRPr="0060235F">
        <w:rPr>
          <w:rFonts w:ascii="Times New Roman" w:hAnsi="Times New Roman" w:cs="Times New Roman"/>
          <w:sz w:val="25"/>
          <w:szCs w:val="25"/>
          <w:lang w:val="ru-RU" w:eastAsia="uk-UA"/>
        </w:rPr>
        <w:tab/>
      </w:r>
      <w:r w:rsidR="0060235F">
        <w:rPr>
          <w:rFonts w:ascii="Times New Roman" w:hAnsi="Times New Roman" w:cs="Times New Roman"/>
          <w:sz w:val="25"/>
          <w:szCs w:val="25"/>
        </w:rPr>
        <w:t>Роман КИДИСЮК</w:t>
      </w:r>
    </w:p>
    <w:p w:rsidR="00531981" w:rsidRPr="00BA4C14" w:rsidRDefault="00531981" w:rsidP="008C74BD">
      <w:pPr>
        <w:tabs>
          <w:tab w:val="left" w:pos="6237"/>
          <w:tab w:val="left" w:pos="6804"/>
        </w:tabs>
        <w:spacing w:after="0"/>
        <w:jc w:val="both"/>
        <w:rPr>
          <w:rFonts w:ascii="Times New Roman" w:hAnsi="Times New Roman" w:cs="Times New Roman"/>
          <w:sz w:val="25"/>
          <w:szCs w:val="25"/>
        </w:rPr>
      </w:pPr>
      <w:r w:rsidRPr="00BA4C14">
        <w:rPr>
          <w:rFonts w:ascii="Times New Roman" w:hAnsi="Times New Roman" w:cs="Times New Roman"/>
          <w:sz w:val="25"/>
          <w:szCs w:val="25"/>
        </w:rPr>
        <w:tab/>
      </w:r>
    </w:p>
    <w:p w:rsidR="00531981" w:rsidRPr="0060235F" w:rsidRDefault="00531981" w:rsidP="008C74BD">
      <w:pPr>
        <w:tabs>
          <w:tab w:val="left" w:pos="6237"/>
          <w:tab w:val="left" w:pos="6804"/>
        </w:tabs>
        <w:spacing w:after="0"/>
        <w:jc w:val="both"/>
        <w:rPr>
          <w:rFonts w:ascii="Times New Roman" w:hAnsi="Times New Roman" w:cs="Times New Roman"/>
          <w:sz w:val="25"/>
          <w:szCs w:val="25"/>
          <w:lang w:val="ru-RU" w:eastAsia="uk-UA"/>
        </w:rPr>
      </w:pPr>
      <w:r w:rsidRPr="00BA4C14">
        <w:rPr>
          <w:rFonts w:ascii="Times New Roman" w:hAnsi="Times New Roman" w:cs="Times New Roman"/>
          <w:sz w:val="25"/>
          <w:szCs w:val="25"/>
        </w:rPr>
        <w:tab/>
      </w:r>
      <w:r w:rsidR="0060235F" w:rsidRPr="0060235F">
        <w:rPr>
          <w:rFonts w:ascii="Times New Roman" w:hAnsi="Times New Roman" w:cs="Times New Roman"/>
          <w:sz w:val="25"/>
          <w:szCs w:val="25"/>
          <w:lang w:val="ru-RU"/>
        </w:rPr>
        <w:tab/>
      </w:r>
      <w:r w:rsidR="0060235F" w:rsidRPr="0060235F">
        <w:rPr>
          <w:rFonts w:ascii="Times New Roman" w:hAnsi="Times New Roman" w:cs="Times New Roman"/>
          <w:sz w:val="25"/>
          <w:szCs w:val="25"/>
          <w:lang w:val="ru-RU"/>
        </w:rPr>
        <w:tab/>
      </w:r>
      <w:r w:rsidR="0060235F">
        <w:rPr>
          <w:rFonts w:ascii="Times New Roman" w:hAnsi="Times New Roman" w:cs="Times New Roman"/>
          <w:sz w:val="25"/>
          <w:szCs w:val="25"/>
        </w:rPr>
        <w:t>Олег КОЛІУШ</w:t>
      </w:r>
    </w:p>
    <w:p w:rsidR="00531981" w:rsidRPr="00BA4C14" w:rsidRDefault="00531981" w:rsidP="008C74BD">
      <w:pPr>
        <w:tabs>
          <w:tab w:val="left" w:pos="6237"/>
          <w:tab w:val="left" w:pos="6804"/>
        </w:tabs>
        <w:spacing w:after="0"/>
        <w:jc w:val="both"/>
        <w:rPr>
          <w:rFonts w:ascii="Times New Roman" w:hAnsi="Times New Roman" w:cs="Times New Roman"/>
          <w:sz w:val="25"/>
          <w:szCs w:val="25"/>
          <w:lang w:eastAsia="uk-UA"/>
        </w:rPr>
      </w:pPr>
    </w:p>
    <w:p w:rsidR="00531981" w:rsidRPr="0060235F" w:rsidRDefault="00531981" w:rsidP="008C74BD">
      <w:pPr>
        <w:tabs>
          <w:tab w:val="left" w:pos="6237"/>
        </w:tabs>
        <w:spacing w:after="0"/>
        <w:jc w:val="both"/>
        <w:rPr>
          <w:rFonts w:ascii="Times New Roman" w:hAnsi="Times New Roman" w:cs="Times New Roman"/>
          <w:sz w:val="25"/>
          <w:szCs w:val="25"/>
          <w:lang w:val="ru-RU"/>
        </w:rPr>
      </w:pPr>
      <w:r w:rsidRPr="00BA4C14">
        <w:rPr>
          <w:rFonts w:ascii="Times New Roman" w:hAnsi="Times New Roman" w:cs="Times New Roman"/>
          <w:sz w:val="25"/>
          <w:szCs w:val="25"/>
          <w:lang w:eastAsia="uk-UA"/>
        </w:rPr>
        <w:tab/>
      </w:r>
      <w:r w:rsidR="0060235F" w:rsidRPr="0060235F">
        <w:rPr>
          <w:rFonts w:ascii="Times New Roman" w:hAnsi="Times New Roman" w:cs="Times New Roman"/>
          <w:sz w:val="25"/>
          <w:szCs w:val="25"/>
          <w:lang w:val="ru-RU" w:eastAsia="uk-UA"/>
        </w:rPr>
        <w:tab/>
      </w:r>
      <w:r w:rsidR="0060235F" w:rsidRPr="0060235F">
        <w:rPr>
          <w:rFonts w:ascii="Times New Roman" w:hAnsi="Times New Roman" w:cs="Times New Roman"/>
          <w:sz w:val="25"/>
          <w:szCs w:val="25"/>
          <w:lang w:val="ru-RU" w:eastAsia="uk-UA"/>
        </w:rPr>
        <w:tab/>
      </w:r>
      <w:r w:rsidRPr="00BA4C14">
        <w:rPr>
          <w:rFonts w:ascii="Times New Roman" w:hAnsi="Times New Roman" w:cs="Times New Roman"/>
          <w:sz w:val="25"/>
          <w:szCs w:val="25"/>
          <w:lang w:eastAsia="uk-UA"/>
        </w:rPr>
        <w:t>Олексій</w:t>
      </w:r>
      <w:r w:rsidR="0060235F">
        <w:rPr>
          <w:rFonts w:ascii="Times New Roman" w:hAnsi="Times New Roman" w:cs="Times New Roman"/>
          <w:sz w:val="25"/>
          <w:szCs w:val="25"/>
        </w:rPr>
        <w:t xml:space="preserve"> ОМЕЛЬЯН</w:t>
      </w:r>
    </w:p>
    <w:p w:rsidR="00531981" w:rsidRPr="00BA4C14" w:rsidRDefault="00531981" w:rsidP="008C74BD">
      <w:pPr>
        <w:tabs>
          <w:tab w:val="left" w:pos="6237"/>
        </w:tabs>
        <w:spacing w:after="0"/>
        <w:jc w:val="both"/>
        <w:rPr>
          <w:rFonts w:ascii="Times New Roman" w:hAnsi="Times New Roman" w:cs="Times New Roman"/>
          <w:sz w:val="25"/>
          <w:szCs w:val="25"/>
        </w:rPr>
      </w:pPr>
      <w:r w:rsidRPr="00BA4C14">
        <w:rPr>
          <w:rFonts w:ascii="Times New Roman" w:hAnsi="Times New Roman" w:cs="Times New Roman"/>
          <w:sz w:val="25"/>
          <w:szCs w:val="25"/>
        </w:rPr>
        <w:tab/>
      </w:r>
    </w:p>
    <w:p w:rsidR="00531981" w:rsidRPr="0060235F" w:rsidRDefault="00531981" w:rsidP="008C74BD">
      <w:pPr>
        <w:tabs>
          <w:tab w:val="left" w:pos="6237"/>
        </w:tabs>
        <w:spacing w:after="0"/>
        <w:jc w:val="both"/>
        <w:rPr>
          <w:rFonts w:ascii="Times New Roman" w:hAnsi="Times New Roman" w:cs="Times New Roman"/>
          <w:sz w:val="25"/>
          <w:szCs w:val="25"/>
          <w:lang w:val="ru-RU"/>
        </w:rPr>
      </w:pPr>
      <w:r w:rsidRPr="00BA4C14">
        <w:rPr>
          <w:rFonts w:ascii="Times New Roman" w:hAnsi="Times New Roman" w:cs="Times New Roman"/>
          <w:sz w:val="25"/>
          <w:szCs w:val="25"/>
        </w:rPr>
        <w:tab/>
      </w:r>
      <w:r w:rsidR="0060235F" w:rsidRPr="00AC232B">
        <w:rPr>
          <w:rFonts w:ascii="Times New Roman" w:hAnsi="Times New Roman" w:cs="Times New Roman"/>
          <w:sz w:val="25"/>
          <w:szCs w:val="25"/>
          <w:lang w:val="ru-RU"/>
        </w:rPr>
        <w:tab/>
      </w:r>
      <w:r w:rsidR="0060235F" w:rsidRPr="00AC232B">
        <w:rPr>
          <w:rFonts w:ascii="Times New Roman" w:hAnsi="Times New Roman" w:cs="Times New Roman"/>
          <w:sz w:val="25"/>
          <w:szCs w:val="25"/>
          <w:lang w:val="ru-RU"/>
        </w:rPr>
        <w:tab/>
      </w:r>
      <w:r w:rsidR="0060235F">
        <w:rPr>
          <w:rFonts w:ascii="Times New Roman" w:hAnsi="Times New Roman" w:cs="Times New Roman"/>
          <w:sz w:val="25"/>
          <w:szCs w:val="25"/>
        </w:rPr>
        <w:t>Роман САБОДАШ</w:t>
      </w:r>
    </w:p>
    <w:p w:rsidR="00531981" w:rsidRPr="00BA4C14" w:rsidRDefault="00531981" w:rsidP="008C74BD">
      <w:pPr>
        <w:tabs>
          <w:tab w:val="left" w:pos="6237"/>
          <w:tab w:val="left" w:pos="6804"/>
          <w:tab w:val="left" w:pos="7088"/>
        </w:tabs>
        <w:spacing w:after="0"/>
        <w:jc w:val="both"/>
        <w:rPr>
          <w:rFonts w:ascii="Times New Roman" w:hAnsi="Times New Roman" w:cs="Times New Roman"/>
          <w:sz w:val="25"/>
          <w:szCs w:val="25"/>
        </w:rPr>
      </w:pPr>
    </w:p>
    <w:p w:rsidR="00E211A5" w:rsidRPr="0060235F" w:rsidRDefault="00531981" w:rsidP="0060235F">
      <w:pPr>
        <w:tabs>
          <w:tab w:val="left" w:pos="6237"/>
          <w:tab w:val="left" w:pos="6804"/>
        </w:tabs>
        <w:spacing w:after="0"/>
        <w:jc w:val="both"/>
        <w:rPr>
          <w:rFonts w:ascii="Times New Roman" w:hAnsi="Times New Roman" w:cs="Times New Roman"/>
          <w:sz w:val="25"/>
          <w:szCs w:val="25"/>
          <w:lang w:val="en-US"/>
        </w:rPr>
      </w:pPr>
      <w:r w:rsidRPr="00BA4C14">
        <w:rPr>
          <w:rFonts w:ascii="Times New Roman" w:hAnsi="Times New Roman" w:cs="Times New Roman"/>
          <w:sz w:val="25"/>
          <w:szCs w:val="25"/>
        </w:rPr>
        <w:tab/>
      </w:r>
      <w:r w:rsidR="0060235F" w:rsidRPr="00AC232B">
        <w:rPr>
          <w:rFonts w:ascii="Times New Roman" w:hAnsi="Times New Roman" w:cs="Times New Roman"/>
          <w:sz w:val="25"/>
          <w:szCs w:val="25"/>
          <w:lang w:val="ru-RU"/>
        </w:rPr>
        <w:tab/>
      </w:r>
      <w:r w:rsidR="0060235F" w:rsidRPr="00AC232B">
        <w:rPr>
          <w:rFonts w:ascii="Times New Roman" w:hAnsi="Times New Roman" w:cs="Times New Roman"/>
          <w:sz w:val="25"/>
          <w:szCs w:val="25"/>
          <w:lang w:val="ru-RU"/>
        </w:rPr>
        <w:tab/>
      </w:r>
      <w:r w:rsidR="0060235F">
        <w:rPr>
          <w:rFonts w:ascii="Times New Roman" w:hAnsi="Times New Roman" w:cs="Times New Roman"/>
          <w:sz w:val="25"/>
          <w:szCs w:val="25"/>
        </w:rPr>
        <w:t>Сергій ЧУМАК</w:t>
      </w:r>
    </w:p>
    <w:sectPr w:rsidR="00E211A5" w:rsidRPr="0060235F" w:rsidSect="008C74BD">
      <w:headerReference w:type="default" r:id="rId9"/>
      <w:pgSz w:w="11906" w:h="16838"/>
      <w:pgMar w:top="1134" w:right="566"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37899" w:rsidRDefault="00637899" w:rsidP="00BB0346">
      <w:pPr>
        <w:spacing w:after="0" w:line="240" w:lineRule="auto"/>
      </w:pPr>
      <w:r>
        <w:separator/>
      </w:r>
    </w:p>
  </w:endnote>
  <w:endnote w:type="continuationSeparator" w:id="0">
    <w:p w:rsidR="00637899" w:rsidRDefault="00637899" w:rsidP="00BB0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robaPro">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37899" w:rsidRDefault="00637899" w:rsidP="00BB0346">
      <w:pPr>
        <w:spacing w:after="0" w:line="240" w:lineRule="auto"/>
      </w:pPr>
      <w:r>
        <w:separator/>
      </w:r>
    </w:p>
  </w:footnote>
  <w:footnote w:type="continuationSeparator" w:id="0">
    <w:p w:rsidR="00637899" w:rsidRDefault="00637899" w:rsidP="00BB03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3888544"/>
      <w:docPartObj>
        <w:docPartGallery w:val="Page Numbers (Top of Page)"/>
        <w:docPartUnique/>
      </w:docPartObj>
    </w:sdtPr>
    <w:sdtEndPr/>
    <w:sdtContent>
      <w:p w:rsidR="009C4D07" w:rsidRDefault="009C4D07">
        <w:pPr>
          <w:pStyle w:val="a6"/>
          <w:jc w:val="center"/>
        </w:pPr>
        <w:r>
          <w:fldChar w:fldCharType="begin"/>
        </w:r>
        <w:r>
          <w:instrText>PAGE   \* MERGEFORMAT</w:instrText>
        </w:r>
        <w:r>
          <w:fldChar w:fldCharType="separate"/>
        </w:r>
        <w:r w:rsidR="00AC232B">
          <w:rPr>
            <w:noProof/>
          </w:rPr>
          <w:t>6</w:t>
        </w:r>
        <w:r>
          <w:fldChar w:fldCharType="end"/>
        </w:r>
      </w:p>
    </w:sdtContent>
  </w:sdt>
  <w:p w:rsidR="009C4D07" w:rsidRDefault="009C4D0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7A54DA"/>
    <w:multiLevelType w:val="hybridMultilevel"/>
    <w:tmpl w:val="74DA6D7A"/>
    <w:lvl w:ilvl="0" w:tplc="B87637EA">
      <w:start w:val="3"/>
      <w:numFmt w:val="bullet"/>
      <w:lvlText w:val="-"/>
      <w:lvlJc w:val="left"/>
      <w:pPr>
        <w:ind w:left="1069" w:hanging="360"/>
      </w:pPr>
      <w:rPr>
        <w:rFonts w:ascii="ProbaPro" w:eastAsiaTheme="minorHAnsi" w:hAnsi="ProbaPro" w:cstheme="minorBidi" w:hint="default"/>
        <w:color w:val="1D1D1B"/>
        <w:sz w:val="22"/>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5B575D85"/>
    <w:multiLevelType w:val="hybridMultilevel"/>
    <w:tmpl w:val="B3E8432C"/>
    <w:lvl w:ilvl="0" w:tplc="25E8AC62">
      <w:numFmt w:val="bullet"/>
      <w:lvlText w:val="-"/>
      <w:lvlJc w:val="left"/>
      <w:pPr>
        <w:ind w:left="720" w:hanging="360"/>
      </w:pPr>
      <w:rPr>
        <w:rFonts w:ascii="ProbaPro" w:eastAsia="Times New Roman" w:hAnsi="ProbaPro"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71B74457"/>
    <w:multiLevelType w:val="multilevel"/>
    <w:tmpl w:val="FDA8B0E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782D33B1"/>
    <w:multiLevelType w:val="hybridMultilevel"/>
    <w:tmpl w:val="CBA29984"/>
    <w:lvl w:ilvl="0" w:tplc="D4ECFF24">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7416"/>
    <w:rsid w:val="00000C98"/>
    <w:rsid w:val="00033556"/>
    <w:rsid w:val="000763E3"/>
    <w:rsid w:val="000814E7"/>
    <w:rsid w:val="000C3A07"/>
    <w:rsid w:val="000C438A"/>
    <w:rsid w:val="00100301"/>
    <w:rsid w:val="0010333C"/>
    <w:rsid w:val="00117F04"/>
    <w:rsid w:val="001539E8"/>
    <w:rsid w:val="00183B60"/>
    <w:rsid w:val="001D30C6"/>
    <w:rsid w:val="001D3F9E"/>
    <w:rsid w:val="002201B8"/>
    <w:rsid w:val="00251ECE"/>
    <w:rsid w:val="0026467F"/>
    <w:rsid w:val="00272B18"/>
    <w:rsid w:val="002A33A4"/>
    <w:rsid w:val="002A6A66"/>
    <w:rsid w:val="002B61E3"/>
    <w:rsid w:val="00367F83"/>
    <w:rsid w:val="00385A86"/>
    <w:rsid w:val="00392732"/>
    <w:rsid w:val="003978F3"/>
    <w:rsid w:val="003A2378"/>
    <w:rsid w:val="003B2137"/>
    <w:rsid w:val="003D00F6"/>
    <w:rsid w:val="00401E67"/>
    <w:rsid w:val="00423B3C"/>
    <w:rsid w:val="004921DE"/>
    <w:rsid w:val="0049330D"/>
    <w:rsid w:val="004A28D8"/>
    <w:rsid w:val="004C2332"/>
    <w:rsid w:val="004E4FD8"/>
    <w:rsid w:val="00531981"/>
    <w:rsid w:val="00550181"/>
    <w:rsid w:val="0056014D"/>
    <w:rsid w:val="00564BCB"/>
    <w:rsid w:val="00565BBB"/>
    <w:rsid w:val="005733E2"/>
    <w:rsid w:val="00591400"/>
    <w:rsid w:val="005C3599"/>
    <w:rsid w:val="005C4D41"/>
    <w:rsid w:val="0060235F"/>
    <w:rsid w:val="00606C04"/>
    <w:rsid w:val="00632D11"/>
    <w:rsid w:val="00637899"/>
    <w:rsid w:val="00644A4D"/>
    <w:rsid w:val="00647263"/>
    <w:rsid w:val="00680E82"/>
    <w:rsid w:val="006873BD"/>
    <w:rsid w:val="006D0D40"/>
    <w:rsid w:val="00747686"/>
    <w:rsid w:val="007951CC"/>
    <w:rsid w:val="007F7416"/>
    <w:rsid w:val="008468B1"/>
    <w:rsid w:val="008713D5"/>
    <w:rsid w:val="00887F4A"/>
    <w:rsid w:val="008C74BD"/>
    <w:rsid w:val="008D0C84"/>
    <w:rsid w:val="00904345"/>
    <w:rsid w:val="009056AC"/>
    <w:rsid w:val="009227DA"/>
    <w:rsid w:val="0097567A"/>
    <w:rsid w:val="00984961"/>
    <w:rsid w:val="009C4D07"/>
    <w:rsid w:val="009C7421"/>
    <w:rsid w:val="009E100F"/>
    <w:rsid w:val="009E3190"/>
    <w:rsid w:val="009E6061"/>
    <w:rsid w:val="00A401F4"/>
    <w:rsid w:val="00AC232B"/>
    <w:rsid w:val="00AE10A5"/>
    <w:rsid w:val="00B16DE3"/>
    <w:rsid w:val="00B810FD"/>
    <w:rsid w:val="00B87C2A"/>
    <w:rsid w:val="00B93E54"/>
    <w:rsid w:val="00BA4C14"/>
    <w:rsid w:val="00BB0346"/>
    <w:rsid w:val="00BB6076"/>
    <w:rsid w:val="00BB6241"/>
    <w:rsid w:val="00BC4B22"/>
    <w:rsid w:val="00C415F3"/>
    <w:rsid w:val="00C51FC7"/>
    <w:rsid w:val="00C62FB1"/>
    <w:rsid w:val="00C6488A"/>
    <w:rsid w:val="00C86FA5"/>
    <w:rsid w:val="00C91E06"/>
    <w:rsid w:val="00CD7B97"/>
    <w:rsid w:val="00CF1827"/>
    <w:rsid w:val="00D07390"/>
    <w:rsid w:val="00DD0D64"/>
    <w:rsid w:val="00DE6043"/>
    <w:rsid w:val="00DF47E6"/>
    <w:rsid w:val="00E211A5"/>
    <w:rsid w:val="00E34A56"/>
    <w:rsid w:val="00E35BDE"/>
    <w:rsid w:val="00E603C8"/>
    <w:rsid w:val="00EC2210"/>
    <w:rsid w:val="00ED24C1"/>
    <w:rsid w:val="00ED676E"/>
    <w:rsid w:val="00F00954"/>
    <w:rsid w:val="00F25B5D"/>
    <w:rsid w:val="00F35631"/>
    <w:rsid w:val="00F35BFE"/>
    <w:rsid w:val="00F56319"/>
    <w:rsid w:val="00FA276C"/>
    <w:rsid w:val="00FA43D5"/>
    <w:rsid w:val="00FA64C2"/>
    <w:rsid w:val="00FA68E8"/>
    <w:rsid w:val="00FB0C77"/>
    <w:rsid w:val="00FC5F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E4AE1"/>
  <w15:docId w15:val="{094208A0-2446-46CB-80E4-CEEA290C5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273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2732"/>
    <w:pPr>
      <w:ind w:left="720"/>
      <w:contextualSpacing/>
    </w:pPr>
  </w:style>
  <w:style w:type="paragraph" w:customStyle="1" w:styleId="rtejustify">
    <w:name w:val="rtejustify"/>
    <w:basedOn w:val="a"/>
    <w:rsid w:val="00FA43D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tecenter">
    <w:name w:val="rtecenter"/>
    <w:basedOn w:val="a"/>
    <w:rsid w:val="0053198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 Spacing"/>
    <w:uiPriority w:val="1"/>
    <w:qFormat/>
    <w:rsid w:val="00531981"/>
    <w:pPr>
      <w:spacing w:after="0" w:line="240" w:lineRule="auto"/>
    </w:pPr>
  </w:style>
  <w:style w:type="paragraph" w:styleId="a5">
    <w:name w:val="Normal (Web)"/>
    <w:basedOn w:val="a"/>
    <w:uiPriority w:val="99"/>
    <w:unhideWhenUsed/>
    <w:rsid w:val="0098496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header"/>
    <w:basedOn w:val="a"/>
    <w:link w:val="a7"/>
    <w:uiPriority w:val="99"/>
    <w:unhideWhenUsed/>
    <w:rsid w:val="00BB0346"/>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BB0346"/>
  </w:style>
  <w:style w:type="paragraph" w:styleId="a8">
    <w:name w:val="footer"/>
    <w:basedOn w:val="a"/>
    <w:link w:val="a9"/>
    <w:uiPriority w:val="99"/>
    <w:unhideWhenUsed/>
    <w:rsid w:val="00BB0346"/>
    <w:pPr>
      <w:tabs>
        <w:tab w:val="center" w:pos="4819"/>
        <w:tab w:val="right" w:pos="9639"/>
      </w:tabs>
      <w:spacing w:after="0" w:line="240" w:lineRule="auto"/>
    </w:pPr>
  </w:style>
  <w:style w:type="character" w:customStyle="1" w:styleId="a9">
    <w:name w:val="Нижній колонтитул Знак"/>
    <w:basedOn w:val="a0"/>
    <w:link w:val="a8"/>
    <w:uiPriority w:val="99"/>
    <w:rsid w:val="00BB0346"/>
  </w:style>
  <w:style w:type="paragraph" w:styleId="aa">
    <w:name w:val="Balloon Text"/>
    <w:basedOn w:val="a"/>
    <w:link w:val="ab"/>
    <w:uiPriority w:val="99"/>
    <w:semiHidden/>
    <w:unhideWhenUsed/>
    <w:rsid w:val="008C74BD"/>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8C74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586896">
      <w:bodyDiv w:val="1"/>
      <w:marLeft w:val="0"/>
      <w:marRight w:val="0"/>
      <w:marTop w:val="0"/>
      <w:marBottom w:val="0"/>
      <w:divBdr>
        <w:top w:val="none" w:sz="0" w:space="0" w:color="auto"/>
        <w:left w:val="none" w:sz="0" w:space="0" w:color="auto"/>
        <w:bottom w:val="none" w:sz="0" w:space="0" w:color="auto"/>
        <w:right w:val="none" w:sz="0" w:space="0" w:color="auto"/>
      </w:divBdr>
    </w:div>
    <w:div w:id="1053969324">
      <w:bodyDiv w:val="1"/>
      <w:marLeft w:val="0"/>
      <w:marRight w:val="0"/>
      <w:marTop w:val="0"/>
      <w:marBottom w:val="0"/>
      <w:divBdr>
        <w:top w:val="none" w:sz="0" w:space="0" w:color="auto"/>
        <w:left w:val="none" w:sz="0" w:space="0" w:color="auto"/>
        <w:bottom w:val="none" w:sz="0" w:space="0" w:color="auto"/>
        <w:right w:val="none" w:sz="0" w:space="0" w:color="auto"/>
      </w:divBdr>
    </w:div>
    <w:div w:id="1084306315">
      <w:bodyDiv w:val="1"/>
      <w:marLeft w:val="0"/>
      <w:marRight w:val="0"/>
      <w:marTop w:val="0"/>
      <w:marBottom w:val="0"/>
      <w:divBdr>
        <w:top w:val="none" w:sz="0" w:space="0" w:color="auto"/>
        <w:left w:val="none" w:sz="0" w:space="0" w:color="auto"/>
        <w:bottom w:val="none" w:sz="0" w:space="0" w:color="auto"/>
        <w:right w:val="none" w:sz="0" w:space="0" w:color="auto"/>
      </w:divBdr>
    </w:div>
    <w:div w:id="1369797546">
      <w:bodyDiv w:val="1"/>
      <w:marLeft w:val="0"/>
      <w:marRight w:val="0"/>
      <w:marTop w:val="0"/>
      <w:marBottom w:val="0"/>
      <w:divBdr>
        <w:top w:val="none" w:sz="0" w:space="0" w:color="auto"/>
        <w:left w:val="none" w:sz="0" w:space="0" w:color="auto"/>
        <w:bottom w:val="none" w:sz="0" w:space="0" w:color="auto"/>
        <w:right w:val="none" w:sz="0" w:space="0" w:color="auto"/>
      </w:divBdr>
    </w:div>
    <w:div w:id="1532188896">
      <w:bodyDiv w:val="1"/>
      <w:marLeft w:val="0"/>
      <w:marRight w:val="0"/>
      <w:marTop w:val="0"/>
      <w:marBottom w:val="0"/>
      <w:divBdr>
        <w:top w:val="none" w:sz="0" w:space="0" w:color="auto"/>
        <w:left w:val="none" w:sz="0" w:space="0" w:color="auto"/>
        <w:bottom w:val="none" w:sz="0" w:space="0" w:color="auto"/>
        <w:right w:val="none" w:sz="0" w:space="0" w:color="auto"/>
      </w:divBdr>
    </w:div>
    <w:div w:id="180099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19C74-8F6F-4B44-A709-B145615CD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11039</Words>
  <Characters>6293</Characters>
  <Application>Microsoft Office Word</Application>
  <DocSecurity>0</DocSecurity>
  <Lines>52</Lines>
  <Paragraphs>34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Григорович Леся Леонідівна</dc:creator>
  <cp:lastModifiedBy>Власенко Наталія Євгеніївна</cp:lastModifiedBy>
  <cp:revision>4</cp:revision>
  <cp:lastPrinted>2024-05-02T09:34:00Z</cp:lastPrinted>
  <dcterms:created xsi:type="dcterms:W3CDTF">2024-05-06T11:57:00Z</dcterms:created>
  <dcterms:modified xsi:type="dcterms:W3CDTF">2024-05-10T10:28:00Z</dcterms:modified>
</cp:coreProperties>
</file>